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18F" w:rsidRPr="0068518F" w:rsidRDefault="0068518F" w:rsidP="0068518F">
      <w:pPr>
        <w:pStyle w:val="Paragraphedeliste"/>
        <w:bidi/>
        <w:ind w:left="1080"/>
        <w:jc w:val="left"/>
        <w:rPr>
          <w:rFonts w:ascii="Simplified Arabic" w:hAnsi="Simplified Arabic" w:cs="Simplified Arabic"/>
          <w:b/>
          <w:bCs/>
          <w:sz w:val="28"/>
          <w:szCs w:val="28"/>
          <w:lang w:bidi="ar-DZ"/>
        </w:rPr>
      </w:pPr>
      <w:r w:rsidRPr="0068518F">
        <w:rPr>
          <w:rFonts w:ascii="Simplified Arabic" w:hAnsi="Simplified Arabic" w:cs="Simplified Arabic" w:hint="cs"/>
          <w:b/>
          <w:bCs/>
          <w:sz w:val="28"/>
          <w:szCs w:val="28"/>
          <w:rtl/>
          <w:lang w:bidi="ar-DZ"/>
        </w:rPr>
        <w:t>المحاضرة الثانية : اليات الدفاع :</w:t>
      </w:r>
    </w:p>
    <w:p w:rsidR="0068518F" w:rsidRDefault="0068518F" w:rsidP="0068518F">
      <w:pPr>
        <w:pStyle w:val="Paragraphedeliste"/>
        <w:bidi/>
        <w:ind w:left="144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6D66C8">
        <w:rPr>
          <w:rFonts w:ascii="Simplified Arabic" w:hAnsi="Simplified Arabic" w:cs="Simplified Arabic" w:hint="cs"/>
          <w:b/>
          <w:bCs/>
          <w:sz w:val="28"/>
          <w:szCs w:val="28"/>
          <w:rtl/>
          <w:lang w:bidi="ar-DZ"/>
        </w:rPr>
        <w:t xml:space="preserve">- </w:t>
      </w:r>
      <w:proofErr w:type="spellStart"/>
      <w:r w:rsidRPr="006D66C8">
        <w:rPr>
          <w:rFonts w:ascii="Simplified Arabic" w:hAnsi="Simplified Arabic" w:cs="Simplified Arabic" w:hint="cs"/>
          <w:b/>
          <w:bCs/>
          <w:sz w:val="28"/>
          <w:szCs w:val="28"/>
          <w:rtl/>
          <w:lang w:bidi="ar-DZ"/>
        </w:rPr>
        <w:t>اليات</w:t>
      </w:r>
      <w:proofErr w:type="spellEnd"/>
      <w:r w:rsidRPr="006D66C8">
        <w:rPr>
          <w:rFonts w:ascii="Simplified Arabic" w:hAnsi="Simplified Arabic" w:cs="Simplified Arabic" w:hint="cs"/>
          <w:b/>
          <w:bCs/>
          <w:sz w:val="28"/>
          <w:szCs w:val="28"/>
          <w:rtl/>
          <w:lang w:bidi="ar-DZ"/>
        </w:rPr>
        <w:t xml:space="preserve"> الدفاع </w:t>
      </w:r>
      <w:r>
        <w:rPr>
          <w:rFonts w:ascii="Simplified Arabic" w:hAnsi="Simplified Arabic" w:cs="Simplified Arabic" w:hint="cs"/>
          <w:sz w:val="28"/>
          <w:szCs w:val="28"/>
          <w:rtl/>
          <w:lang w:bidi="ar-DZ"/>
        </w:rPr>
        <w:t>:</w:t>
      </w:r>
    </w:p>
    <w:p w:rsidR="0068518F" w:rsidRDefault="0068518F" w:rsidP="0068518F">
      <w:pPr>
        <w:pStyle w:val="Paragraphedeliste"/>
        <w:bidi/>
        <w:ind w:left="1440"/>
        <w:jc w:val="lef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اليات الدفاع ما هي </w:t>
      </w:r>
      <w:proofErr w:type="spellStart"/>
      <w:r>
        <w:rPr>
          <w:rFonts w:ascii="Simplified Arabic" w:hAnsi="Simplified Arabic" w:cs="Simplified Arabic" w:hint="cs"/>
          <w:sz w:val="28"/>
          <w:szCs w:val="28"/>
          <w:rtl/>
          <w:lang w:bidi="ar-DZ"/>
        </w:rPr>
        <w:t>الا</w:t>
      </w:r>
      <w:proofErr w:type="spellEnd"/>
      <w:r>
        <w:rPr>
          <w:rFonts w:ascii="Simplified Arabic" w:hAnsi="Simplified Arabic" w:cs="Simplified Arabic" w:hint="cs"/>
          <w:sz w:val="28"/>
          <w:szCs w:val="28"/>
          <w:rtl/>
          <w:lang w:bidi="ar-DZ"/>
        </w:rPr>
        <w:t xml:space="preserve"> تعبير عن  التنظيم النفسي للشخصية ، </w:t>
      </w:r>
      <w:proofErr w:type="spellStart"/>
      <w:r>
        <w:rPr>
          <w:rFonts w:ascii="Simplified Arabic" w:hAnsi="Simplified Arabic" w:cs="Simplified Arabic" w:hint="cs"/>
          <w:sz w:val="28"/>
          <w:szCs w:val="28"/>
          <w:rtl/>
          <w:lang w:bidi="ar-DZ"/>
        </w:rPr>
        <w:t>فاذا</w:t>
      </w:r>
      <w:proofErr w:type="spellEnd"/>
      <w:r>
        <w:rPr>
          <w:rFonts w:ascii="Simplified Arabic" w:hAnsi="Simplified Arabic" w:cs="Simplified Arabic" w:hint="cs"/>
          <w:sz w:val="28"/>
          <w:szCs w:val="28"/>
          <w:rtl/>
          <w:lang w:bidi="ar-DZ"/>
        </w:rPr>
        <w:t xml:space="preserve"> كانت مبنية بدون شروخ فان عمل </w:t>
      </w:r>
      <w:proofErr w:type="spellStart"/>
      <w:r>
        <w:rPr>
          <w:rFonts w:ascii="Simplified Arabic" w:hAnsi="Simplified Arabic" w:cs="Simplified Arabic" w:hint="cs"/>
          <w:sz w:val="28"/>
          <w:szCs w:val="28"/>
          <w:rtl/>
          <w:lang w:bidi="ar-DZ"/>
        </w:rPr>
        <w:t>ميكانزمات</w:t>
      </w:r>
      <w:proofErr w:type="spellEnd"/>
      <w:r>
        <w:rPr>
          <w:rFonts w:ascii="Simplified Arabic" w:hAnsi="Simplified Arabic" w:cs="Simplified Arabic" w:hint="cs"/>
          <w:sz w:val="28"/>
          <w:szCs w:val="28"/>
          <w:rtl/>
          <w:lang w:bidi="ar-DZ"/>
        </w:rPr>
        <w:t xml:space="preserve"> الدفاعية يعبر عن قوة الشخصية وتعمل لا شعوريا فهي تعبر عن موقفه عن ذاته وعن الاخرين تتجسد من خلال </w:t>
      </w:r>
      <w:proofErr w:type="spellStart"/>
      <w:r>
        <w:rPr>
          <w:rFonts w:ascii="Simplified Arabic" w:hAnsi="Simplified Arabic" w:cs="Simplified Arabic" w:hint="cs"/>
          <w:sz w:val="28"/>
          <w:szCs w:val="28"/>
          <w:rtl/>
          <w:lang w:bidi="ar-DZ"/>
        </w:rPr>
        <w:t>السلوكات</w:t>
      </w:r>
      <w:proofErr w:type="spellEnd"/>
      <w:r>
        <w:rPr>
          <w:rFonts w:ascii="Simplified Arabic" w:hAnsi="Simplified Arabic" w:cs="Simplified Arabic" w:hint="cs"/>
          <w:sz w:val="28"/>
          <w:szCs w:val="28"/>
          <w:rtl/>
          <w:lang w:bidi="ar-DZ"/>
        </w:rPr>
        <w:t xml:space="preserve">  والعكس صحيح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proofErr w:type="spellStart"/>
      <w:r w:rsidRPr="000C4946">
        <w:rPr>
          <w:rFonts w:ascii="Simplified Arabic" w:hAnsi="Simplified Arabic" w:cs="Simplified Arabic"/>
          <w:color w:val="333333"/>
          <w:sz w:val="28"/>
          <w:szCs w:val="28"/>
          <w:shd w:val="clear" w:color="auto" w:fill="FFFFFF"/>
          <w:rtl/>
        </w:rPr>
        <w:t>ميكانيزمات</w:t>
      </w:r>
      <w:proofErr w:type="spellEnd"/>
      <w:r w:rsidRPr="000C4946">
        <w:rPr>
          <w:rFonts w:ascii="Simplified Arabic" w:hAnsi="Simplified Arabic" w:cs="Simplified Arabic"/>
          <w:color w:val="333333"/>
          <w:sz w:val="28"/>
          <w:szCs w:val="28"/>
          <w:shd w:val="clear" w:color="auto" w:fill="FFFFFF"/>
          <w:rtl/>
        </w:rPr>
        <w:t xml:space="preserve"> الدفاع عند </w:t>
      </w:r>
      <w:proofErr w:type="spellStart"/>
      <w:r w:rsidRPr="000C4946">
        <w:rPr>
          <w:rFonts w:ascii="Simplified Arabic" w:hAnsi="Simplified Arabic" w:cs="Simplified Arabic"/>
          <w:color w:val="333333"/>
          <w:sz w:val="28"/>
          <w:szCs w:val="28"/>
          <w:shd w:val="clear" w:color="auto" w:fill="FFFFFF"/>
          <w:rtl/>
        </w:rPr>
        <w:t>فرويد</w:t>
      </w:r>
      <w:proofErr w:type="spellEnd"/>
      <w:r w:rsidRPr="000C4946">
        <w:rPr>
          <w:rFonts w:ascii="Simplified Arabic" w:hAnsi="Simplified Arabic" w:cs="Simplified Arabic"/>
          <w:color w:val="333333"/>
          <w:sz w:val="28"/>
          <w:szCs w:val="28"/>
          <w:shd w:val="clear" w:color="auto" w:fill="FFFFFF"/>
          <w:rtl/>
        </w:rPr>
        <w:t xml:space="preserve"> يرى </w:t>
      </w:r>
      <w:proofErr w:type="spellStart"/>
      <w:r w:rsidRPr="000C4946">
        <w:rPr>
          <w:rFonts w:ascii="Simplified Arabic" w:hAnsi="Simplified Arabic" w:cs="Simplified Arabic"/>
          <w:color w:val="333333"/>
          <w:sz w:val="28"/>
          <w:szCs w:val="28"/>
          <w:shd w:val="clear" w:color="auto" w:fill="FFFFFF"/>
          <w:rtl/>
        </w:rPr>
        <w:t>فرويد</w:t>
      </w:r>
      <w:proofErr w:type="spellEnd"/>
      <w:r w:rsidRPr="000C4946">
        <w:rPr>
          <w:rFonts w:ascii="Simplified Arabic" w:hAnsi="Simplified Arabic" w:cs="Simplified Arabic"/>
          <w:color w:val="333333"/>
          <w:sz w:val="28"/>
          <w:szCs w:val="28"/>
          <w:shd w:val="clear" w:color="auto" w:fill="FFFFFF"/>
          <w:rtl/>
        </w:rPr>
        <w:t xml:space="preserve"> أنّ </w:t>
      </w:r>
      <w:proofErr w:type="spellStart"/>
      <w:r w:rsidRPr="000C4946">
        <w:rPr>
          <w:rFonts w:ascii="Simplified Arabic" w:hAnsi="Simplified Arabic" w:cs="Simplified Arabic"/>
          <w:color w:val="333333"/>
          <w:sz w:val="28"/>
          <w:szCs w:val="28"/>
          <w:shd w:val="clear" w:color="auto" w:fill="FFFFFF"/>
          <w:rtl/>
        </w:rPr>
        <w:t>ميكانيزمات</w:t>
      </w:r>
      <w:proofErr w:type="spellEnd"/>
      <w:r w:rsidRPr="000C4946">
        <w:rPr>
          <w:rFonts w:ascii="Simplified Arabic" w:hAnsi="Simplified Arabic" w:cs="Simplified Arabic"/>
          <w:color w:val="333333"/>
          <w:sz w:val="28"/>
          <w:szCs w:val="28"/>
          <w:shd w:val="clear" w:color="auto" w:fill="FFFFFF"/>
          <w:rtl/>
        </w:rPr>
        <w:t xml:space="preserve"> الدفاع هي واحدة من الطرق التي يتكيف فيها الناس مع القلق حيث تلجأ الأنا إلى استخدام أساليب دفاع مختلفة أمام المواقف التي تُواجهها وتُهددها بالخطر، إذ تقوم آليات الدفاع بإنكار الحقيقة أو تشويهها أو تزويرها، ويتم استخدامها بشكلٍ لا شعوري، وقد تكون هذه الوسائل الدفاعية وسائل صحية، ولها قيمة </w:t>
      </w:r>
      <w:proofErr w:type="spellStart"/>
      <w:r w:rsidRPr="000C4946">
        <w:rPr>
          <w:rFonts w:ascii="Simplified Arabic" w:hAnsi="Simplified Arabic" w:cs="Simplified Arabic"/>
          <w:color w:val="333333"/>
          <w:sz w:val="28"/>
          <w:szCs w:val="28"/>
          <w:shd w:val="clear" w:color="auto" w:fill="FFFFFF"/>
          <w:rtl/>
        </w:rPr>
        <w:t>تكيفية</w:t>
      </w:r>
      <w:proofErr w:type="spellEnd"/>
      <w:r w:rsidRPr="000C4946">
        <w:rPr>
          <w:rFonts w:ascii="Simplified Arabic" w:hAnsi="Simplified Arabic" w:cs="Simplified Arabic"/>
          <w:color w:val="333333"/>
          <w:sz w:val="28"/>
          <w:szCs w:val="28"/>
          <w:shd w:val="clear" w:color="auto" w:fill="FFFFFF"/>
          <w:rtl/>
        </w:rPr>
        <w:t xml:space="preserve"> إذا لم تُصبح أسلوب حياة رئيسي في التعامل مع المشكلات ومواجهة الحقائق والمواقف المقلقة.</w:t>
      </w:r>
    </w:p>
    <w:p w:rsidR="0068518F" w:rsidRPr="005C0C55" w:rsidRDefault="0068518F" w:rsidP="0068518F">
      <w:pPr>
        <w:pStyle w:val="Paragraphedeliste"/>
        <w:bidi/>
        <w:ind w:left="1440"/>
        <w:jc w:val="left"/>
        <w:rPr>
          <w:rFonts w:ascii="Simplified Arabic" w:hAnsi="Simplified Arabic" w:cs="Simplified Arabic"/>
          <w:b/>
          <w:bCs/>
          <w:color w:val="333333"/>
          <w:sz w:val="28"/>
          <w:szCs w:val="28"/>
          <w:shd w:val="clear" w:color="auto" w:fill="FFFFFF"/>
          <w:rtl/>
        </w:rPr>
      </w:pPr>
      <w:r w:rsidRPr="000C4946">
        <w:rPr>
          <w:rFonts w:ascii="Simplified Arabic" w:hAnsi="Simplified Arabic" w:cs="Simplified Arabic"/>
          <w:color w:val="333333"/>
          <w:sz w:val="28"/>
          <w:szCs w:val="28"/>
          <w:shd w:val="clear" w:color="auto" w:fill="FFFFFF"/>
          <w:rtl/>
        </w:rPr>
        <w:t xml:space="preserve"> </w:t>
      </w:r>
      <w:r w:rsidRPr="005C0C55">
        <w:rPr>
          <w:rFonts w:ascii="Simplified Arabic" w:hAnsi="Simplified Arabic" w:cs="Simplified Arabic"/>
          <w:b/>
          <w:bCs/>
          <w:color w:val="333333"/>
          <w:sz w:val="28"/>
          <w:szCs w:val="28"/>
          <w:shd w:val="clear" w:color="auto" w:fill="FFFFFF"/>
          <w:rtl/>
        </w:rPr>
        <w:t xml:space="preserve">أنواع </w:t>
      </w:r>
      <w:proofErr w:type="spellStart"/>
      <w:r w:rsidRPr="005C0C55">
        <w:rPr>
          <w:rFonts w:ascii="Simplified Arabic" w:hAnsi="Simplified Arabic" w:cs="Simplified Arabic"/>
          <w:b/>
          <w:bCs/>
          <w:color w:val="333333"/>
          <w:sz w:val="28"/>
          <w:szCs w:val="28"/>
          <w:shd w:val="clear" w:color="auto" w:fill="FFFFFF"/>
          <w:rtl/>
        </w:rPr>
        <w:t>ميكانيزمات</w:t>
      </w:r>
      <w:proofErr w:type="spellEnd"/>
      <w:r w:rsidRPr="005C0C55">
        <w:rPr>
          <w:rFonts w:ascii="Simplified Arabic" w:hAnsi="Simplified Arabic" w:cs="Simplified Arabic"/>
          <w:b/>
          <w:bCs/>
          <w:color w:val="333333"/>
          <w:sz w:val="28"/>
          <w:szCs w:val="28"/>
          <w:shd w:val="clear" w:color="auto" w:fill="FFFFFF"/>
          <w:rtl/>
        </w:rPr>
        <w:t xml:space="preserve"> الدفاع </w:t>
      </w:r>
      <w:proofErr w:type="spellStart"/>
      <w:r w:rsidRPr="005C0C55">
        <w:rPr>
          <w:rFonts w:ascii="Simplified Arabic" w:hAnsi="Simplified Arabic" w:cs="Simplified Arabic"/>
          <w:b/>
          <w:bCs/>
          <w:color w:val="333333"/>
          <w:sz w:val="28"/>
          <w:szCs w:val="28"/>
          <w:shd w:val="clear" w:color="auto" w:fill="FFFFFF"/>
          <w:rtl/>
        </w:rPr>
        <w:t>لميكانيزمات</w:t>
      </w:r>
      <w:proofErr w:type="spellEnd"/>
      <w:r w:rsidRPr="005C0C55">
        <w:rPr>
          <w:rFonts w:ascii="Simplified Arabic" w:hAnsi="Simplified Arabic" w:cs="Simplified Arabic"/>
          <w:b/>
          <w:bCs/>
          <w:color w:val="333333"/>
          <w:sz w:val="28"/>
          <w:szCs w:val="28"/>
          <w:shd w:val="clear" w:color="auto" w:fill="FFFFFF"/>
          <w:rtl/>
        </w:rPr>
        <w:t xml:space="preserve"> الدفاع أنواع عدة</w:t>
      </w:r>
      <w:r w:rsidRPr="005C0C55">
        <w:rPr>
          <w:rFonts w:ascii="Simplified Arabic" w:hAnsi="Simplified Arabic" w:cs="Simplified Arabic" w:hint="cs"/>
          <w:b/>
          <w:bCs/>
          <w:color w:val="333333"/>
          <w:sz w:val="28"/>
          <w:szCs w:val="28"/>
          <w:shd w:val="clear" w:color="auto" w:fill="FFFFFF"/>
          <w:rtl/>
        </w:rPr>
        <w:t>:</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hint="cs"/>
          <w:color w:val="333333"/>
          <w:sz w:val="28"/>
          <w:szCs w:val="28"/>
          <w:shd w:val="clear" w:color="auto" w:fill="FFFFFF"/>
        </w:rPr>
        <w:sym w:font="Wingdings" w:char="F0D8"/>
      </w:r>
      <w:r w:rsidRPr="000C4946">
        <w:rPr>
          <w:rFonts w:ascii="Simplified Arabic" w:hAnsi="Simplified Arabic" w:cs="Simplified Arabic"/>
          <w:color w:val="333333"/>
          <w:sz w:val="28"/>
          <w:szCs w:val="28"/>
          <w:shd w:val="clear" w:color="auto" w:fill="FFFFFF"/>
          <w:rtl/>
        </w:rPr>
        <w:t xml:space="preserve"> </w:t>
      </w:r>
      <w:r w:rsidRPr="005C0C55">
        <w:rPr>
          <w:rFonts w:ascii="Simplified Arabic" w:hAnsi="Simplified Arabic" w:cs="Simplified Arabic"/>
          <w:b/>
          <w:bCs/>
          <w:color w:val="333333"/>
          <w:sz w:val="28"/>
          <w:szCs w:val="28"/>
          <w:shd w:val="clear" w:color="auto" w:fill="FFFFFF"/>
          <w:rtl/>
        </w:rPr>
        <w:t xml:space="preserve">الكبت </w:t>
      </w:r>
      <w:r w:rsidRPr="000C4946">
        <w:rPr>
          <w:rFonts w:ascii="Simplified Arabic" w:hAnsi="Simplified Arabic" w:cs="Simplified Arabic"/>
          <w:color w:val="333333"/>
          <w:sz w:val="28"/>
          <w:szCs w:val="28"/>
          <w:shd w:val="clear" w:color="auto" w:fill="FFFFFF"/>
          <w:rtl/>
        </w:rPr>
        <w:t xml:space="preserve">هي من أهم الوسائل الدفاعية، ويكون الكبت عن طريق التعامل مع الأحداث والخبرات والأفكار والمشاعر المؤذية والرغبات المهددة عن طريق دفعها من منطقة الشعور إلى منطقة اللاشعور، حيث إنّ </w:t>
      </w:r>
      <w:proofErr w:type="spellStart"/>
      <w:r w:rsidRPr="000C4946">
        <w:rPr>
          <w:rFonts w:ascii="Simplified Arabic" w:hAnsi="Simplified Arabic" w:cs="Simplified Arabic"/>
          <w:color w:val="333333"/>
          <w:sz w:val="28"/>
          <w:szCs w:val="28"/>
          <w:shd w:val="clear" w:color="auto" w:fill="FFFFFF"/>
          <w:rtl/>
        </w:rPr>
        <w:t>فرويد</w:t>
      </w:r>
      <w:proofErr w:type="spellEnd"/>
      <w:r w:rsidRPr="000C4946">
        <w:rPr>
          <w:rFonts w:ascii="Simplified Arabic" w:hAnsi="Simplified Arabic" w:cs="Simplified Arabic"/>
          <w:color w:val="333333"/>
          <w:sz w:val="28"/>
          <w:szCs w:val="28"/>
          <w:shd w:val="clear" w:color="auto" w:fill="FFFFFF"/>
          <w:rtl/>
        </w:rPr>
        <w:t xml:space="preserve"> قسّم الشعور إلى ثلاث مناطق، وهي الآتي الشعور تتمثل بالخبرات التي يمر </w:t>
      </w:r>
      <w:proofErr w:type="spellStart"/>
      <w:r w:rsidRPr="000C4946">
        <w:rPr>
          <w:rFonts w:ascii="Simplified Arabic" w:hAnsi="Simplified Arabic" w:cs="Simplified Arabic"/>
          <w:color w:val="333333"/>
          <w:sz w:val="28"/>
          <w:szCs w:val="28"/>
          <w:shd w:val="clear" w:color="auto" w:fill="FFFFFF"/>
          <w:rtl/>
        </w:rPr>
        <w:t>بها</w:t>
      </w:r>
      <w:proofErr w:type="spellEnd"/>
      <w:r w:rsidRPr="000C4946">
        <w:rPr>
          <w:rFonts w:ascii="Simplified Arabic" w:hAnsi="Simplified Arabic" w:cs="Simplified Arabic"/>
          <w:color w:val="333333"/>
          <w:sz w:val="28"/>
          <w:szCs w:val="28"/>
          <w:shd w:val="clear" w:color="auto" w:fill="FFFFFF"/>
          <w:rtl/>
        </w:rPr>
        <w:t xml:space="preserve"> الفرد في الوقت الحاضر، وهي ما يعرفه الفرد عن أفكاره. ما قبل الشعور هي المنطقة المحصورة بين الشعور واللاشعور، </w:t>
      </w:r>
      <w:proofErr w:type="spellStart"/>
      <w:r w:rsidRPr="000C4946">
        <w:rPr>
          <w:rFonts w:ascii="Simplified Arabic" w:hAnsi="Simplified Arabic" w:cs="Simplified Arabic"/>
          <w:color w:val="333333"/>
          <w:sz w:val="28"/>
          <w:szCs w:val="28"/>
          <w:shd w:val="clear" w:color="auto" w:fill="FFFFFF"/>
          <w:rtl/>
        </w:rPr>
        <w:t>وبها</w:t>
      </w:r>
      <w:proofErr w:type="spellEnd"/>
      <w:r w:rsidRPr="000C4946">
        <w:rPr>
          <w:rFonts w:ascii="Simplified Arabic" w:hAnsi="Simplified Arabic" w:cs="Simplified Arabic"/>
          <w:color w:val="333333"/>
          <w:sz w:val="28"/>
          <w:szCs w:val="28"/>
          <w:shd w:val="clear" w:color="auto" w:fill="FFFFFF"/>
          <w:rtl/>
        </w:rPr>
        <w:t xml:space="preserve"> </w:t>
      </w:r>
      <w:proofErr w:type="spellStart"/>
      <w:r w:rsidRPr="000C4946">
        <w:rPr>
          <w:rFonts w:ascii="Simplified Arabic" w:hAnsi="Simplified Arabic" w:cs="Simplified Arabic"/>
          <w:color w:val="333333"/>
          <w:sz w:val="28"/>
          <w:szCs w:val="28"/>
          <w:shd w:val="clear" w:color="auto" w:fill="FFFFFF"/>
          <w:rtl/>
        </w:rPr>
        <w:t>تتخزن</w:t>
      </w:r>
      <w:proofErr w:type="spellEnd"/>
      <w:r w:rsidRPr="000C4946">
        <w:rPr>
          <w:rFonts w:ascii="Simplified Arabic" w:hAnsi="Simplified Arabic" w:cs="Simplified Arabic"/>
          <w:color w:val="333333"/>
          <w:sz w:val="28"/>
          <w:szCs w:val="28"/>
          <w:shd w:val="clear" w:color="auto" w:fill="FFFFFF"/>
          <w:rtl/>
        </w:rPr>
        <w:t xml:space="preserve"> الأحداث والمشاعر التي يسهل استحضارها إلى منطقة الشعور.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sidRPr="005C0C55">
        <w:rPr>
          <w:rFonts w:ascii="Simplified Arabic" w:hAnsi="Simplified Arabic" w:cs="Simplified Arabic" w:hint="cs"/>
          <w:b/>
          <w:bCs/>
          <w:color w:val="333333"/>
          <w:sz w:val="28"/>
          <w:szCs w:val="28"/>
          <w:shd w:val="clear" w:color="auto" w:fill="FFFFFF"/>
        </w:rPr>
        <w:sym w:font="Wingdings" w:char="F0D8"/>
      </w:r>
      <w:r w:rsidRPr="005C0C55">
        <w:rPr>
          <w:rFonts w:ascii="Simplified Arabic" w:hAnsi="Simplified Arabic" w:cs="Simplified Arabic"/>
          <w:b/>
          <w:bCs/>
          <w:color w:val="333333"/>
          <w:sz w:val="28"/>
          <w:szCs w:val="28"/>
          <w:shd w:val="clear" w:color="auto" w:fill="FFFFFF"/>
          <w:rtl/>
        </w:rPr>
        <w:t>الإزاحة</w:t>
      </w:r>
      <w:r w:rsidRPr="000C4946">
        <w:rPr>
          <w:rFonts w:ascii="Simplified Arabic" w:hAnsi="Simplified Arabic" w:cs="Simplified Arabic"/>
          <w:color w:val="333333"/>
          <w:sz w:val="28"/>
          <w:szCs w:val="28"/>
          <w:shd w:val="clear" w:color="auto" w:fill="FFFFFF"/>
          <w:rtl/>
        </w:rPr>
        <w:t xml:space="preserve"> يُقصد </w:t>
      </w:r>
      <w:proofErr w:type="spellStart"/>
      <w:r w:rsidRPr="000C4946">
        <w:rPr>
          <w:rFonts w:ascii="Simplified Arabic" w:hAnsi="Simplified Arabic" w:cs="Simplified Arabic"/>
          <w:color w:val="333333"/>
          <w:sz w:val="28"/>
          <w:szCs w:val="28"/>
          <w:shd w:val="clear" w:color="auto" w:fill="FFFFFF"/>
          <w:rtl/>
        </w:rPr>
        <w:t>بها</w:t>
      </w:r>
      <w:proofErr w:type="spellEnd"/>
      <w:r w:rsidRPr="000C4946">
        <w:rPr>
          <w:rFonts w:ascii="Simplified Arabic" w:hAnsi="Simplified Arabic" w:cs="Simplified Arabic"/>
          <w:color w:val="333333"/>
          <w:sz w:val="28"/>
          <w:szCs w:val="28"/>
          <w:shd w:val="clear" w:color="auto" w:fill="FFFFFF"/>
          <w:rtl/>
        </w:rPr>
        <w:t xml:space="preserve"> تحويل الانفعالات من مصدر الإحباط إلى هدف آخر أو شخص آخر، كأن يصرخ الطفل في وجه صديقه أو يقوم بتعنيفه لمجرد أنّ والده قام بالصراخ عليه أو قام بتعنيفه، فهي توجيه الفعل الممارس على الشخص على أحد آخر خوفاً من المواجهة. التعويض يعمل الفرد على تغطية جوانب الضعف لديه عن طريق إبراز جوانب القوة، فمثلاً الطالب الذي يُعاني من مشكلات في التحصيل فإنّه يلجأ إلى أن يُبرز جوانب القوة في شخصيته، فقد يعمل على إبراز نفسه بمكان آخر، كأن يُصبح متفوقاً في رياضة ما. ا</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sidRPr="005C0C55">
        <w:rPr>
          <w:rFonts w:ascii="Simplified Arabic" w:hAnsi="Simplified Arabic" w:cs="Simplified Arabic" w:hint="cs"/>
          <w:b/>
          <w:bCs/>
          <w:color w:val="333333"/>
          <w:sz w:val="28"/>
          <w:szCs w:val="28"/>
          <w:shd w:val="clear" w:color="auto" w:fill="FFFFFF"/>
        </w:rPr>
        <w:sym w:font="Wingdings" w:char="F0D8"/>
      </w:r>
      <w:r w:rsidRPr="005C0C55">
        <w:rPr>
          <w:rFonts w:ascii="Simplified Arabic" w:hAnsi="Simplified Arabic" w:cs="Simplified Arabic"/>
          <w:b/>
          <w:bCs/>
          <w:color w:val="333333"/>
          <w:sz w:val="28"/>
          <w:szCs w:val="28"/>
          <w:shd w:val="clear" w:color="auto" w:fill="FFFFFF"/>
          <w:rtl/>
        </w:rPr>
        <w:t>لتسامي</w:t>
      </w:r>
      <w:r w:rsidRPr="000C4946">
        <w:rPr>
          <w:rFonts w:ascii="Simplified Arabic" w:hAnsi="Simplified Arabic" w:cs="Simplified Arabic"/>
          <w:color w:val="333333"/>
          <w:sz w:val="28"/>
          <w:szCs w:val="28"/>
          <w:shd w:val="clear" w:color="auto" w:fill="FFFFFF"/>
          <w:rtl/>
        </w:rPr>
        <w:t xml:space="preserve"> تعني أن يقوم الفرد بما هو مقبول اجتماعيًا بدلاً ممّا هو غير مقبول، وتنتشر هذه الآلية في الغالب عند فئة الشباب، فيقوم الشخص المتعرض للضغط بتفريغ هذا الضغط بالرياضة أو بالغناء مثلاً عوضاً عن العنف.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Pr>
        <w:lastRenderedPageBreak/>
        <w:sym w:font="Wingdings" w:char="F0D8"/>
      </w:r>
      <w:r w:rsidRPr="005C0C55">
        <w:rPr>
          <w:rFonts w:ascii="Simplified Arabic" w:hAnsi="Simplified Arabic" w:cs="Simplified Arabic"/>
          <w:b/>
          <w:bCs/>
          <w:color w:val="333333"/>
          <w:sz w:val="28"/>
          <w:szCs w:val="28"/>
          <w:shd w:val="clear" w:color="auto" w:fill="FFFFFF"/>
          <w:rtl/>
        </w:rPr>
        <w:t>التحويل العكسي</w:t>
      </w:r>
      <w:r w:rsidRPr="000C4946">
        <w:rPr>
          <w:rFonts w:ascii="Simplified Arabic" w:hAnsi="Simplified Arabic" w:cs="Simplified Arabic"/>
          <w:color w:val="333333"/>
          <w:sz w:val="28"/>
          <w:szCs w:val="28"/>
          <w:shd w:val="clear" w:color="auto" w:fill="FFFFFF"/>
          <w:rtl/>
        </w:rPr>
        <w:t xml:space="preserve"> أن يتصرف الفرد عكس ما يشعر ليخفي مشاعره غير المقبولة، فمثلاً إذا اضطرت الظروف شخصاً للتعامل مع شخص آخر يكرهه، فإنّه لا شعورياً سوف يُظهر حباً زائداً للشخص الآخر.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Pr>
        <w:sym w:font="Wingdings" w:char="F0D8"/>
      </w:r>
      <w:r w:rsidRPr="005C0C55">
        <w:rPr>
          <w:rFonts w:ascii="Simplified Arabic" w:hAnsi="Simplified Arabic" w:cs="Simplified Arabic"/>
          <w:b/>
          <w:bCs/>
          <w:color w:val="333333"/>
          <w:sz w:val="28"/>
          <w:szCs w:val="28"/>
          <w:shd w:val="clear" w:color="auto" w:fill="FFFFFF"/>
          <w:rtl/>
        </w:rPr>
        <w:t>الإسقاط</w:t>
      </w:r>
      <w:r w:rsidRPr="000C4946">
        <w:rPr>
          <w:rFonts w:ascii="Simplified Arabic" w:hAnsi="Simplified Arabic" w:cs="Simplified Arabic"/>
          <w:color w:val="333333"/>
          <w:sz w:val="28"/>
          <w:szCs w:val="28"/>
          <w:shd w:val="clear" w:color="auto" w:fill="FFFFFF"/>
          <w:rtl/>
        </w:rPr>
        <w:t xml:space="preserve"> تعني محاولة الشخص بأن يُلصق الخصائص الشخصية السلبية بالآخرين، مثل: البخل والكره، ويستخدم الشخص وسيلة الدفاع هذه لأن يُبعد الخصائص السلبية عن نفسه، فالذي يخون يتهم الآخرين بالخيانة عادةً، والكاذب لا يُصدق ما يقوله الآخرون.</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Pr>
        <w:sym w:font="Wingdings" w:char="F0D8"/>
      </w:r>
      <w:r w:rsidRPr="000C4946">
        <w:rPr>
          <w:rFonts w:ascii="Simplified Arabic" w:hAnsi="Simplified Arabic" w:cs="Simplified Arabic"/>
          <w:color w:val="333333"/>
          <w:sz w:val="28"/>
          <w:szCs w:val="28"/>
          <w:shd w:val="clear" w:color="auto" w:fill="FFFFFF"/>
          <w:rtl/>
        </w:rPr>
        <w:t xml:space="preserve"> ا</w:t>
      </w:r>
      <w:r w:rsidRPr="005C0C55">
        <w:rPr>
          <w:rFonts w:ascii="Simplified Arabic" w:hAnsi="Simplified Arabic" w:cs="Simplified Arabic"/>
          <w:b/>
          <w:bCs/>
          <w:color w:val="333333"/>
          <w:sz w:val="28"/>
          <w:szCs w:val="28"/>
          <w:shd w:val="clear" w:color="auto" w:fill="FFFFFF"/>
          <w:rtl/>
        </w:rPr>
        <w:t>لإنكار</w:t>
      </w:r>
      <w:r w:rsidRPr="000C4946">
        <w:rPr>
          <w:rFonts w:ascii="Simplified Arabic" w:hAnsi="Simplified Arabic" w:cs="Simplified Arabic"/>
          <w:color w:val="333333"/>
          <w:sz w:val="28"/>
          <w:szCs w:val="28"/>
          <w:shd w:val="clear" w:color="auto" w:fill="FFFFFF"/>
          <w:rtl/>
        </w:rPr>
        <w:t xml:space="preserve"> تعني أن يُنكر الشخص خبراته التي تسبب له الآلام أو تلك التي لا يرغب بتصديقها، وتُعتبر عادةً أنّها حماية من القلق المتشكل عبر المواقف غير السارة، فقد تنكر الأم موت ابنها أو الأب موت ابنه، ويقولون أنّه ذهب برحلة وينتظرون عودته.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sidRPr="005C0C55">
        <w:rPr>
          <w:rFonts w:ascii="Simplified Arabic" w:hAnsi="Simplified Arabic" w:cs="Simplified Arabic" w:hint="cs"/>
          <w:b/>
          <w:bCs/>
          <w:color w:val="333333"/>
          <w:sz w:val="28"/>
          <w:szCs w:val="28"/>
          <w:shd w:val="clear" w:color="auto" w:fill="FFFFFF"/>
        </w:rPr>
        <w:sym w:font="Wingdings" w:char="F0D8"/>
      </w:r>
      <w:r w:rsidRPr="005C0C55">
        <w:rPr>
          <w:rFonts w:ascii="Simplified Arabic" w:hAnsi="Simplified Arabic" w:cs="Simplified Arabic" w:hint="cs"/>
          <w:b/>
          <w:bCs/>
          <w:color w:val="333333"/>
          <w:sz w:val="28"/>
          <w:szCs w:val="28"/>
          <w:shd w:val="clear" w:color="auto" w:fill="FFFFFF"/>
          <w:rtl/>
        </w:rPr>
        <w:t>ا</w:t>
      </w:r>
      <w:r w:rsidRPr="005C0C55">
        <w:rPr>
          <w:rFonts w:ascii="Simplified Arabic" w:hAnsi="Simplified Arabic" w:cs="Simplified Arabic"/>
          <w:b/>
          <w:bCs/>
          <w:color w:val="333333"/>
          <w:sz w:val="28"/>
          <w:szCs w:val="28"/>
          <w:shd w:val="clear" w:color="auto" w:fill="FFFFFF"/>
          <w:rtl/>
        </w:rPr>
        <w:t>لتبرير</w:t>
      </w:r>
      <w:r w:rsidRPr="000C4946">
        <w:rPr>
          <w:rFonts w:ascii="Simplified Arabic" w:hAnsi="Simplified Arabic" w:cs="Simplified Arabic"/>
          <w:color w:val="333333"/>
          <w:sz w:val="28"/>
          <w:szCs w:val="28"/>
          <w:shd w:val="clear" w:color="auto" w:fill="FFFFFF"/>
          <w:rtl/>
        </w:rPr>
        <w:t xml:space="preserve"> يُشير إلى محاولة الفرد تشكيل أعذار وأسباب منطقية مقبولة لتبرير فعل غير مقبول أو الخسارة والفشل، فمثلاً إذا قام شخص بالتقدم إلى وظيفة، وكان يعتقد أنّها وظيفة أحلامه ولم يُقبَل </w:t>
      </w:r>
      <w:proofErr w:type="spellStart"/>
      <w:r w:rsidRPr="000C4946">
        <w:rPr>
          <w:rFonts w:ascii="Simplified Arabic" w:hAnsi="Simplified Arabic" w:cs="Simplified Arabic"/>
          <w:color w:val="333333"/>
          <w:sz w:val="28"/>
          <w:szCs w:val="28"/>
          <w:shd w:val="clear" w:color="auto" w:fill="FFFFFF"/>
          <w:rtl/>
        </w:rPr>
        <w:t>بها</w:t>
      </w:r>
      <w:proofErr w:type="spellEnd"/>
      <w:r w:rsidRPr="000C4946">
        <w:rPr>
          <w:rFonts w:ascii="Simplified Arabic" w:hAnsi="Simplified Arabic" w:cs="Simplified Arabic"/>
          <w:color w:val="333333"/>
          <w:sz w:val="28"/>
          <w:szCs w:val="28"/>
          <w:shd w:val="clear" w:color="auto" w:fill="FFFFFF"/>
          <w:rtl/>
        </w:rPr>
        <w:t xml:space="preserve">، فإنّه سيُقدم تفسيرات وتبريرات منطقية بأنّه لم يكن بحاجة إلى تلك الوظيفة. النكوص يُقصد </w:t>
      </w:r>
      <w:proofErr w:type="spellStart"/>
      <w:r w:rsidRPr="000C4946">
        <w:rPr>
          <w:rFonts w:ascii="Simplified Arabic" w:hAnsi="Simplified Arabic" w:cs="Simplified Arabic"/>
          <w:color w:val="333333"/>
          <w:sz w:val="28"/>
          <w:szCs w:val="28"/>
          <w:shd w:val="clear" w:color="auto" w:fill="FFFFFF"/>
          <w:rtl/>
        </w:rPr>
        <w:t>به</w:t>
      </w:r>
      <w:proofErr w:type="spellEnd"/>
      <w:r w:rsidRPr="000C4946">
        <w:rPr>
          <w:rFonts w:ascii="Simplified Arabic" w:hAnsi="Simplified Arabic" w:cs="Simplified Arabic"/>
          <w:color w:val="333333"/>
          <w:sz w:val="28"/>
          <w:szCs w:val="28"/>
          <w:shd w:val="clear" w:color="auto" w:fill="FFFFFF"/>
          <w:rtl/>
        </w:rPr>
        <w:t xml:space="preserve"> محاولة الفرد مواجهة الضغوط النفسية والتكيف مع القلق باستخدام سلوكيات غير ناضجة وغير مناسبة لمستوى عمره والتي تعلمها في الماضي، ومثال على ذلك: أن تبكي فتاة في الثلاثين من عمرها في حضن والدتها كلما مرت بشيء من الصعوبات.</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hint="cs"/>
          <w:b/>
          <w:bCs/>
          <w:color w:val="333333"/>
          <w:sz w:val="28"/>
          <w:szCs w:val="28"/>
          <w:shd w:val="clear" w:color="auto" w:fill="FFFFFF"/>
        </w:rPr>
        <w:sym w:font="Wingdings" w:char="F0D8"/>
      </w:r>
      <w:r w:rsidRPr="000C4946">
        <w:rPr>
          <w:rFonts w:ascii="Simplified Arabic" w:hAnsi="Simplified Arabic" w:cs="Simplified Arabic"/>
          <w:color w:val="333333"/>
          <w:sz w:val="28"/>
          <w:szCs w:val="28"/>
          <w:shd w:val="clear" w:color="auto" w:fill="FFFFFF"/>
          <w:rtl/>
        </w:rPr>
        <w:t xml:space="preserve"> ا</w:t>
      </w:r>
      <w:r w:rsidRPr="005C0C55">
        <w:rPr>
          <w:rFonts w:ascii="Simplified Arabic" w:hAnsi="Simplified Arabic" w:cs="Simplified Arabic"/>
          <w:b/>
          <w:bCs/>
          <w:color w:val="333333"/>
          <w:sz w:val="28"/>
          <w:szCs w:val="28"/>
          <w:shd w:val="clear" w:color="auto" w:fill="FFFFFF"/>
          <w:rtl/>
        </w:rPr>
        <w:t xml:space="preserve">لإيثار </w:t>
      </w:r>
      <w:r w:rsidRPr="000C4946">
        <w:rPr>
          <w:rFonts w:ascii="Simplified Arabic" w:hAnsi="Simplified Arabic" w:cs="Simplified Arabic"/>
          <w:color w:val="333333"/>
          <w:sz w:val="28"/>
          <w:szCs w:val="28"/>
          <w:shd w:val="clear" w:color="auto" w:fill="FFFFFF"/>
          <w:rtl/>
        </w:rPr>
        <w:t xml:space="preserve">ويكون من خلال مساعدة الآخرين؛ لتلبية الاحتياجات النفسية عند الفرد، مثل: التطوع في الأعمال الخيرية </w:t>
      </w:r>
    </w:p>
    <w:p w:rsidR="0068518F" w:rsidRDefault="0068518F" w:rsidP="0068518F">
      <w:pPr>
        <w:pStyle w:val="Paragraphedeliste"/>
        <w:bidi/>
        <w:ind w:left="1440"/>
        <w:jc w:val="left"/>
        <w:rPr>
          <w:rFonts w:ascii="Simplified Arabic" w:hAnsi="Simplified Arabic" w:cs="Simplified Arabic"/>
          <w:color w:val="333333"/>
          <w:sz w:val="28"/>
          <w:szCs w:val="28"/>
          <w:shd w:val="clear" w:color="auto" w:fill="FFFFFF"/>
          <w:rtl/>
        </w:rPr>
      </w:pPr>
      <w:r>
        <w:rPr>
          <w:rFonts w:ascii="Simplified Arabic" w:hAnsi="Simplified Arabic" w:cs="Simplified Arabic"/>
          <w:color w:val="333333"/>
          <w:sz w:val="28"/>
          <w:szCs w:val="28"/>
          <w:shd w:val="clear" w:color="auto" w:fill="FFFFFF"/>
        </w:rPr>
        <w:sym w:font="Wingdings" w:char="F0D8"/>
      </w:r>
      <w:r w:rsidRPr="000C4946">
        <w:rPr>
          <w:rFonts w:ascii="Simplified Arabic" w:hAnsi="Simplified Arabic" w:cs="Simplified Arabic"/>
          <w:color w:val="333333"/>
          <w:sz w:val="28"/>
          <w:szCs w:val="28"/>
          <w:shd w:val="clear" w:color="auto" w:fill="FFFFFF"/>
          <w:rtl/>
        </w:rPr>
        <w:t>ا</w:t>
      </w:r>
      <w:r w:rsidRPr="005C0C55">
        <w:rPr>
          <w:rFonts w:ascii="Simplified Arabic" w:hAnsi="Simplified Arabic" w:cs="Simplified Arabic"/>
          <w:b/>
          <w:bCs/>
          <w:color w:val="333333"/>
          <w:sz w:val="28"/>
          <w:szCs w:val="28"/>
          <w:shd w:val="clear" w:color="auto" w:fill="FFFFFF"/>
          <w:rtl/>
        </w:rPr>
        <w:t xml:space="preserve">لتجنب </w:t>
      </w:r>
      <w:r w:rsidRPr="000C4946">
        <w:rPr>
          <w:rFonts w:ascii="Simplified Arabic" w:hAnsi="Simplified Arabic" w:cs="Simplified Arabic"/>
          <w:color w:val="333333"/>
          <w:sz w:val="28"/>
          <w:szCs w:val="28"/>
          <w:shd w:val="clear" w:color="auto" w:fill="FFFFFF"/>
          <w:rtl/>
        </w:rPr>
        <w:t xml:space="preserve">يكون من خلال رفض التعامل مع الموقف أو تقبله أو مواجهته، مثل: تغيير الموضوع ومحاولة تجنبه عند فتحه؛ ليبتعد الفرد عن التعامل مع المشكلة. </w:t>
      </w:r>
    </w:p>
    <w:p w:rsidR="0068518F" w:rsidRPr="005C0C55" w:rsidRDefault="0068518F" w:rsidP="0068518F">
      <w:pPr>
        <w:pStyle w:val="Paragraphedeliste"/>
        <w:bidi/>
        <w:ind w:left="1440"/>
        <w:jc w:val="left"/>
        <w:rPr>
          <w:rFonts w:asciiTheme="majorBidi" w:hAnsiTheme="majorBidi" w:cstheme="majorBidi"/>
          <w:sz w:val="24"/>
          <w:szCs w:val="24"/>
          <w:rtl/>
          <w:lang w:bidi="ar-DZ"/>
        </w:rPr>
      </w:pPr>
      <w:r>
        <w:rPr>
          <w:rFonts w:ascii="Simplified Arabic" w:hAnsi="Simplified Arabic" w:cs="Simplified Arabic"/>
          <w:color w:val="333333"/>
          <w:sz w:val="28"/>
          <w:szCs w:val="28"/>
          <w:shd w:val="clear" w:color="auto" w:fill="FFFFFF"/>
        </w:rPr>
        <w:sym w:font="Wingdings" w:char="F0D8"/>
      </w:r>
      <w:r w:rsidRPr="000C4946">
        <w:rPr>
          <w:rFonts w:ascii="Simplified Arabic" w:hAnsi="Simplified Arabic" w:cs="Simplified Arabic"/>
          <w:color w:val="333333"/>
          <w:sz w:val="28"/>
          <w:szCs w:val="28"/>
          <w:shd w:val="clear" w:color="auto" w:fill="FFFFFF"/>
          <w:rtl/>
        </w:rPr>
        <w:t xml:space="preserve">الخيال وهو تجنب الواقع من خلال تصور بعض الأمور، هربًا من القلق والتوتر الذي قد يمر </w:t>
      </w:r>
      <w:proofErr w:type="spellStart"/>
      <w:r w:rsidRPr="000C4946">
        <w:rPr>
          <w:rFonts w:ascii="Simplified Arabic" w:hAnsi="Simplified Arabic" w:cs="Simplified Arabic"/>
          <w:color w:val="333333"/>
          <w:sz w:val="28"/>
          <w:szCs w:val="28"/>
          <w:shd w:val="clear" w:color="auto" w:fill="FFFFFF"/>
          <w:rtl/>
        </w:rPr>
        <w:t>به</w:t>
      </w:r>
      <w:proofErr w:type="spellEnd"/>
      <w:r w:rsidRPr="000C4946">
        <w:rPr>
          <w:rFonts w:ascii="Simplified Arabic" w:hAnsi="Simplified Arabic" w:cs="Simplified Arabic"/>
          <w:color w:val="333333"/>
          <w:sz w:val="28"/>
          <w:szCs w:val="28"/>
          <w:shd w:val="clear" w:color="auto" w:fill="FFFFFF"/>
          <w:rtl/>
        </w:rPr>
        <w:t xml:space="preserve"> الشخص.</w:t>
      </w:r>
      <w:r w:rsidRPr="000C4946">
        <w:rPr>
          <w:rFonts w:ascii="Simplified Arabic" w:hAnsi="Simplified Arabic" w:cs="Simplified Arabic"/>
          <w:color w:val="333333"/>
          <w:sz w:val="28"/>
          <w:szCs w:val="28"/>
        </w:rPr>
        <w:t xml:space="preserve"> </w:t>
      </w:r>
      <w:r w:rsidRPr="005C0C55">
        <w:rPr>
          <w:rFonts w:asciiTheme="majorBidi" w:hAnsiTheme="majorBidi" w:cstheme="majorBidi"/>
          <w:color w:val="333333"/>
          <w:sz w:val="24"/>
          <w:szCs w:val="24"/>
        </w:rPr>
        <w:br/>
      </w:r>
      <w:r w:rsidRPr="005C0C55">
        <w:rPr>
          <w:rFonts w:asciiTheme="majorBidi" w:hAnsiTheme="majorBidi" w:cstheme="majorBidi"/>
          <w:color w:val="333333"/>
          <w:sz w:val="24"/>
          <w:szCs w:val="24"/>
          <w:shd w:val="clear" w:color="auto" w:fill="FFFFFF"/>
        </w:rPr>
        <w:t>: </w:t>
      </w:r>
      <w:hyperlink r:id="rId4" w:history="1">
        <w:r w:rsidRPr="005C0C55">
          <w:rPr>
            <w:rStyle w:val="Lienhypertexte"/>
            <w:rFonts w:asciiTheme="majorBidi" w:hAnsiTheme="majorBidi" w:cstheme="majorBidi"/>
            <w:color w:val="1A659E"/>
            <w:sz w:val="24"/>
            <w:szCs w:val="24"/>
            <w:shd w:val="clear" w:color="auto" w:fill="FFFFFF"/>
          </w:rPr>
          <w:t>https://mawdoo3.com/%D9%85%D9%8A%D9%83%D8%A7%D9%86%D9%8A%D8%B2%D9%85%D8%A7%D8%AA_%D8%A7%D9%84%D8%AF%D9%81%D8%A7%D8%B9_%D8%B9%D9%86%D8%AF_%D9%81%D8%B1%D9%88%D9%8A%D8%AF</w:t>
        </w:r>
      </w:hyperlink>
    </w:p>
    <w:p w:rsidR="0068518F" w:rsidRPr="005C0C55" w:rsidRDefault="0068518F" w:rsidP="0068518F">
      <w:pPr>
        <w:pStyle w:val="Paragraphedeliste"/>
        <w:bidi/>
        <w:ind w:left="1440"/>
        <w:jc w:val="left"/>
        <w:rPr>
          <w:rFonts w:asciiTheme="majorBidi" w:hAnsiTheme="majorBidi" w:cstheme="majorBidi"/>
          <w:sz w:val="24"/>
          <w:szCs w:val="24"/>
          <w:rtl/>
          <w:lang w:bidi="ar-DZ"/>
        </w:rPr>
      </w:pPr>
    </w:p>
    <w:p w:rsidR="0068518F" w:rsidRPr="000C4946" w:rsidRDefault="0068518F" w:rsidP="0068518F">
      <w:pPr>
        <w:pStyle w:val="Paragraphedeliste"/>
        <w:bidi/>
        <w:ind w:left="1440"/>
        <w:jc w:val="left"/>
        <w:rPr>
          <w:rFonts w:ascii="Simplified Arabic" w:hAnsi="Simplified Arabic" w:cs="Simplified Arabic"/>
          <w:sz w:val="28"/>
          <w:szCs w:val="28"/>
          <w:rtl/>
          <w:lang w:bidi="ar-DZ"/>
        </w:rPr>
      </w:pPr>
    </w:p>
    <w:p w:rsidR="0068518F" w:rsidRDefault="0068518F" w:rsidP="0068518F">
      <w:pPr>
        <w:pStyle w:val="Paragraphedeliste"/>
        <w:bidi/>
        <w:ind w:left="1440"/>
        <w:jc w:val="left"/>
        <w:rPr>
          <w:rFonts w:ascii="Simplified Arabic" w:hAnsi="Simplified Arabic" w:cs="Simplified Arabic"/>
          <w:sz w:val="28"/>
          <w:szCs w:val="28"/>
          <w:rtl/>
          <w:lang w:bidi="ar-DZ"/>
        </w:rPr>
      </w:pPr>
    </w:p>
    <w:p w:rsidR="0068518F" w:rsidRDefault="0068518F" w:rsidP="0068518F">
      <w:pPr>
        <w:pStyle w:val="Paragraphedeliste"/>
        <w:bidi/>
        <w:ind w:left="1440"/>
        <w:jc w:val="left"/>
        <w:rPr>
          <w:rFonts w:ascii="Simplified Arabic" w:hAnsi="Simplified Arabic" w:cs="Simplified Arabic"/>
          <w:sz w:val="28"/>
          <w:szCs w:val="28"/>
          <w:rtl/>
          <w:lang w:bidi="ar-DZ"/>
        </w:rPr>
      </w:pPr>
    </w:p>
    <w:p w:rsidR="00767255" w:rsidRPr="0068518F" w:rsidRDefault="00767255">
      <w:pPr>
        <w:rPr>
          <w:rFonts w:ascii="Simplified Arabic" w:hAnsi="Simplified Arabic" w:cs="Simplified Arabic"/>
          <w:sz w:val="28"/>
          <w:szCs w:val="28"/>
          <w:lang w:bidi="ar-DZ"/>
        </w:rPr>
      </w:pPr>
    </w:p>
    <w:sectPr w:rsidR="00767255" w:rsidRPr="0068518F" w:rsidSect="0068518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8518F"/>
    <w:rsid w:val="002B55E2"/>
    <w:rsid w:val="0068518F"/>
    <w:rsid w:val="00731BA6"/>
    <w:rsid w:val="00767255"/>
    <w:rsid w:val="00B86BAA"/>
    <w:rsid w:val="00CE7D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8518F"/>
    <w:pPr>
      <w:ind w:left="720"/>
      <w:contextualSpacing/>
    </w:pPr>
  </w:style>
  <w:style w:type="character" w:styleId="Lienhypertexte">
    <w:name w:val="Hyperlink"/>
    <w:basedOn w:val="Policepardfaut"/>
    <w:uiPriority w:val="99"/>
    <w:semiHidden/>
    <w:unhideWhenUsed/>
    <w:rsid w:val="006851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wdoo3.com/%D9%85%D9%8A%D9%83%D8%A7%D9%86%D9%8A%D8%B2%D9%85%D8%A7%D8%AA_%D8%A7%D9%84%D8%AF%D9%81%D8%A7%D8%B9_%D8%B9%D9%86%D8%AF_%D9%81%D8%B1%D9%88%D9%8A%D8%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3153</Characters>
  <Application>Microsoft Office Word</Application>
  <DocSecurity>0</DocSecurity>
  <Lines>26</Lines>
  <Paragraphs>7</Paragraphs>
  <ScaleCrop>false</ScaleCrop>
  <Company>Microsoft</Company>
  <LinksUpToDate>false</LinksUpToDate>
  <CharactersWithSpaces>3719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123456789</dc:creator>
  <cp:lastModifiedBy>PC</cp:lastModifiedBy>
  <cp:revision>2</cp:revision>
  <dcterms:created xsi:type="dcterms:W3CDTF">2024-10-21T15:41:00Z</dcterms:created>
  <dcterms:modified xsi:type="dcterms:W3CDTF">2024-10-21T15:41:00Z</dcterms:modified>
</cp:coreProperties>
</file>