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74" w:rsidRDefault="00C94C74" w:rsidP="009079BF">
      <w:pPr>
        <w:shd w:val="clear" w:color="auto" w:fill="8DB3E2" w:themeFill="text2" w:themeFillTint="66"/>
        <w:bidi/>
        <w:spacing w:before="240" w:after="0"/>
        <w:ind w:firstLine="282"/>
        <w:jc w:val="center"/>
        <w:rPr>
          <w:rFonts w:ascii="Simplified Arabic" w:eastAsia="Times New Roman" w:hAnsi="Simplified Arabic" w:cs="Simplified Arabic"/>
          <w:b/>
          <w:bCs/>
          <w:sz w:val="28"/>
          <w:szCs w:val="28"/>
          <w:rtl/>
          <w:lang w:eastAsia="en-US"/>
        </w:rPr>
      </w:pPr>
      <w:proofErr w:type="gramStart"/>
      <w:r w:rsidRPr="00C94C74">
        <w:rPr>
          <w:rFonts w:ascii="Simplified Arabic" w:eastAsia="Times New Roman" w:hAnsi="Simplified Arabic" w:cs="Simplified Arabic" w:hint="cs"/>
          <w:b/>
          <w:bCs/>
          <w:sz w:val="28"/>
          <w:szCs w:val="28"/>
          <w:shd w:val="clear" w:color="auto" w:fill="8DB3E2" w:themeFill="text2" w:themeFillTint="66"/>
          <w:rtl/>
          <w:lang w:eastAsia="en-US"/>
        </w:rPr>
        <w:t>المحور</w:t>
      </w:r>
      <w:proofErr w:type="gramEnd"/>
      <w:r w:rsidRPr="00C94C74">
        <w:rPr>
          <w:rFonts w:ascii="Simplified Arabic" w:eastAsia="Times New Roman" w:hAnsi="Simplified Arabic" w:cs="Simplified Arabic" w:hint="cs"/>
          <w:b/>
          <w:bCs/>
          <w:sz w:val="28"/>
          <w:szCs w:val="28"/>
          <w:shd w:val="clear" w:color="auto" w:fill="8DB3E2" w:themeFill="text2" w:themeFillTint="66"/>
          <w:rtl/>
          <w:lang w:eastAsia="en-US"/>
        </w:rPr>
        <w:t xml:space="preserve"> </w:t>
      </w:r>
      <w:r w:rsidR="00B85EF9">
        <w:rPr>
          <w:rFonts w:ascii="Simplified Arabic" w:eastAsia="Times New Roman" w:hAnsi="Simplified Arabic" w:cs="Simplified Arabic" w:hint="cs"/>
          <w:b/>
          <w:bCs/>
          <w:sz w:val="28"/>
          <w:szCs w:val="28"/>
          <w:shd w:val="clear" w:color="auto" w:fill="8DB3E2" w:themeFill="text2" w:themeFillTint="66"/>
          <w:rtl/>
          <w:lang w:eastAsia="en-US"/>
        </w:rPr>
        <w:t>الثا</w:t>
      </w:r>
      <w:r w:rsidR="009079BF">
        <w:rPr>
          <w:rFonts w:ascii="Simplified Arabic" w:eastAsia="Times New Roman" w:hAnsi="Simplified Arabic" w:cs="Simplified Arabic" w:hint="cs"/>
          <w:b/>
          <w:bCs/>
          <w:sz w:val="28"/>
          <w:szCs w:val="28"/>
          <w:shd w:val="clear" w:color="auto" w:fill="8DB3E2" w:themeFill="text2" w:themeFillTint="66"/>
          <w:rtl/>
          <w:lang w:eastAsia="en-US"/>
        </w:rPr>
        <w:t>لث</w:t>
      </w:r>
      <w:r w:rsidRPr="00C94C74">
        <w:rPr>
          <w:rFonts w:ascii="Simplified Arabic" w:eastAsia="Times New Roman" w:hAnsi="Simplified Arabic" w:cs="Simplified Arabic" w:hint="cs"/>
          <w:b/>
          <w:bCs/>
          <w:sz w:val="28"/>
          <w:szCs w:val="28"/>
          <w:shd w:val="clear" w:color="auto" w:fill="8DB3E2" w:themeFill="text2" w:themeFillTint="66"/>
          <w:rtl/>
          <w:lang w:eastAsia="en-US"/>
        </w:rPr>
        <w:t>:</w:t>
      </w:r>
      <w:r w:rsidR="00161A22">
        <w:rPr>
          <w:rFonts w:ascii="Simplified Arabic" w:eastAsia="Times New Roman" w:hAnsi="Simplified Arabic" w:cs="Simplified Arabic" w:hint="cs"/>
          <w:b/>
          <w:bCs/>
          <w:sz w:val="28"/>
          <w:szCs w:val="28"/>
          <w:shd w:val="clear" w:color="auto" w:fill="8DB3E2" w:themeFill="text2" w:themeFillTint="66"/>
          <w:rtl/>
          <w:lang w:eastAsia="en-US"/>
        </w:rPr>
        <w:t xml:space="preserve"> </w:t>
      </w:r>
      <w:r w:rsidR="009079BF">
        <w:rPr>
          <w:rFonts w:ascii="Simplified Arabic" w:eastAsia="Times New Roman" w:hAnsi="Simplified Arabic" w:cs="Simplified Arabic" w:hint="cs"/>
          <w:b/>
          <w:bCs/>
          <w:sz w:val="28"/>
          <w:szCs w:val="28"/>
          <w:shd w:val="clear" w:color="auto" w:fill="8DB3E2" w:themeFill="text2" w:themeFillTint="66"/>
          <w:rtl/>
          <w:lang w:eastAsia="en-US"/>
        </w:rPr>
        <w:t>قياس</w:t>
      </w:r>
      <w:r w:rsidR="00161A22">
        <w:rPr>
          <w:rFonts w:ascii="Simplified Arabic" w:eastAsia="Times New Roman" w:hAnsi="Simplified Arabic" w:cs="Simplified Arabic" w:hint="cs"/>
          <w:b/>
          <w:bCs/>
          <w:sz w:val="28"/>
          <w:szCs w:val="28"/>
          <w:shd w:val="clear" w:color="auto" w:fill="8DB3E2" w:themeFill="text2" w:themeFillTint="66"/>
          <w:rtl/>
          <w:lang w:eastAsia="en-US"/>
        </w:rPr>
        <w:t xml:space="preserve"> </w:t>
      </w:r>
      <w:r w:rsidRPr="00C94C74">
        <w:rPr>
          <w:rFonts w:ascii="Simplified Arabic" w:eastAsia="Times New Roman" w:hAnsi="Simplified Arabic" w:cs="Simplified Arabic" w:hint="cs"/>
          <w:b/>
          <w:bCs/>
          <w:sz w:val="28"/>
          <w:szCs w:val="28"/>
          <w:shd w:val="clear" w:color="auto" w:fill="8DB3E2" w:themeFill="text2" w:themeFillTint="66"/>
          <w:rtl/>
          <w:lang w:eastAsia="en-US"/>
        </w:rPr>
        <w:t xml:space="preserve">الجودة </w:t>
      </w:r>
      <w:r w:rsidR="00B85EF9" w:rsidRPr="001C684D">
        <w:rPr>
          <w:rFonts w:cs="Simplified Arabic" w:hint="cs"/>
          <w:b/>
          <w:bCs/>
          <w:sz w:val="32"/>
          <w:szCs w:val="32"/>
          <w:rtl/>
          <w:lang w:bidi="ar-DZ"/>
        </w:rPr>
        <w:t>الخدمة المصرفية</w:t>
      </w:r>
      <w:r w:rsidR="00B85EF9" w:rsidRPr="00C94C74">
        <w:rPr>
          <w:rFonts w:ascii="Simplified Arabic" w:eastAsia="Times New Roman" w:hAnsi="Simplified Arabic" w:cs="Simplified Arabic" w:hint="cs"/>
          <w:b/>
          <w:bCs/>
          <w:sz w:val="28"/>
          <w:szCs w:val="28"/>
          <w:shd w:val="clear" w:color="auto" w:fill="8DB3E2" w:themeFill="text2" w:themeFillTint="66"/>
          <w:rtl/>
          <w:lang w:eastAsia="en-US"/>
        </w:rPr>
        <w:t xml:space="preserve"> </w:t>
      </w:r>
    </w:p>
    <w:p w:rsidR="003D10EB" w:rsidRDefault="00452120" w:rsidP="00C94C74">
      <w:pPr>
        <w:bidi/>
        <w:spacing w:after="0"/>
        <w:ind w:firstLine="282"/>
        <w:jc w:val="both"/>
        <w:rPr>
          <w:rFonts w:asciiTheme="majorHAnsi" w:eastAsiaTheme="majorEastAsia" w:hAnsiTheme="majorHAnsi" w:cs="Simplified Arabic"/>
          <w:b/>
          <w:bCs/>
          <w:sz w:val="28"/>
          <w:szCs w:val="28"/>
          <w:rtl/>
        </w:rPr>
      </w:pPr>
      <w:r w:rsidRPr="001A26F9">
        <w:rPr>
          <w:rFonts w:ascii="Simplified Arabic" w:eastAsia="Times New Roman" w:hAnsi="Simplified Arabic" w:cs="Simplified Arabic"/>
          <w:b/>
          <w:bCs/>
          <w:sz w:val="28"/>
          <w:szCs w:val="28"/>
          <w:rtl/>
          <w:lang w:eastAsia="en-US"/>
        </w:rPr>
        <w:t>تمهيد</w:t>
      </w:r>
      <w:r w:rsidRPr="004D699B">
        <w:rPr>
          <w:rFonts w:asciiTheme="majorHAnsi" w:eastAsiaTheme="majorEastAsia" w:hAnsiTheme="majorHAnsi" w:cs="Simplified Arabic" w:hint="cs"/>
          <w:b/>
          <w:bCs/>
          <w:sz w:val="28"/>
          <w:szCs w:val="28"/>
          <w:rtl/>
        </w:rPr>
        <w:t xml:space="preserve"> </w:t>
      </w:r>
    </w:p>
    <w:p w:rsidR="009675DD" w:rsidRPr="004A1775" w:rsidRDefault="004A1775" w:rsidP="004A1775">
      <w:pPr>
        <w:bidi/>
        <w:spacing w:after="0"/>
        <w:ind w:firstLine="565"/>
        <w:jc w:val="both"/>
        <w:rPr>
          <w:rFonts w:ascii="Simplified Arabic" w:eastAsiaTheme="majorEastAsia" w:hAnsi="Simplified Arabic" w:cs="Simplified Arabic"/>
          <w:sz w:val="28"/>
          <w:szCs w:val="28"/>
          <w:rtl/>
          <w:lang w:bidi="ar-DZ"/>
        </w:rPr>
      </w:pPr>
      <w:r w:rsidRPr="004A1775">
        <w:rPr>
          <w:rFonts w:ascii="Simplified Arabic" w:eastAsia="Calibri" w:hAnsi="Simplified Arabic" w:cs="Simplified Arabic"/>
          <w:sz w:val="28"/>
          <w:szCs w:val="28"/>
          <w:rtl/>
          <w:lang w:val="en-US" w:eastAsia="en-US" w:bidi="ar-DZ"/>
        </w:rPr>
        <w:t xml:space="preserve">تعد جودة الخدمة المصرفية سلاحا تنافسيا أصبحت المصارف تستعمله كوسيلة لتميزها عن منافسيها وكسب رضا وولاء عملائها، وللتأكد من مدى نجاح أو فشل المصرف في تقديم خدمات جيدة للعملاء لابد من قياس جودة الخدمة المدركة من قبل العملاء، حيث أكدت </w:t>
      </w:r>
      <w:r>
        <w:rPr>
          <w:rFonts w:ascii="Simplified Arabic" w:eastAsia="Calibri" w:hAnsi="Simplified Arabic" w:cs="Simplified Arabic" w:hint="cs"/>
          <w:sz w:val="28"/>
          <w:szCs w:val="28"/>
          <w:rtl/>
          <w:lang w:val="en-US" w:eastAsia="en-US" w:bidi="ar-DZ"/>
        </w:rPr>
        <w:t>أغلب الدراسات</w:t>
      </w:r>
      <w:r w:rsidRPr="004A1775">
        <w:rPr>
          <w:rFonts w:ascii="Simplified Arabic" w:eastAsia="Calibri" w:hAnsi="Simplified Arabic" w:cs="Simplified Arabic"/>
          <w:sz w:val="28"/>
          <w:szCs w:val="28"/>
          <w:rtl/>
          <w:lang w:val="en-US" w:eastAsia="en-US" w:bidi="ar-DZ"/>
        </w:rPr>
        <w:t xml:space="preserve"> على أهمية قياس مستوى جودة الخدمات المصرفية في تحسين البرامج والخدمات التي يقدمها المصرف لعملائه الحاليين وجذب عملاء جدد</w:t>
      </w:r>
      <w:r w:rsidR="008F062E" w:rsidRPr="004A1775">
        <w:rPr>
          <w:rFonts w:ascii="Simplified Arabic" w:eastAsiaTheme="majorEastAsia" w:hAnsi="Simplified Arabic" w:cs="Simplified Arabic"/>
          <w:sz w:val="28"/>
          <w:szCs w:val="28"/>
          <w:rtl/>
        </w:rPr>
        <w:t>.</w:t>
      </w:r>
      <w:r w:rsidR="0056346D" w:rsidRPr="004A1775">
        <w:rPr>
          <w:rFonts w:ascii="Simplified Arabic" w:eastAsiaTheme="majorEastAsia" w:hAnsi="Simplified Arabic" w:cs="Simplified Arabic"/>
          <w:sz w:val="28"/>
          <w:szCs w:val="28"/>
          <w:rtl/>
        </w:rPr>
        <w:t xml:space="preserve"> </w:t>
      </w:r>
    </w:p>
    <w:p w:rsidR="00452120" w:rsidRDefault="003D10EB" w:rsidP="00BD2DC7">
      <w:pPr>
        <w:bidi/>
        <w:spacing w:after="0"/>
        <w:ind w:hanging="2"/>
        <w:jc w:val="both"/>
        <w:rPr>
          <w:rFonts w:cs="Simplified Arabic"/>
          <w:b/>
          <w:bCs/>
          <w:sz w:val="28"/>
          <w:szCs w:val="28"/>
          <w:rtl/>
          <w:lang w:bidi="ar-DZ"/>
        </w:rPr>
      </w:pPr>
      <w:r w:rsidRPr="00452120">
        <w:rPr>
          <w:rFonts w:asciiTheme="majorBidi" w:hAnsiTheme="majorBidi" w:cstheme="majorBidi"/>
          <w:b/>
          <w:bCs/>
          <w:sz w:val="28"/>
          <w:szCs w:val="28"/>
          <w:lang w:bidi="ar-DZ"/>
        </w:rPr>
        <w:t>I</w:t>
      </w:r>
      <w:r w:rsidRPr="00452120">
        <w:rPr>
          <w:rFonts w:cs="Simplified Arabic" w:hint="cs"/>
          <w:b/>
          <w:bCs/>
          <w:sz w:val="28"/>
          <w:szCs w:val="28"/>
          <w:rtl/>
          <w:lang w:bidi="ar-DZ"/>
        </w:rPr>
        <w:t xml:space="preserve">. </w:t>
      </w:r>
      <w:r w:rsidR="00BD2DC7" w:rsidRPr="00BD2DC7">
        <w:rPr>
          <w:rFonts w:cs="Simplified Arabic" w:hint="cs"/>
          <w:b/>
          <w:bCs/>
          <w:sz w:val="28"/>
          <w:szCs w:val="28"/>
          <w:rtl/>
        </w:rPr>
        <w:t xml:space="preserve">الوسائل التقليدية </w:t>
      </w:r>
      <w:r w:rsidR="00BD2DC7" w:rsidRPr="00BD2DC7">
        <w:rPr>
          <w:rFonts w:cs="Simplified Arabic"/>
          <w:b/>
          <w:bCs/>
          <w:sz w:val="28"/>
          <w:szCs w:val="28"/>
          <w:rtl/>
        </w:rPr>
        <w:t>لقياس جودة الخدمة</w:t>
      </w:r>
      <w:r w:rsidR="00BD2DC7" w:rsidRPr="00BD2DC7">
        <w:rPr>
          <w:rFonts w:cs="Simplified Arabic" w:hint="cs"/>
          <w:b/>
          <w:bCs/>
          <w:sz w:val="28"/>
          <w:szCs w:val="28"/>
          <w:rtl/>
        </w:rPr>
        <w:t xml:space="preserve"> المصرفية</w:t>
      </w:r>
    </w:p>
    <w:p w:rsidR="00D261FB" w:rsidRPr="009307BE" w:rsidRDefault="00F52DD0" w:rsidP="00E64ADC">
      <w:pPr>
        <w:bidi/>
        <w:spacing w:after="0"/>
        <w:ind w:firstLine="565"/>
        <w:jc w:val="both"/>
        <w:rPr>
          <w:rFonts w:cs="Simplified Arabic"/>
          <w:sz w:val="28"/>
          <w:szCs w:val="28"/>
          <w:rtl/>
          <w:lang w:bidi="ar-DZ"/>
        </w:rPr>
      </w:pPr>
      <w:r w:rsidRPr="00F52DD0">
        <w:rPr>
          <w:rFonts w:cs="Simplified Arabic"/>
          <w:sz w:val="28"/>
          <w:szCs w:val="28"/>
          <w:rtl/>
          <w:lang w:bidi="ar-DZ"/>
        </w:rPr>
        <w:t xml:space="preserve">تعتبر أدوات قياس جودة الخدمة المصرفية قابلة للتطبيق في كل المجالات الخدمية سواء التي تتعامل مع العميل بشكل مباشر أو غير مباشر، </w:t>
      </w:r>
      <w:r w:rsidR="00E64ADC">
        <w:rPr>
          <w:rFonts w:cs="Simplified Arabic" w:hint="cs"/>
          <w:sz w:val="28"/>
          <w:szCs w:val="28"/>
          <w:rtl/>
          <w:lang w:bidi="ar-DZ"/>
        </w:rPr>
        <w:t>و يمكن التمييز بين نوعين من الأدوات هما:</w:t>
      </w:r>
    </w:p>
    <w:p w:rsidR="00827B45" w:rsidRPr="00827B45" w:rsidRDefault="009307BE" w:rsidP="00F52DD0">
      <w:pPr>
        <w:bidi/>
        <w:spacing w:after="0"/>
        <w:ind w:firstLine="282"/>
        <w:jc w:val="both"/>
        <w:rPr>
          <w:rFonts w:ascii="Simplified Arabic" w:eastAsiaTheme="minorHAnsi" w:hAnsi="Simplified Arabic" w:cs="Simplified Arabic"/>
          <w:sz w:val="28"/>
          <w:szCs w:val="28"/>
          <w:rtl/>
          <w:lang w:eastAsia="en-US"/>
        </w:rPr>
      </w:pPr>
      <w:r>
        <w:rPr>
          <w:rFonts w:ascii="Simplified Arabic" w:eastAsiaTheme="minorHAnsi" w:hAnsi="Simplified Arabic" w:cs="Simplified Arabic" w:hint="cs"/>
          <w:b/>
          <w:bCs/>
          <w:sz w:val="28"/>
          <w:szCs w:val="28"/>
          <w:rtl/>
          <w:lang w:eastAsia="en-US" w:bidi="ar-DZ"/>
        </w:rPr>
        <w:t xml:space="preserve">1. </w:t>
      </w:r>
      <w:r w:rsidR="00BD2DC7" w:rsidRPr="00BD2DC7">
        <w:rPr>
          <w:rFonts w:ascii="Simplified Arabic" w:eastAsia="Calibri" w:hAnsi="Simplified Arabic" w:cs="Simplified Arabic"/>
          <w:b/>
          <w:bCs/>
          <w:sz w:val="28"/>
          <w:szCs w:val="28"/>
          <w:rtl/>
          <w:lang w:eastAsia="en-US"/>
        </w:rPr>
        <w:t>الوسائل المباشرة لقياس جودة الخدمة</w:t>
      </w:r>
      <w:r w:rsidR="00BD2DC7" w:rsidRPr="00BD2DC7">
        <w:rPr>
          <w:rFonts w:ascii="Simplified Arabic" w:eastAsia="Calibri" w:hAnsi="Simplified Arabic" w:cs="Simplified Arabic" w:hint="cs"/>
          <w:b/>
          <w:bCs/>
          <w:sz w:val="28"/>
          <w:szCs w:val="28"/>
          <w:rtl/>
          <w:lang w:eastAsia="en-US"/>
        </w:rPr>
        <w:t xml:space="preserve"> المصرفية</w:t>
      </w:r>
      <w:r w:rsidRPr="009307BE">
        <w:rPr>
          <w:rFonts w:ascii="Simplified Arabic" w:eastAsiaTheme="minorHAnsi" w:hAnsi="Simplified Arabic" w:cs="Simplified Arabic" w:hint="cs"/>
          <w:b/>
          <w:bCs/>
          <w:sz w:val="28"/>
          <w:szCs w:val="28"/>
          <w:rtl/>
          <w:lang w:eastAsia="en-US" w:bidi="ar-DZ"/>
        </w:rPr>
        <w:t>:</w:t>
      </w:r>
      <w:r w:rsidR="008738D6">
        <w:rPr>
          <w:rFonts w:ascii="Simplified Arabic" w:eastAsiaTheme="minorHAnsi" w:hAnsi="Simplified Arabic" w:cs="Simplified Arabic" w:hint="cs"/>
          <w:b/>
          <w:bCs/>
          <w:sz w:val="28"/>
          <w:szCs w:val="28"/>
          <w:rtl/>
          <w:lang w:eastAsia="en-US" w:bidi="ar-DZ"/>
        </w:rPr>
        <w:t xml:space="preserve"> </w:t>
      </w:r>
      <w:r w:rsidR="00F52DD0" w:rsidRPr="00F52DD0">
        <w:rPr>
          <w:rFonts w:ascii="Simplified Arabic" w:eastAsiaTheme="minorHAnsi" w:hAnsi="Simplified Arabic" w:cs="Simplified Arabic"/>
          <w:sz w:val="28"/>
          <w:szCs w:val="28"/>
          <w:rtl/>
          <w:lang w:eastAsia="en-US" w:bidi="ar-DZ"/>
        </w:rPr>
        <w:t>تعتمد الأساليب أو الوسائل المباشرة لقياس جودة الخدمة على التوجه مباشرة إلى العملاء بمجملهم، أو عينة منهم للتعرف على آرائهم الشخصية حول مجموعة من البنود التي تتعلق بجودة الخدمة المقدمة من قبل المصرف، ويمكن حصر أدوات المباشرة لقياس جودة الخدمة المصرفية بما يأتي:</w:t>
      </w:r>
      <w:r w:rsidR="00827B45" w:rsidRPr="00827B45">
        <w:rPr>
          <w:rFonts w:ascii="Simplified Arabic" w:eastAsiaTheme="minorHAnsi" w:hAnsi="Simplified Arabic" w:cs="Simplified Arabic"/>
          <w:sz w:val="28"/>
          <w:szCs w:val="28"/>
          <w:rtl/>
          <w:lang w:eastAsia="en-US"/>
        </w:rPr>
        <w:t xml:space="preserve"> </w:t>
      </w:r>
    </w:p>
    <w:p w:rsidR="008F062E" w:rsidRDefault="00BD2DC7" w:rsidP="00E64ADC">
      <w:pPr>
        <w:bidi/>
        <w:spacing w:after="0"/>
        <w:ind w:firstLine="565"/>
        <w:jc w:val="both"/>
        <w:rPr>
          <w:rFonts w:ascii="Simplified Arabic" w:eastAsiaTheme="minorHAnsi" w:hAnsi="Simplified Arabic" w:cs="Simplified Arabic"/>
          <w:sz w:val="28"/>
          <w:szCs w:val="28"/>
          <w:rtl/>
          <w:lang w:eastAsia="en-US"/>
        </w:rPr>
      </w:pPr>
      <w:r w:rsidRPr="00BD2DC7">
        <w:rPr>
          <w:rFonts w:ascii="Simplified Arabic" w:eastAsiaTheme="minorHAnsi" w:hAnsi="Simplified Arabic" w:cs="Simplified Arabic" w:hint="cs"/>
          <w:b/>
          <w:bCs/>
          <w:sz w:val="28"/>
          <w:szCs w:val="28"/>
          <w:rtl/>
          <w:lang w:eastAsia="en-US"/>
        </w:rPr>
        <w:t>1-1.</w:t>
      </w:r>
      <w:r>
        <w:rPr>
          <w:rFonts w:ascii="Simplified Arabic" w:eastAsiaTheme="minorHAnsi" w:hAnsi="Simplified Arabic" w:cs="Simplified Arabic" w:hint="cs"/>
          <w:b/>
          <w:bCs/>
          <w:sz w:val="28"/>
          <w:szCs w:val="28"/>
          <w:rtl/>
          <w:lang w:eastAsia="en-US"/>
        </w:rPr>
        <w:t xml:space="preserve"> </w:t>
      </w:r>
      <w:r w:rsidRPr="00BD2DC7">
        <w:rPr>
          <w:rFonts w:ascii="Simplified Arabic" w:eastAsia="Calibri" w:hAnsi="Simplified Arabic" w:cs="Simplified Arabic"/>
          <w:b/>
          <w:bCs/>
          <w:sz w:val="28"/>
          <w:szCs w:val="28"/>
          <w:rtl/>
          <w:lang w:eastAsia="en-US"/>
        </w:rPr>
        <w:t xml:space="preserve">مناهج </w:t>
      </w:r>
      <w:r w:rsidRPr="00BD2DC7">
        <w:rPr>
          <w:rFonts w:ascii="Simplified Arabic" w:eastAsia="Calibri" w:hAnsi="Simplified Arabic" w:cs="Simplified Arabic" w:hint="cs"/>
          <w:b/>
          <w:bCs/>
          <w:sz w:val="28"/>
          <w:szCs w:val="28"/>
          <w:rtl/>
          <w:lang w:eastAsia="en-US"/>
        </w:rPr>
        <w:t>الاستقصاء</w:t>
      </w:r>
      <w:r w:rsidR="008F062E" w:rsidRPr="00BD2DC7">
        <w:rPr>
          <w:rFonts w:ascii="Simplified Arabic" w:eastAsiaTheme="minorHAnsi" w:hAnsi="Simplified Arabic" w:cs="Simplified Arabic" w:hint="cs"/>
          <w:b/>
          <w:bCs/>
          <w:sz w:val="28"/>
          <w:szCs w:val="28"/>
          <w:rtl/>
          <w:lang w:eastAsia="en-US"/>
        </w:rPr>
        <w:t>:</w:t>
      </w:r>
      <w:r w:rsidR="00E64ADC" w:rsidRPr="00E64ADC">
        <w:rPr>
          <w:rFonts w:ascii="Simplified Arabic" w:eastAsia="Calibri" w:hAnsi="Simplified Arabic" w:cs="Simplified Arabic"/>
          <w:sz w:val="28"/>
          <w:szCs w:val="28"/>
          <w:rtl/>
          <w:lang w:eastAsia="en-US"/>
        </w:rPr>
        <w:t xml:space="preserve"> وبموجب هذه الوسيلة من وسائل القياس" تؤخذ عينة محددة تمثل جميع أفراد المجتمع، ويتم</w:t>
      </w:r>
      <w:r w:rsidR="00E64ADC" w:rsidRPr="00E64ADC">
        <w:rPr>
          <w:rFonts w:ascii="Simplified Arabic" w:eastAsia="Calibri" w:hAnsi="Simplified Arabic" w:cs="Simplified Arabic" w:hint="cs"/>
          <w:sz w:val="28"/>
          <w:szCs w:val="28"/>
          <w:rtl/>
          <w:lang w:eastAsia="en-US" w:bidi="ar-DZ"/>
        </w:rPr>
        <w:t xml:space="preserve"> </w:t>
      </w:r>
      <w:r w:rsidR="00E64ADC" w:rsidRPr="00E64ADC">
        <w:rPr>
          <w:rFonts w:ascii="Simplified Arabic" w:eastAsia="Calibri" w:hAnsi="Simplified Arabic" w:cs="Simplified Arabic"/>
          <w:sz w:val="28"/>
          <w:szCs w:val="28"/>
          <w:rtl/>
          <w:lang w:eastAsia="en-US"/>
        </w:rPr>
        <w:t xml:space="preserve">اختيار هذه العينة إما بطريقة عشوائية وإما بطريقة فئوية حيث توزع على أفرادها استمارة </w:t>
      </w:r>
      <w:r w:rsidR="00E64ADC" w:rsidRPr="00E64ADC">
        <w:rPr>
          <w:rFonts w:ascii="Simplified Arabic" w:eastAsia="Calibri" w:hAnsi="Simplified Arabic" w:cs="Simplified Arabic" w:hint="cs"/>
          <w:sz w:val="28"/>
          <w:szCs w:val="28"/>
          <w:rtl/>
          <w:lang w:eastAsia="en-US"/>
        </w:rPr>
        <w:t>الاستقصاء</w:t>
      </w:r>
      <w:r w:rsidR="00E64ADC" w:rsidRPr="00E64ADC">
        <w:rPr>
          <w:rFonts w:ascii="Simplified Arabic" w:eastAsia="Calibri" w:hAnsi="Simplified Arabic" w:cs="Simplified Arabic"/>
          <w:sz w:val="28"/>
          <w:szCs w:val="28"/>
          <w:rtl/>
          <w:lang w:eastAsia="en-US"/>
        </w:rPr>
        <w:t>، وهي عبارة</w:t>
      </w:r>
      <w:r w:rsidR="00E64ADC" w:rsidRPr="00E64ADC">
        <w:rPr>
          <w:rFonts w:ascii="Simplified Arabic" w:eastAsia="Calibri" w:hAnsi="Simplified Arabic" w:cs="Simplified Arabic" w:hint="cs"/>
          <w:sz w:val="28"/>
          <w:szCs w:val="28"/>
          <w:rtl/>
          <w:lang w:eastAsia="en-US"/>
        </w:rPr>
        <w:t xml:space="preserve"> </w:t>
      </w:r>
      <w:r w:rsidR="00E64ADC" w:rsidRPr="00E64ADC">
        <w:rPr>
          <w:rFonts w:ascii="Simplified Arabic" w:eastAsia="Calibri" w:hAnsi="Simplified Arabic" w:cs="Simplified Arabic"/>
          <w:sz w:val="28"/>
          <w:szCs w:val="28"/>
          <w:rtl/>
          <w:lang w:eastAsia="en-US"/>
        </w:rPr>
        <w:t xml:space="preserve">عن مجموعة من </w:t>
      </w:r>
      <w:r w:rsidR="00E64ADC" w:rsidRPr="00E64ADC">
        <w:rPr>
          <w:rFonts w:ascii="Simplified Arabic" w:eastAsia="Calibri" w:hAnsi="Simplified Arabic" w:cs="Simplified Arabic" w:hint="cs"/>
          <w:sz w:val="28"/>
          <w:szCs w:val="28"/>
          <w:rtl/>
          <w:lang w:eastAsia="en-US"/>
        </w:rPr>
        <w:t>الأسئلة</w:t>
      </w:r>
      <w:r w:rsidR="00E64ADC" w:rsidRPr="00E64ADC">
        <w:rPr>
          <w:rFonts w:ascii="Simplified Arabic" w:eastAsia="Calibri" w:hAnsi="Simplified Arabic" w:cs="Simplified Arabic"/>
          <w:sz w:val="28"/>
          <w:szCs w:val="28"/>
          <w:rtl/>
          <w:lang w:eastAsia="en-US"/>
        </w:rPr>
        <w:t xml:space="preserve"> للموضوع المراد معرفة أداء هذه الفئة فيه، وتكون هذه </w:t>
      </w:r>
      <w:r w:rsidR="00E64ADC" w:rsidRPr="00E64ADC">
        <w:rPr>
          <w:rFonts w:ascii="Simplified Arabic" w:eastAsia="Calibri" w:hAnsi="Simplified Arabic" w:cs="Simplified Arabic" w:hint="cs"/>
          <w:sz w:val="28"/>
          <w:szCs w:val="28"/>
          <w:rtl/>
          <w:lang w:eastAsia="en-US"/>
        </w:rPr>
        <w:t>الأسئلة</w:t>
      </w:r>
      <w:r w:rsidR="00E64ADC" w:rsidRPr="00E64ADC">
        <w:rPr>
          <w:rFonts w:ascii="Simplified Arabic" w:eastAsia="Calibri" w:hAnsi="Simplified Arabic" w:cs="Simplified Arabic"/>
          <w:sz w:val="28"/>
          <w:szCs w:val="28"/>
          <w:rtl/>
          <w:lang w:eastAsia="en-US"/>
        </w:rPr>
        <w:t xml:space="preserve"> معدة بطريقة معينة حتى</w:t>
      </w:r>
      <w:r w:rsidR="00E64ADC" w:rsidRPr="00E64ADC">
        <w:rPr>
          <w:rFonts w:ascii="Simplified Arabic" w:eastAsia="Calibri" w:hAnsi="Simplified Arabic" w:cs="Simplified Arabic" w:hint="cs"/>
          <w:sz w:val="28"/>
          <w:szCs w:val="28"/>
          <w:rtl/>
          <w:lang w:eastAsia="en-US"/>
        </w:rPr>
        <w:t xml:space="preserve"> </w:t>
      </w:r>
      <w:r w:rsidR="00E64ADC" w:rsidRPr="00E64ADC">
        <w:rPr>
          <w:rFonts w:ascii="Simplified Arabic" w:eastAsia="Calibri" w:hAnsi="Simplified Arabic" w:cs="Simplified Arabic"/>
          <w:sz w:val="28"/>
          <w:szCs w:val="28"/>
          <w:rtl/>
          <w:lang w:eastAsia="en-US"/>
        </w:rPr>
        <w:t xml:space="preserve">يسهل على أفرادها </w:t>
      </w:r>
      <w:r w:rsidR="00E64ADC" w:rsidRPr="00E64ADC">
        <w:rPr>
          <w:rFonts w:ascii="Simplified Arabic" w:eastAsia="Calibri" w:hAnsi="Simplified Arabic" w:cs="Simplified Arabic" w:hint="cs"/>
          <w:sz w:val="28"/>
          <w:szCs w:val="28"/>
          <w:rtl/>
          <w:lang w:eastAsia="en-US"/>
        </w:rPr>
        <w:t>الإجابة</w:t>
      </w:r>
      <w:r w:rsidR="00E64ADC" w:rsidRPr="00E64ADC">
        <w:rPr>
          <w:rFonts w:ascii="Simplified Arabic" w:eastAsia="Calibri" w:hAnsi="Simplified Arabic" w:cs="Simplified Arabic"/>
          <w:sz w:val="28"/>
          <w:szCs w:val="28"/>
          <w:rtl/>
          <w:lang w:eastAsia="en-US"/>
        </w:rPr>
        <w:t xml:space="preserve"> عنها، ومن ثم تقوم أجهزة متخصصة بتبويب </w:t>
      </w:r>
      <w:r w:rsidR="00E64ADC" w:rsidRPr="00E64ADC">
        <w:rPr>
          <w:rFonts w:ascii="Simplified Arabic" w:eastAsia="Calibri" w:hAnsi="Simplified Arabic" w:cs="Simplified Arabic" w:hint="cs"/>
          <w:sz w:val="28"/>
          <w:szCs w:val="28"/>
          <w:rtl/>
          <w:lang w:eastAsia="en-US"/>
        </w:rPr>
        <w:t>الإجابات</w:t>
      </w:r>
      <w:r w:rsidR="00E64ADC" w:rsidRPr="00E64ADC">
        <w:rPr>
          <w:rFonts w:ascii="Simplified Arabic" w:eastAsia="Calibri" w:hAnsi="Simplified Arabic" w:cs="Simplified Arabic"/>
          <w:sz w:val="28"/>
          <w:szCs w:val="28"/>
          <w:rtl/>
          <w:lang w:eastAsia="en-US"/>
        </w:rPr>
        <w:t xml:space="preserve"> وتحليل المعلومات للحصول على</w:t>
      </w:r>
      <w:r w:rsidR="00E64ADC" w:rsidRPr="00E64ADC">
        <w:rPr>
          <w:rFonts w:ascii="Simplified Arabic" w:eastAsia="Calibri" w:hAnsi="Simplified Arabic" w:cs="Simplified Arabic" w:hint="cs"/>
          <w:sz w:val="28"/>
          <w:szCs w:val="28"/>
          <w:rtl/>
          <w:lang w:eastAsia="en-US"/>
        </w:rPr>
        <w:t xml:space="preserve"> </w:t>
      </w:r>
      <w:r w:rsidR="00E64ADC" w:rsidRPr="00E64ADC">
        <w:rPr>
          <w:rFonts w:ascii="Simplified Arabic" w:eastAsia="Calibri" w:hAnsi="Simplified Arabic" w:cs="Simplified Arabic"/>
          <w:sz w:val="28"/>
          <w:szCs w:val="28"/>
          <w:rtl/>
          <w:lang w:eastAsia="en-US"/>
        </w:rPr>
        <w:t>النتائج وتفسيرها</w:t>
      </w:r>
      <w:r w:rsidR="008F062E">
        <w:rPr>
          <w:rFonts w:ascii="Simplified Arabic" w:eastAsiaTheme="minorHAnsi" w:hAnsi="Simplified Arabic" w:cs="Simplified Arabic" w:hint="cs"/>
          <w:sz w:val="28"/>
          <w:szCs w:val="28"/>
          <w:rtl/>
          <w:lang w:eastAsia="en-US"/>
        </w:rPr>
        <w:t>.</w:t>
      </w:r>
    </w:p>
    <w:p w:rsidR="008F062E" w:rsidRDefault="00BD2DC7" w:rsidP="00E64ADC">
      <w:pPr>
        <w:bidi/>
        <w:spacing w:after="0"/>
        <w:ind w:firstLine="565"/>
        <w:jc w:val="both"/>
        <w:rPr>
          <w:rFonts w:ascii="Simplified Arabic" w:eastAsiaTheme="minorHAnsi" w:hAnsi="Simplified Arabic" w:cs="Simplified Arabic"/>
          <w:sz w:val="28"/>
          <w:szCs w:val="28"/>
          <w:rtl/>
          <w:lang w:eastAsia="en-US"/>
        </w:rPr>
      </w:pPr>
      <w:r>
        <w:rPr>
          <w:rFonts w:ascii="Simplified Arabic" w:eastAsia="Calibri" w:hAnsi="Simplified Arabic" w:cs="Simplified Arabic" w:hint="cs"/>
          <w:b/>
          <w:bCs/>
          <w:sz w:val="28"/>
          <w:szCs w:val="28"/>
          <w:rtl/>
          <w:lang w:eastAsia="en-US"/>
        </w:rPr>
        <w:t xml:space="preserve">1-2. </w:t>
      </w:r>
      <w:r w:rsidRPr="00BD2DC7">
        <w:rPr>
          <w:rFonts w:ascii="Simplified Arabic" w:eastAsia="Calibri" w:hAnsi="Simplified Arabic" w:cs="Simplified Arabic" w:hint="cs"/>
          <w:b/>
          <w:bCs/>
          <w:sz w:val="28"/>
          <w:szCs w:val="28"/>
          <w:rtl/>
          <w:lang w:eastAsia="en-US"/>
        </w:rPr>
        <w:t>الملاحظة</w:t>
      </w:r>
      <w:r w:rsidRPr="00BD2DC7">
        <w:rPr>
          <w:rFonts w:ascii="Simplified Arabic" w:eastAsia="Calibri" w:hAnsi="Simplified Arabic" w:cs="Simplified Arabic"/>
          <w:b/>
          <w:bCs/>
          <w:sz w:val="28"/>
          <w:szCs w:val="28"/>
          <w:rtl/>
          <w:lang w:eastAsia="en-US"/>
        </w:rPr>
        <w:t xml:space="preserve"> الشخصية</w:t>
      </w:r>
      <w:r>
        <w:rPr>
          <w:rFonts w:ascii="Simplified Arabic" w:eastAsia="Calibri" w:hAnsi="Simplified Arabic" w:cs="Simplified Arabic" w:hint="cs"/>
          <w:b/>
          <w:bCs/>
          <w:sz w:val="28"/>
          <w:szCs w:val="28"/>
          <w:rtl/>
          <w:lang w:eastAsia="en-US"/>
        </w:rPr>
        <w:t>:</w:t>
      </w:r>
      <w:r w:rsidRPr="008F062E">
        <w:rPr>
          <w:rFonts w:ascii="Simplified Arabic" w:eastAsiaTheme="minorHAnsi" w:hAnsi="Simplified Arabic" w:cs="Simplified Arabic"/>
          <w:sz w:val="28"/>
          <w:szCs w:val="28"/>
          <w:rtl/>
          <w:lang w:eastAsia="en-US"/>
        </w:rPr>
        <w:t xml:space="preserve"> </w:t>
      </w:r>
      <w:r w:rsidR="00E64ADC" w:rsidRPr="00E64ADC">
        <w:rPr>
          <w:rFonts w:ascii="Simplified Arabic" w:eastAsia="Calibri" w:hAnsi="Simplified Arabic" w:cs="Simplified Arabic"/>
          <w:sz w:val="28"/>
          <w:szCs w:val="28"/>
          <w:rtl/>
          <w:lang w:eastAsia="en-US"/>
        </w:rPr>
        <w:t xml:space="preserve">ويعتمد هذا </w:t>
      </w:r>
      <w:r w:rsidR="00E64ADC" w:rsidRPr="00E64ADC">
        <w:rPr>
          <w:rFonts w:ascii="Simplified Arabic" w:eastAsia="Calibri" w:hAnsi="Simplified Arabic" w:cs="Simplified Arabic" w:hint="cs"/>
          <w:sz w:val="28"/>
          <w:szCs w:val="28"/>
          <w:rtl/>
          <w:lang w:eastAsia="en-US"/>
        </w:rPr>
        <w:t>الأسلوب</w:t>
      </w:r>
      <w:r w:rsidR="00E64ADC" w:rsidRPr="00E64ADC">
        <w:rPr>
          <w:rFonts w:ascii="Simplified Arabic" w:eastAsia="Calibri" w:hAnsi="Simplified Arabic" w:cs="Simplified Arabic"/>
          <w:sz w:val="28"/>
          <w:szCs w:val="28"/>
          <w:rtl/>
          <w:lang w:eastAsia="en-US"/>
        </w:rPr>
        <w:t xml:space="preserve"> على أن تتولى </w:t>
      </w:r>
      <w:r w:rsidR="00E64ADC" w:rsidRPr="00E64ADC">
        <w:rPr>
          <w:rFonts w:ascii="Simplified Arabic" w:eastAsia="Calibri" w:hAnsi="Simplified Arabic" w:cs="Simplified Arabic" w:hint="cs"/>
          <w:sz w:val="28"/>
          <w:szCs w:val="28"/>
          <w:rtl/>
          <w:lang w:eastAsia="en-US"/>
        </w:rPr>
        <w:t>الإدارة</w:t>
      </w:r>
      <w:r w:rsidR="00E64ADC" w:rsidRPr="00E64ADC">
        <w:rPr>
          <w:rFonts w:ascii="Simplified Arabic" w:eastAsia="Calibri" w:hAnsi="Simplified Arabic" w:cs="Simplified Arabic"/>
          <w:sz w:val="28"/>
          <w:szCs w:val="28"/>
          <w:rtl/>
          <w:lang w:eastAsia="en-US"/>
        </w:rPr>
        <w:t xml:space="preserve"> نفسها عملية قياس مستوى جودة خدماتها،</w:t>
      </w:r>
      <w:r w:rsidR="00E64ADC" w:rsidRPr="00E64ADC">
        <w:rPr>
          <w:rFonts w:ascii="Simplified Arabic" w:eastAsia="Calibri" w:hAnsi="Simplified Arabic" w:cs="Simplified Arabic" w:hint="cs"/>
          <w:sz w:val="28"/>
          <w:szCs w:val="28"/>
          <w:rtl/>
          <w:lang w:eastAsia="en-US"/>
        </w:rPr>
        <w:t xml:space="preserve"> </w:t>
      </w:r>
      <w:r w:rsidR="00E64ADC" w:rsidRPr="00E64ADC">
        <w:rPr>
          <w:rFonts w:ascii="Simplified Arabic" w:eastAsia="Calibri" w:hAnsi="Simplified Arabic" w:cs="Simplified Arabic"/>
          <w:sz w:val="28"/>
          <w:szCs w:val="28"/>
          <w:rtl/>
          <w:lang w:eastAsia="en-US"/>
        </w:rPr>
        <w:t xml:space="preserve">بطريقة </w:t>
      </w:r>
      <w:r w:rsidR="00E64ADC" w:rsidRPr="00E64ADC">
        <w:rPr>
          <w:rFonts w:ascii="Simplified Arabic" w:eastAsia="Calibri" w:hAnsi="Simplified Arabic" w:cs="Simplified Arabic" w:hint="cs"/>
          <w:sz w:val="28"/>
          <w:szCs w:val="28"/>
          <w:rtl/>
          <w:lang w:eastAsia="en-US"/>
        </w:rPr>
        <w:t>الملاحظة</w:t>
      </w:r>
      <w:r w:rsidR="00E64ADC" w:rsidRPr="00E64ADC">
        <w:rPr>
          <w:rFonts w:ascii="Simplified Arabic" w:eastAsia="Calibri" w:hAnsi="Simplified Arabic" w:cs="Simplified Arabic"/>
          <w:sz w:val="28"/>
          <w:szCs w:val="28"/>
          <w:rtl/>
          <w:lang w:eastAsia="en-US"/>
        </w:rPr>
        <w:t xml:space="preserve"> المباشرة </w:t>
      </w:r>
      <w:r w:rsidR="00E64ADC" w:rsidRPr="00E64ADC">
        <w:rPr>
          <w:rFonts w:ascii="Simplified Arabic" w:eastAsia="Calibri" w:hAnsi="Simplified Arabic" w:cs="Simplified Arabic" w:hint="cs"/>
          <w:sz w:val="28"/>
          <w:szCs w:val="28"/>
          <w:rtl/>
          <w:lang w:eastAsia="en-US"/>
        </w:rPr>
        <w:t>للإجراءات</w:t>
      </w:r>
      <w:r w:rsidR="00E64ADC" w:rsidRPr="00E64ADC">
        <w:rPr>
          <w:rFonts w:ascii="Simplified Arabic" w:eastAsia="Calibri" w:hAnsi="Simplified Arabic" w:cs="Simplified Arabic"/>
          <w:sz w:val="28"/>
          <w:szCs w:val="28"/>
          <w:rtl/>
          <w:lang w:eastAsia="en-US"/>
        </w:rPr>
        <w:t xml:space="preserve"> </w:t>
      </w:r>
      <w:r w:rsidR="00E64ADC" w:rsidRPr="00E64ADC">
        <w:rPr>
          <w:rFonts w:ascii="Simplified Arabic" w:eastAsia="Calibri" w:hAnsi="Simplified Arabic" w:cs="Simplified Arabic" w:hint="cs"/>
          <w:sz w:val="28"/>
          <w:szCs w:val="28"/>
          <w:rtl/>
          <w:lang w:eastAsia="en-US"/>
        </w:rPr>
        <w:t>الإدارية</w:t>
      </w:r>
      <w:r w:rsidR="00E64ADC" w:rsidRPr="00E64ADC">
        <w:rPr>
          <w:rFonts w:ascii="Simplified Arabic" w:eastAsia="Calibri" w:hAnsi="Simplified Arabic" w:cs="Simplified Arabic"/>
          <w:sz w:val="28"/>
          <w:szCs w:val="28"/>
          <w:rtl/>
          <w:lang w:eastAsia="en-US"/>
        </w:rPr>
        <w:t xml:space="preserve"> المختلفة في ميدان العمل، </w:t>
      </w:r>
      <w:r w:rsidR="00E64ADC" w:rsidRPr="00E64ADC">
        <w:rPr>
          <w:rFonts w:ascii="Simplified Arabic" w:eastAsia="Calibri" w:hAnsi="Simplified Arabic" w:cs="Simplified Arabic" w:hint="cs"/>
          <w:sz w:val="28"/>
          <w:szCs w:val="28"/>
          <w:rtl/>
          <w:lang w:eastAsia="en-US"/>
        </w:rPr>
        <w:t>والاحتكاك</w:t>
      </w:r>
      <w:r w:rsidR="00E64ADC" w:rsidRPr="00E64ADC">
        <w:rPr>
          <w:rFonts w:ascii="Simplified Arabic" w:eastAsia="Calibri" w:hAnsi="Simplified Arabic" w:cs="Simplified Arabic"/>
          <w:sz w:val="28"/>
          <w:szCs w:val="28"/>
          <w:rtl/>
          <w:lang w:eastAsia="en-US"/>
        </w:rPr>
        <w:t xml:space="preserve"> المباشر </w:t>
      </w:r>
      <w:r w:rsidR="00E64ADC" w:rsidRPr="00E64ADC">
        <w:rPr>
          <w:rFonts w:ascii="Simplified Arabic" w:eastAsia="Calibri" w:hAnsi="Simplified Arabic" w:cs="Simplified Arabic" w:hint="cs"/>
          <w:sz w:val="28"/>
          <w:szCs w:val="28"/>
          <w:rtl/>
          <w:lang w:eastAsia="en-US"/>
        </w:rPr>
        <w:t>بالعمال</w:t>
      </w:r>
      <w:r w:rsidR="00E64ADC" w:rsidRPr="00E64ADC">
        <w:rPr>
          <w:rFonts w:ascii="Simplified Arabic" w:eastAsia="Calibri" w:hAnsi="Simplified Arabic" w:cs="Simplified Arabic"/>
          <w:sz w:val="28"/>
          <w:szCs w:val="28"/>
          <w:rtl/>
          <w:lang w:eastAsia="en-US"/>
        </w:rPr>
        <w:t xml:space="preserve">، </w:t>
      </w:r>
      <w:r w:rsidR="00E64ADC" w:rsidRPr="00E64ADC">
        <w:rPr>
          <w:rFonts w:ascii="Simplified Arabic" w:eastAsia="Calibri" w:hAnsi="Simplified Arabic" w:cs="Simplified Arabic" w:hint="cs"/>
          <w:sz w:val="28"/>
          <w:szCs w:val="28"/>
          <w:rtl/>
          <w:lang w:eastAsia="en-US"/>
        </w:rPr>
        <w:t xml:space="preserve">وملاحظة </w:t>
      </w:r>
      <w:r w:rsidR="00E64ADC" w:rsidRPr="00E64ADC">
        <w:rPr>
          <w:rFonts w:ascii="Simplified Arabic" w:eastAsia="Calibri" w:hAnsi="Simplified Arabic" w:cs="Simplified Arabic"/>
          <w:sz w:val="28"/>
          <w:szCs w:val="28"/>
          <w:rtl/>
          <w:lang w:eastAsia="en-US"/>
        </w:rPr>
        <w:t>ردود أفعالهم وأداء مقدمي الخدمات في أثناء عملهم</w:t>
      </w:r>
      <w:r w:rsidR="008F062E">
        <w:rPr>
          <w:rFonts w:ascii="Simplified Arabic" w:eastAsiaTheme="minorHAnsi" w:hAnsi="Simplified Arabic" w:cs="Simplified Arabic" w:hint="cs"/>
          <w:sz w:val="28"/>
          <w:szCs w:val="28"/>
          <w:rtl/>
          <w:lang w:eastAsia="en-US"/>
        </w:rPr>
        <w:t>.</w:t>
      </w:r>
    </w:p>
    <w:p w:rsidR="008F062E" w:rsidRDefault="00BD2DC7" w:rsidP="00E64ADC">
      <w:pPr>
        <w:bidi/>
        <w:spacing w:after="0"/>
        <w:ind w:firstLine="565"/>
        <w:jc w:val="both"/>
        <w:rPr>
          <w:rFonts w:ascii="Simplified Arabic" w:eastAsiaTheme="minorHAnsi" w:hAnsi="Simplified Arabic" w:cs="Simplified Arabic"/>
          <w:sz w:val="28"/>
          <w:szCs w:val="28"/>
          <w:rtl/>
          <w:lang w:eastAsia="en-US"/>
        </w:rPr>
      </w:pPr>
      <w:r>
        <w:rPr>
          <w:rFonts w:ascii="Simplified Arabic" w:eastAsia="Calibri" w:hAnsi="Simplified Arabic" w:cs="Simplified Arabic" w:hint="cs"/>
          <w:b/>
          <w:bCs/>
          <w:sz w:val="28"/>
          <w:szCs w:val="28"/>
          <w:rtl/>
          <w:lang w:eastAsia="en-US"/>
        </w:rPr>
        <w:t xml:space="preserve">1-3. </w:t>
      </w:r>
      <w:proofErr w:type="gramStart"/>
      <w:r w:rsidRPr="00BD2DC7">
        <w:rPr>
          <w:rFonts w:ascii="Simplified Arabic" w:eastAsia="Calibri" w:hAnsi="Simplified Arabic" w:cs="Simplified Arabic"/>
          <w:b/>
          <w:bCs/>
          <w:sz w:val="28"/>
          <w:szCs w:val="28"/>
          <w:rtl/>
          <w:lang w:eastAsia="en-US"/>
        </w:rPr>
        <w:t>المسح</w:t>
      </w:r>
      <w:proofErr w:type="gramEnd"/>
      <w:r w:rsidRPr="00BD2DC7">
        <w:rPr>
          <w:rFonts w:ascii="Simplified Arabic" w:eastAsia="Calibri" w:hAnsi="Simplified Arabic" w:cs="Simplified Arabic"/>
          <w:b/>
          <w:bCs/>
          <w:sz w:val="28"/>
          <w:szCs w:val="28"/>
          <w:rtl/>
          <w:lang w:eastAsia="en-US"/>
        </w:rPr>
        <w:t xml:space="preserve"> العام</w:t>
      </w:r>
      <w:r>
        <w:rPr>
          <w:rFonts w:ascii="Simplified Arabic" w:eastAsia="Calibri" w:hAnsi="Simplified Arabic" w:cs="Simplified Arabic" w:hint="cs"/>
          <w:b/>
          <w:bCs/>
          <w:sz w:val="28"/>
          <w:szCs w:val="28"/>
          <w:rtl/>
          <w:lang w:eastAsia="en-US"/>
        </w:rPr>
        <w:t>:</w:t>
      </w:r>
      <w:r w:rsidRPr="00827B45">
        <w:rPr>
          <w:rFonts w:ascii="Simplified Arabic" w:eastAsiaTheme="minorHAnsi" w:hAnsi="Simplified Arabic" w:cs="Simplified Arabic" w:hint="cs"/>
          <w:sz w:val="28"/>
          <w:szCs w:val="28"/>
          <w:rtl/>
          <w:lang w:eastAsia="en-US"/>
        </w:rPr>
        <w:t xml:space="preserve"> </w:t>
      </w:r>
      <w:r w:rsidR="00E64ADC" w:rsidRPr="00E64ADC">
        <w:rPr>
          <w:rFonts w:ascii="Simplified Arabic" w:eastAsiaTheme="minorHAnsi" w:hAnsi="Simplified Arabic" w:cs="Simplified Arabic"/>
          <w:sz w:val="28"/>
          <w:szCs w:val="28"/>
          <w:rtl/>
          <w:lang w:eastAsia="en-US"/>
        </w:rPr>
        <w:t xml:space="preserve">ويدخل في إطاره طريقة المقابلة الشخصية </w:t>
      </w:r>
      <w:r w:rsidR="00E64ADC" w:rsidRPr="00E64ADC">
        <w:rPr>
          <w:rFonts w:ascii="Simplified Arabic" w:eastAsiaTheme="minorHAnsi" w:hAnsi="Simplified Arabic" w:cs="Simplified Arabic" w:hint="cs"/>
          <w:sz w:val="28"/>
          <w:szCs w:val="28"/>
          <w:rtl/>
          <w:lang w:eastAsia="en-US"/>
        </w:rPr>
        <w:t>الاستقصاء</w:t>
      </w:r>
      <w:r w:rsidR="00E64ADC" w:rsidRPr="00E64ADC">
        <w:rPr>
          <w:rFonts w:ascii="Simplified Arabic" w:eastAsiaTheme="minorHAnsi" w:hAnsi="Simplified Arabic" w:cs="Simplified Arabic"/>
          <w:sz w:val="28"/>
          <w:szCs w:val="28"/>
          <w:rtl/>
          <w:lang w:eastAsia="en-US"/>
        </w:rPr>
        <w:t xml:space="preserve"> الرأي الفردي العميق وطريقة المناقشة</w:t>
      </w:r>
      <w:r w:rsidR="00E64ADC" w:rsidRPr="00E64ADC">
        <w:rPr>
          <w:rFonts w:ascii="Simplified Arabic" w:eastAsiaTheme="minorHAnsi" w:hAnsi="Simplified Arabic" w:cs="Simplified Arabic" w:hint="cs"/>
          <w:sz w:val="28"/>
          <w:szCs w:val="28"/>
          <w:rtl/>
          <w:lang w:eastAsia="en-US"/>
        </w:rPr>
        <w:t xml:space="preserve"> </w:t>
      </w:r>
      <w:r w:rsidR="00E64ADC" w:rsidRPr="00E64ADC">
        <w:rPr>
          <w:rFonts w:ascii="Simplified Arabic" w:eastAsiaTheme="minorHAnsi" w:hAnsi="Simplified Arabic" w:cs="Simplified Arabic"/>
          <w:sz w:val="28"/>
          <w:szCs w:val="28"/>
          <w:rtl/>
          <w:lang w:eastAsia="en-US"/>
        </w:rPr>
        <w:t>الجماعية</w:t>
      </w:r>
    </w:p>
    <w:p w:rsidR="009307BE" w:rsidRPr="009307BE" w:rsidRDefault="00624695" w:rsidP="00E64ADC">
      <w:pPr>
        <w:bidi/>
        <w:ind w:firstLine="282"/>
        <w:contextualSpacing/>
        <w:jc w:val="both"/>
        <w:rPr>
          <w:rFonts w:ascii="Simplified Arabic" w:eastAsiaTheme="minorHAnsi" w:hAnsi="Simplified Arabic" w:cs="Simplified Arabic"/>
          <w:sz w:val="28"/>
          <w:szCs w:val="28"/>
          <w:rtl/>
          <w:lang w:eastAsia="en-US" w:bidi="ar-DZ"/>
        </w:rPr>
      </w:pPr>
      <w:r w:rsidRPr="00624695">
        <w:rPr>
          <w:rFonts w:ascii="Simplified Arabic" w:eastAsiaTheme="minorHAnsi" w:hAnsi="Simplified Arabic" w:cs="Simplified Arabic" w:hint="cs"/>
          <w:b/>
          <w:bCs/>
          <w:sz w:val="28"/>
          <w:szCs w:val="28"/>
          <w:rtl/>
          <w:lang w:eastAsia="en-US" w:bidi="ar-DZ"/>
        </w:rPr>
        <w:t>2.</w:t>
      </w:r>
      <w:r w:rsidR="0013206C">
        <w:rPr>
          <w:rFonts w:ascii="Simplified Arabic" w:eastAsiaTheme="minorHAnsi" w:hAnsi="Simplified Arabic" w:cs="Simplified Arabic" w:hint="cs"/>
          <w:b/>
          <w:bCs/>
          <w:sz w:val="28"/>
          <w:szCs w:val="28"/>
          <w:rtl/>
          <w:lang w:eastAsia="en-US" w:bidi="ar-DZ"/>
        </w:rPr>
        <w:t xml:space="preserve"> </w:t>
      </w:r>
      <w:proofErr w:type="gramStart"/>
      <w:r w:rsidR="00BD2DC7" w:rsidRPr="00BD2DC7">
        <w:rPr>
          <w:rFonts w:ascii="Simplified Arabic" w:eastAsia="Calibri" w:hAnsi="Simplified Arabic" w:cs="Simplified Arabic"/>
          <w:b/>
          <w:bCs/>
          <w:sz w:val="28"/>
          <w:szCs w:val="28"/>
          <w:rtl/>
          <w:lang w:eastAsia="en-US"/>
        </w:rPr>
        <w:t>الوسائل</w:t>
      </w:r>
      <w:proofErr w:type="gramEnd"/>
      <w:r w:rsidR="00BD2DC7" w:rsidRPr="00BD2DC7">
        <w:rPr>
          <w:rFonts w:ascii="Simplified Arabic" w:eastAsia="Calibri" w:hAnsi="Simplified Arabic" w:cs="Simplified Arabic"/>
          <w:b/>
          <w:bCs/>
          <w:sz w:val="28"/>
          <w:szCs w:val="28"/>
          <w:rtl/>
          <w:lang w:eastAsia="en-US"/>
        </w:rPr>
        <w:t xml:space="preserve"> الغير المباشرة لقياس لجودة الخدم</w:t>
      </w:r>
      <w:r w:rsidR="00BD2DC7" w:rsidRPr="00BD2DC7">
        <w:rPr>
          <w:rFonts w:ascii="Simplified Arabic" w:eastAsia="Calibri" w:hAnsi="Simplified Arabic" w:cs="Simplified Arabic" w:hint="cs"/>
          <w:b/>
          <w:bCs/>
          <w:sz w:val="28"/>
          <w:szCs w:val="28"/>
          <w:rtl/>
          <w:lang w:eastAsia="en-US"/>
        </w:rPr>
        <w:t>ة المصرفية</w:t>
      </w:r>
      <w:r w:rsidR="009307BE" w:rsidRPr="00624695">
        <w:rPr>
          <w:rFonts w:ascii="Simplified Arabic" w:eastAsiaTheme="minorHAnsi" w:hAnsi="Simplified Arabic" w:cs="Simplified Arabic" w:hint="cs"/>
          <w:b/>
          <w:bCs/>
          <w:sz w:val="28"/>
          <w:szCs w:val="28"/>
          <w:rtl/>
          <w:lang w:eastAsia="en-US" w:bidi="ar-DZ"/>
        </w:rPr>
        <w:t>:</w:t>
      </w:r>
      <w:r w:rsidRPr="00624695">
        <w:rPr>
          <w:rFonts w:ascii="Simplified Arabic" w:eastAsiaTheme="minorHAnsi" w:hAnsi="Simplified Arabic" w:cs="Simplified Arabic" w:hint="cs"/>
          <w:b/>
          <w:bCs/>
          <w:sz w:val="28"/>
          <w:szCs w:val="28"/>
          <w:rtl/>
          <w:lang w:eastAsia="en-US" w:bidi="ar-DZ"/>
        </w:rPr>
        <w:t xml:space="preserve"> </w:t>
      </w:r>
      <w:r w:rsidR="00E64ADC" w:rsidRPr="00E64ADC">
        <w:rPr>
          <w:rFonts w:ascii="Simplified Arabic" w:eastAsiaTheme="minorHAnsi" w:hAnsi="Simplified Arabic" w:cs="Simplified Arabic"/>
          <w:sz w:val="28"/>
          <w:szCs w:val="28"/>
          <w:rtl/>
          <w:lang w:eastAsia="en-US"/>
        </w:rPr>
        <w:t>هناك الكثير من الوسائل والطرق التقليدية المستخدمة في القياس غير المباشر لجودة الخدمات عامة والمصرفية</w:t>
      </w:r>
      <w:r w:rsidR="00E64ADC" w:rsidRPr="00E64ADC">
        <w:rPr>
          <w:rFonts w:ascii="Simplified Arabic" w:eastAsiaTheme="minorHAnsi" w:hAnsi="Simplified Arabic" w:cs="Simplified Arabic" w:hint="cs"/>
          <w:sz w:val="28"/>
          <w:szCs w:val="28"/>
          <w:rtl/>
          <w:lang w:eastAsia="en-US"/>
        </w:rPr>
        <w:t xml:space="preserve"> </w:t>
      </w:r>
      <w:r w:rsidR="00E64ADC" w:rsidRPr="00E64ADC">
        <w:rPr>
          <w:rFonts w:ascii="Simplified Arabic" w:eastAsiaTheme="minorHAnsi" w:hAnsi="Simplified Arabic" w:cs="Simplified Arabic"/>
          <w:sz w:val="28"/>
          <w:szCs w:val="28"/>
          <w:rtl/>
          <w:lang w:eastAsia="en-US"/>
        </w:rPr>
        <w:t xml:space="preserve">خاصة من </w:t>
      </w:r>
      <w:r w:rsidR="00E64ADC" w:rsidRPr="00E64ADC">
        <w:rPr>
          <w:rFonts w:ascii="Simplified Arabic" w:eastAsiaTheme="minorHAnsi" w:hAnsi="Simplified Arabic" w:cs="Simplified Arabic" w:hint="cs"/>
          <w:sz w:val="28"/>
          <w:szCs w:val="28"/>
          <w:rtl/>
          <w:lang w:eastAsia="en-US"/>
        </w:rPr>
        <w:t>بينها</w:t>
      </w:r>
      <w:r w:rsidR="00A96D8D">
        <w:rPr>
          <w:rFonts w:ascii="Simplified Arabic" w:eastAsiaTheme="minorHAnsi" w:hAnsi="Simplified Arabic" w:cs="Simplified Arabic" w:hint="cs"/>
          <w:sz w:val="28"/>
          <w:szCs w:val="28"/>
          <w:rtl/>
          <w:lang w:eastAsia="en-US" w:bidi="ar-DZ"/>
        </w:rPr>
        <w:t>:</w:t>
      </w:r>
    </w:p>
    <w:p w:rsidR="00BE6ACB" w:rsidRPr="00A96D8D" w:rsidRDefault="00BE6ACB" w:rsidP="00D56662">
      <w:pPr>
        <w:bidi/>
        <w:ind w:firstLine="565"/>
        <w:contextualSpacing/>
        <w:jc w:val="both"/>
        <w:rPr>
          <w:rFonts w:ascii="Simplified Arabic" w:eastAsiaTheme="minorHAnsi" w:hAnsi="Simplified Arabic" w:cs="Simplified Arabic"/>
          <w:sz w:val="28"/>
          <w:szCs w:val="28"/>
          <w:rtl/>
          <w:lang w:eastAsia="en-US" w:bidi="ar-DZ"/>
        </w:rPr>
      </w:pPr>
      <w:r>
        <w:rPr>
          <w:rFonts w:ascii="Simplified Arabic" w:eastAsiaTheme="minorHAnsi" w:hAnsi="Simplified Arabic" w:cs="Simplified Arabic" w:hint="cs"/>
          <w:b/>
          <w:bCs/>
          <w:sz w:val="28"/>
          <w:szCs w:val="28"/>
          <w:rtl/>
          <w:lang w:eastAsia="en-US" w:bidi="ar-DZ"/>
        </w:rPr>
        <w:lastRenderedPageBreak/>
        <w:t>2-</w:t>
      </w:r>
      <w:r w:rsidR="0013206C">
        <w:rPr>
          <w:rFonts w:ascii="Simplified Arabic" w:eastAsiaTheme="minorHAnsi" w:hAnsi="Simplified Arabic" w:cs="Simplified Arabic" w:hint="cs"/>
          <w:b/>
          <w:bCs/>
          <w:sz w:val="28"/>
          <w:szCs w:val="28"/>
          <w:rtl/>
          <w:lang w:eastAsia="en-US" w:bidi="ar-DZ"/>
        </w:rPr>
        <w:t>1</w:t>
      </w:r>
      <w:r>
        <w:rPr>
          <w:rFonts w:ascii="Simplified Arabic" w:eastAsiaTheme="minorHAnsi" w:hAnsi="Simplified Arabic" w:cs="Simplified Arabic" w:hint="cs"/>
          <w:b/>
          <w:bCs/>
          <w:sz w:val="28"/>
          <w:szCs w:val="28"/>
          <w:rtl/>
          <w:lang w:eastAsia="en-US" w:bidi="ar-DZ"/>
        </w:rPr>
        <w:t xml:space="preserve">. </w:t>
      </w:r>
      <w:r w:rsidR="00E64ADC" w:rsidRPr="00E64ADC">
        <w:rPr>
          <w:rFonts w:ascii="Simplified Arabic" w:eastAsia="Calibri" w:hAnsi="Simplified Arabic" w:cs="Simplified Arabic" w:hint="cs"/>
          <w:b/>
          <w:bCs/>
          <w:sz w:val="28"/>
          <w:szCs w:val="28"/>
          <w:rtl/>
          <w:lang w:eastAsia="en-US"/>
        </w:rPr>
        <w:t>مقيا</w:t>
      </w:r>
      <w:r w:rsidR="00E64ADC" w:rsidRPr="00E64ADC">
        <w:rPr>
          <w:rFonts w:ascii="Simplified Arabic" w:eastAsia="Calibri" w:hAnsi="Simplified Arabic" w:cs="Simplified Arabic" w:hint="eastAsia"/>
          <w:b/>
          <w:bCs/>
          <w:sz w:val="28"/>
          <w:szCs w:val="28"/>
          <w:rtl/>
          <w:lang w:eastAsia="en-US"/>
        </w:rPr>
        <w:t>س</w:t>
      </w:r>
      <w:r w:rsidR="00E64ADC" w:rsidRPr="00E64ADC">
        <w:rPr>
          <w:rFonts w:ascii="Simplified Arabic" w:eastAsia="Calibri" w:hAnsi="Simplified Arabic" w:cs="Simplified Arabic"/>
          <w:b/>
          <w:bCs/>
          <w:sz w:val="28"/>
          <w:szCs w:val="28"/>
          <w:rtl/>
          <w:lang w:eastAsia="en-US"/>
        </w:rPr>
        <w:t xml:space="preserve"> عدد الشكاوى</w:t>
      </w:r>
      <w:r w:rsidR="00E64ADC" w:rsidRPr="00E64ADC">
        <w:rPr>
          <w:rFonts w:ascii="Simplified Arabic" w:eastAsia="Calibri" w:hAnsi="Simplified Arabic" w:cs="Simplified Arabic" w:hint="cs"/>
          <w:b/>
          <w:bCs/>
          <w:sz w:val="28"/>
          <w:szCs w:val="28"/>
          <w:rtl/>
          <w:lang w:eastAsia="en-US"/>
        </w:rPr>
        <w:t xml:space="preserve"> (</w:t>
      </w:r>
      <w:r w:rsidR="00E64ADC" w:rsidRPr="00E64ADC">
        <w:rPr>
          <w:rFonts w:ascii="Simplified Arabic" w:eastAsia="Calibri" w:hAnsi="Simplified Arabic" w:cs="Simplified Arabic"/>
          <w:sz w:val="28"/>
          <w:szCs w:val="28"/>
          <w:lang w:eastAsia="en-US"/>
        </w:rPr>
        <w:t>(</w:t>
      </w:r>
      <w:r w:rsidR="00E64ADC" w:rsidRPr="00D56662">
        <w:rPr>
          <w:rFonts w:asciiTheme="majorBidi" w:eastAsia="Calibri" w:hAnsiTheme="majorBidi" w:cstheme="majorBidi"/>
          <w:b/>
          <w:bCs/>
          <w:sz w:val="24"/>
          <w:szCs w:val="24"/>
          <w:lang w:eastAsia="en-US"/>
        </w:rPr>
        <w:t>Complaints</w:t>
      </w:r>
      <w:r w:rsidR="00A96D8D" w:rsidRPr="00A96D8D">
        <w:rPr>
          <w:rFonts w:ascii="Simplified Arabic" w:eastAsia="Calibri" w:hAnsi="Simplified Arabic" w:cs="Simplified Arabic"/>
          <w:b/>
          <w:bCs/>
          <w:sz w:val="28"/>
          <w:szCs w:val="28"/>
          <w:rtl/>
          <w:lang w:eastAsia="en-US"/>
        </w:rPr>
        <w:t>:</w:t>
      </w:r>
      <w:r w:rsidR="00D56662" w:rsidRPr="00D56662">
        <w:rPr>
          <w:rFonts w:ascii="Simplified Arabic" w:eastAsia="Calibri" w:hAnsi="Simplified Arabic" w:cs="Simplified Arabic"/>
          <w:sz w:val="28"/>
          <w:szCs w:val="28"/>
          <w:rtl/>
          <w:lang w:eastAsia="en-US"/>
        </w:rPr>
        <w:t xml:space="preserve"> تتمثل الشكاوى في توقعات العملاء التي لم يتم إشباعها والإفصاح عنها من طرفهم يمنح للبنك فرصة جديد في تعديل نوعية الخدمات المقدمة وذلك بجودة عالية تلبي حاجة العملاء أو تفوق توقعاتهم</w:t>
      </w:r>
      <w:r w:rsidR="00D56662">
        <w:rPr>
          <w:rFonts w:ascii="Simplified Arabic" w:eastAsia="Calibri" w:hAnsi="Simplified Arabic" w:cs="Simplified Arabic" w:hint="cs"/>
          <w:sz w:val="28"/>
          <w:szCs w:val="28"/>
          <w:rtl/>
          <w:lang w:eastAsia="en-US"/>
        </w:rPr>
        <w:t>،</w:t>
      </w:r>
      <w:r w:rsidR="00D56662" w:rsidRPr="00D56662">
        <w:rPr>
          <w:rFonts w:ascii="Simplified Arabic" w:eastAsia="Calibri" w:hAnsi="Simplified Arabic" w:cs="Simplified Arabic"/>
          <w:sz w:val="28"/>
          <w:szCs w:val="28"/>
          <w:rtl/>
          <w:lang w:eastAsia="en-US"/>
        </w:rPr>
        <w:t xml:space="preserve"> وقد أثبتت بعض الدراسات أن العملاء اللذين تم الاستجابة لشكواهم يقومون بإعادة شراء الخدمات المقدمة ويصبحون أكثرا ولاء للبنك مما كانوا عليه</w:t>
      </w:r>
      <w:r w:rsidR="00A96D8D">
        <w:rPr>
          <w:rFonts w:ascii="Simplified Arabic" w:eastAsia="Calibri" w:hAnsi="Simplified Arabic" w:cs="Simplified Arabic"/>
          <w:sz w:val="28"/>
          <w:szCs w:val="28"/>
          <w:lang w:eastAsia="en-US" w:bidi="ar-DZ"/>
        </w:rPr>
        <w:t>.</w:t>
      </w:r>
    </w:p>
    <w:p w:rsidR="00DF76C6" w:rsidRPr="00DF76C6" w:rsidRDefault="00BE6ACB" w:rsidP="00D56662">
      <w:pPr>
        <w:bidi/>
        <w:ind w:firstLine="565"/>
        <w:contextualSpacing/>
        <w:jc w:val="both"/>
        <w:rPr>
          <w:rFonts w:ascii="Simplified Arabic" w:eastAsiaTheme="minorHAnsi" w:hAnsi="Simplified Arabic" w:cs="Simplified Arabic"/>
          <w:sz w:val="28"/>
          <w:szCs w:val="28"/>
          <w:lang w:eastAsia="en-US"/>
        </w:rPr>
      </w:pPr>
      <w:r w:rsidRPr="00BE6ACB">
        <w:rPr>
          <w:rFonts w:ascii="Simplified Arabic" w:eastAsiaTheme="minorHAnsi" w:hAnsi="Simplified Arabic" w:cs="Simplified Arabic" w:hint="cs"/>
          <w:b/>
          <w:bCs/>
          <w:sz w:val="28"/>
          <w:szCs w:val="28"/>
          <w:rtl/>
          <w:lang w:eastAsia="en-US" w:bidi="ar-DZ"/>
        </w:rPr>
        <w:t>2-</w:t>
      </w:r>
      <w:r w:rsidR="0013206C">
        <w:rPr>
          <w:rFonts w:ascii="Simplified Arabic" w:eastAsiaTheme="minorHAnsi" w:hAnsi="Simplified Arabic" w:cs="Simplified Arabic" w:hint="cs"/>
          <w:b/>
          <w:bCs/>
          <w:sz w:val="28"/>
          <w:szCs w:val="28"/>
          <w:rtl/>
          <w:lang w:eastAsia="en-US" w:bidi="ar-DZ"/>
        </w:rPr>
        <w:t>2</w:t>
      </w:r>
      <w:r w:rsidRPr="00BE6ACB">
        <w:rPr>
          <w:rFonts w:ascii="Simplified Arabic" w:eastAsiaTheme="minorHAnsi" w:hAnsi="Simplified Arabic" w:cs="Simplified Arabic" w:hint="cs"/>
          <w:b/>
          <w:bCs/>
          <w:sz w:val="28"/>
          <w:szCs w:val="28"/>
          <w:rtl/>
          <w:lang w:eastAsia="en-US" w:bidi="ar-DZ"/>
        </w:rPr>
        <w:t>.</w:t>
      </w:r>
      <w:r w:rsidR="00305E1B" w:rsidRPr="00305E1B">
        <w:rPr>
          <w:rFonts w:ascii="Simplified Arabic" w:eastAsia="Calibri" w:hAnsi="Simplified Arabic" w:cs="Simplified Arabic"/>
          <w:b/>
          <w:bCs/>
          <w:sz w:val="28"/>
          <w:szCs w:val="28"/>
          <w:rtl/>
          <w:lang w:eastAsia="en-US"/>
        </w:rPr>
        <w:t xml:space="preserve"> مقياس الرضا</w:t>
      </w:r>
      <w:r w:rsidR="00DF76C6">
        <w:rPr>
          <w:rFonts w:ascii="Simplified Arabic" w:eastAsiaTheme="minorHAnsi" w:hAnsi="Simplified Arabic" w:cs="Simplified Arabic" w:hint="cs"/>
          <w:b/>
          <w:bCs/>
          <w:sz w:val="28"/>
          <w:szCs w:val="28"/>
          <w:rtl/>
          <w:lang w:eastAsia="en-US" w:bidi="ar-DZ"/>
        </w:rPr>
        <w:t>:</w:t>
      </w:r>
      <w:r w:rsidR="00D56662" w:rsidRPr="00D56662">
        <w:rPr>
          <w:rFonts w:ascii="Simplified Arabic" w:eastAsia="Calibri" w:hAnsi="Simplified Arabic" w:cs="Simplified Arabic"/>
          <w:sz w:val="28"/>
          <w:szCs w:val="28"/>
          <w:rtl/>
          <w:lang w:eastAsia="en-US"/>
        </w:rPr>
        <w:t xml:space="preserve"> وهو أكثر المقاييس استخداما لقياس اتجاهات الزبائن نحو جودة الخدمات المقدمة وخاصة بعد حصولهم على هذه الخدمات عن طريق توجيه الأسئلة التي تكشف للمؤسسات الخدمية طبيعة شعور الزبائن نحو الخدمة المقدمة لهم وجوانب القوة والضعف </w:t>
      </w:r>
      <w:r w:rsidR="00D56662" w:rsidRPr="00D56662">
        <w:rPr>
          <w:rFonts w:ascii="Simplified Arabic" w:eastAsia="Calibri" w:hAnsi="Simplified Arabic" w:cs="Simplified Arabic" w:hint="cs"/>
          <w:sz w:val="28"/>
          <w:szCs w:val="28"/>
          <w:rtl/>
          <w:lang w:eastAsia="en-US"/>
        </w:rPr>
        <w:t>بها،</w:t>
      </w:r>
      <w:r w:rsidR="00D56662" w:rsidRPr="00D56662">
        <w:rPr>
          <w:rFonts w:ascii="Simplified Arabic" w:eastAsia="Calibri" w:hAnsi="Simplified Arabic" w:cs="Simplified Arabic"/>
          <w:sz w:val="28"/>
          <w:szCs w:val="28"/>
          <w:rtl/>
          <w:lang w:eastAsia="en-US"/>
        </w:rPr>
        <w:t xml:space="preserve"> كما يمكن هذه المؤسسات من تبني </w:t>
      </w:r>
      <w:r w:rsidR="00D56662" w:rsidRPr="00D56662">
        <w:rPr>
          <w:rFonts w:ascii="Simplified Arabic" w:eastAsia="Calibri" w:hAnsi="Simplified Arabic" w:cs="Simplified Arabic" w:hint="cs"/>
          <w:sz w:val="28"/>
          <w:szCs w:val="28"/>
          <w:rtl/>
          <w:lang w:eastAsia="en-US"/>
        </w:rPr>
        <w:t>استراتيجي</w:t>
      </w:r>
      <w:r w:rsidR="00D56662" w:rsidRPr="00D56662">
        <w:rPr>
          <w:rFonts w:ascii="Simplified Arabic" w:eastAsia="Calibri" w:hAnsi="Simplified Arabic" w:cs="Simplified Arabic" w:hint="eastAsia"/>
          <w:sz w:val="28"/>
          <w:szCs w:val="28"/>
          <w:rtl/>
          <w:lang w:eastAsia="en-US"/>
        </w:rPr>
        <w:t>ة</w:t>
      </w:r>
      <w:r w:rsidR="00D56662" w:rsidRPr="00D56662">
        <w:rPr>
          <w:rFonts w:ascii="Simplified Arabic" w:eastAsia="Calibri" w:hAnsi="Simplified Arabic" w:cs="Simplified Arabic"/>
          <w:sz w:val="28"/>
          <w:szCs w:val="28"/>
          <w:rtl/>
          <w:lang w:eastAsia="en-US"/>
        </w:rPr>
        <w:t xml:space="preserve"> للجودة تتلاءم مع احتياجات الزبائن وتحقق لهم الرضا نحو ما يقدم لهم من خدمات</w:t>
      </w:r>
      <w:r w:rsidR="00BD49C4">
        <w:rPr>
          <w:rFonts w:ascii="Simplified Arabic" w:eastAsiaTheme="minorHAnsi" w:hAnsi="Simplified Arabic" w:cs="Simplified Arabic" w:hint="cs"/>
          <w:sz w:val="28"/>
          <w:szCs w:val="28"/>
          <w:rtl/>
          <w:lang w:eastAsia="en-US"/>
        </w:rPr>
        <w:t>.</w:t>
      </w:r>
    </w:p>
    <w:p w:rsidR="00DA5055" w:rsidRPr="00DA5055" w:rsidRDefault="00BE6ACB" w:rsidP="00D56662">
      <w:pPr>
        <w:bidi/>
        <w:ind w:firstLine="565"/>
        <w:contextualSpacing/>
        <w:jc w:val="both"/>
        <w:rPr>
          <w:rFonts w:ascii="Simplified Arabic" w:eastAsiaTheme="minorHAnsi" w:hAnsi="Simplified Arabic" w:cs="Simplified Arabic"/>
          <w:sz w:val="28"/>
          <w:szCs w:val="28"/>
          <w:lang w:eastAsia="en-US" w:bidi="ar-DZ"/>
        </w:rPr>
      </w:pPr>
      <w:r w:rsidRPr="00BE6ACB">
        <w:rPr>
          <w:rFonts w:ascii="Simplified Arabic" w:eastAsiaTheme="minorHAnsi" w:hAnsi="Simplified Arabic" w:cs="Simplified Arabic" w:hint="cs"/>
          <w:b/>
          <w:bCs/>
          <w:sz w:val="28"/>
          <w:szCs w:val="28"/>
          <w:rtl/>
          <w:lang w:eastAsia="en-US" w:bidi="ar-DZ"/>
        </w:rPr>
        <w:t>2-</w:t>
      </w:r>
      <w:r w:rsidR="0013206C">
        <w:rPr>
          <w:rFonts w:ascii="Simplified Arabic" w:eastAsiaTheme="minorHAnsi" w:hAnsi="Simplified Arabic" w:cs="Simplified Arabic" w:hint="cs"/>
          <w:b/>
          <w:bCs/>
          <w:sz w:val="28"/>
          <w:szCs w:val="28"/>
          <w:rtl/>
          <w:lang w:eastAsia="en-US" w:bidi="ar-DZ"/>
        </w:rPr>
        <w:t>3</w:t>
      </w:r>
      <w:r w:rsidRPr="00BE6ACB">
        <w:rPr>
          <w:rFonts w:ascii="Simplified Arabic" w:eastAsiaTheme="minorHAnsi" w:hAnsi="Simplified Arabic" w:cs="Simplified Arabic" w:hint="cs"/>
          <w:b/>
          <w:bCs/>
          <w:sz w:val="28"/>
          <w:szCs w:val="28"/>
          <w:rtl/>
          <w:lang w:eastAsia="en-US" w:bidi="ar-DZ"/>
        </w:rPr>
        <w:t>.</w:t>
      </w:r>
      <w:r w:rsidR="00305E1B" w:rsidRPr="00305E1B">
        <w:rPr>
          <w:rFonts w:ascii="Simplified Arabic" w:eastAsia="Calibri" w:hAnsi="Simplified Arabic" w:cs="Simplified Arabic" w:hint="cs"/>
          <w:b/>
          <w:bCs/>
          <w:sz w:val="28"/>
          <w:szCs w:val="28"/>
          <w:rtl/>
          <w:lang w:eastAsia="en-US"/>
        </w:rPr>
        <w:t xml:space="preserve"> مقيا</w:t>
      </w:r>
      <w:r w:rsidR="00305E1B" w:rsidRPr="00305E1B">
        <w:rPr>
          <w:rFonts w:ascii="Simplified Arabic" w:eastAsia="Calibri" w:hAnsi="Simplified Arabic" w:cs="Simplified Arabic" w:hint="eastAsia"/>
          <w:b/>
          <w:bCs/>
          <w:sz w:val="28"/>
          <w:szCs w:val="28"/>
          <w:rtl/>
          <w:lang w:eastAsia="en-US"/>
        </w:rPr>
        <w:t>س</w:t>
      </w:r>
      <w:r w:rsidR="00305E1B" w:rsidRPr="00305E1B">
        <w:rPr>
          <w:rFonts w:ascii="Simplified Arabic" w:eastAsia="Calibri" w:hAnsi="Simplified Arabic" w:cs="Simplified Arabic"/>
          <w:b/>
          <w:bCs/>
          <w:sz w:val="28"/>
          <w:szCs w:val="28"/>
          <w:rtl/>
          <w:lang w:eastAsia="en-US"/>
        </w:rPr>
        <w:t xml:space="preserve"> القيمة</w:t>
      </w:r>
      <w:r>
        <w:rPr>
          <w:rFonts w:ascii="Simplified Arabic" w:eastAsiaTheme="minorHAnsi" w:hAnsi="Simplified Arabic" w:cs="Simplified Arabic" w:hint="cs"/>
          <w:b/>
          <w:bCs/>
          <w:sz w:val="28"/>
          <w:szCs w:val="28"/>
          <w:rtl/>
          <w:lang w:eastAsia="en-US" w:bidi="ar-DZ"/>
        </w:rPr>
        <w:t xml:space="preserve">: </w:t>
      </w:r>
      <w:r w:rsidR="00305E1B" w:rsidRPr="00305E1B">
        <w:rPr>
          <w:rFonts w:ascii="Simplified Arabic" w:eastAsia="Calibri" w:hAnsi="Simplified Arabic" w:cs="Simplified Arabic"/>
          <w:sz w:val="28"/>
          <w:szCs w:val="28"/>
          <w:rtl/>
          <w:lang w:eastAsia="en-US"/>
        </w:rPr>
        <w:t>تتمحور الفكرة الأساسية لهذا المقياس حول القيمة المقدمة للعميل من طرف المنظمة (المصرف)، فهو يركز على المنفعة الخاصة بالخدمات المدركة وذلك من جانبين الأول الزبون والثاني التكلفة لغرض الحصول على تلك الخدمات، فالعلاقة بين المنفعة والسعر</w:t>
      </w:r>
      <w:r w:rsidR="00305E1B">
        <w:rPr>
          <w:rFonts w:ascii="Simplified Arabic" w:eastAsia="Calibri" w:hAnsi="Simplified Arabic" w:cs="Simplified Arabic" w:hint="cs"/>
          <w:sz w:val="28"/>
          <w:szCs w:val="28"/>
          <w:rtl/>
          <w:lang w:eastAsia="en-US"/>
        </w:rPr>
        <w:t xml:space="preserve">، </w:t>
      </w:r>
      <w:r w:rsidR="00305E1B" w:rsidRPr="00305E1B">
        <w:rPr>
          <w:rFonts w:ascii="Simplified Arabic" w:eastAsia="Calibri" w:hAnsi="Simplified Arabic" w:cs="Simplified Arabic"/>
          <w:sz w:val="28"/>
          <w:szCs w:val="28"/>
          <w:rtl/>
          <w:lang w:eastAsia="en-US"/>
        </w:rPr>
        <w:t xml:space="preserve">هي التي تحدد القيمة، فكلما ازدادت مستويات المنفعة للخدمات المدركة، انخفض سعر الحصول عليها ومنه تزداد القيمة المقدمة للعملاء ومن ثم يزيد </w:t>
      </w:r>
      <w:r w:rsidR="00305E1B" w:rsidRPr="00305E1B">
        <w:rPr>
          <w:rFonts w:ascii="Simplified Arabic" w:eastAsia="Calibri" w:hAnsi="Simplified Arabic" w:cs="Simplified Arabic" w:hint="cs"/>
          <w:sz w:val="28"/>
          <w:szCs w:val="28"/>
          <w:rtl/>
          <w:lang w:eastAsia="en-US"/>
        </w:rPr>
        <w:t>قبولهم</w:t>
      </w:r>
      <w:r w:rsidR="00305E1B" w:rsidRPr="00305E1B">
        <w:rPr>
          <w:rFonts w:ascii="Simplified Arabic" w:eastAsia="Calibri" w:hAnsi="Simplified Arabic" w:cs="Simplified Arabic"/>
          <w:sz w:val="28"/>
          <w:szCs w:val="28"/>
          <w:rtl/>
          <w:lang w:eastAsia="en-US"/>
        </w:rPr>
        <w:t xml:space="preserve"> على طلب الخدمات والعكس صحيح. إن توفر هذا المقياس في المؤسسات الخدمية وخصوصا المصارف يدفعها إلى تركيز جهودها لتقديم خدمات متميزة لعملائها وبأقل تكلفة ممكنة</w:t>
      </w:r>
      <w:r w:rsidR="00D56662">
        <w:rPr>
          <w:rFonts w:ascii="Simplified Arabic" w:eastAsia="Calibri" w:hAnsi="Simplified Arabic" w:cs="Simplified Arabic" w:hint="cs"/>
          <w:sz w:val="28"/>
          <w:szCs w:val="28"/>
          <w:rtl/>
          <w:lang w:eastAsia="en-US"/>
        </w:rPr>
        <w:t>.</w:t>
      </w:r>
    </w:p>
    <w:p w:rsidR="00D56662" w:rsidRPr="00D56662" w:rsidRDefault="00D56662" w:rsidP="00D56662">
      <w:pPr>
        <w:bidi/>
        <w:ind w:firstLine="565"/>
        <w:contextualSpacing/>
        <w:jc w:val="both"/>
        <w:rPr>
          <w:rFonts w:ascii="Simplified Arabic" w:eastAsiaTheme="minorHAnsi" w:hAnsi="Simplified Arabic" w:cs="Simplified Arabic"/>
          <w:sz w:val="28"/>
          <w:szCs w:val="28"/>
          <w:rtl/>
          <w:lang w:eastAsia="en-US"/>
        </w:rPr>
      </w:pPr>
      <w:r w:rsidRPr="00D56662">
        <w:rPr>
          <w:rFonts w:ascii="Simplified Arabic" w:eastAsiaTheme="minorHAnsi" w:hAnsi="Simplified Arabic" w:cs="Simplified Arabic" w:hint="cs"/>
          <w:sz w:val="28"/>
          <w:szCs w:val="28"/>
          <w:rtl/>
          <w:lang w:eastAsia="en-US"/>
        </w:rPr>
        <w:t xml:space="preserve">وهناك وسائل أخرى: </w:t>
      </w:r>
    </w:p>
    <w:p w:rsidR="00D56662" w:rsidRDefault="00D56662" w:rsidP="00D56662">
      <w:pPr>
        <w:bidi/>
        <w:ind w:firstLine="282"/>
        <w:contextualSpacing/>
        <w:jc w:val="both"/>
        <w:rPr>
          <w:rFonts w:ascii="Simplified Arabic" w:eastAsiaTheme="minorHAnsi" w:hAnsi="Simplified Arabic" w:cs="Simplified Arabic"/>
          <w:sz w:val="28"/>
          <w:szCs w:val="28"/>
          <w:rtl/>
          <w:lang w:eastAsia="en-US"/>
        </w:rPr>
      </w:pPr>
      <w:r w:rsidRPr="00D56662">
        <w:rPr>
          <w:rFonts w:ascii="Simplified Arabic" w:eastAsiaTheme="minorHAnsi" w:hAnsi="Simplified Arabic" w:cs="Simplified Arabic" w:hint="cs"/>
          <w:sz w:val="28"/>
          <w:szCs w:val="28"/>
          <w:rtl/>
          <w:lang w:eastAsia="en-US"/>
        </w:rPr>
        <w:t xml:space="preserve">- </w:t>
      </w:r>
      <w:r w:rsidRPr="00D56662">
        <w:rPr>
          <w:rFonts w:ascii="Simplified Arabic" w:eastAsiaTheme="minorHAnsi" w:hAnsi="Simplified Arabic" w:cs="Simplified Arabic"/>
          <w:sz w:val="28"/>
          <w:szCs w:val="28"/>
          <w:rtl/>
          <w:lang w:eastAsia="en-US"/>
        </w:rPr>
        <w:t xml:space="preserve">صناديق </w:t>
      </w:r>
      <w:r w:rsidRPr="00D56662">
        <w:rPr>
          <w:rFonts w:ascii="Simplified Arabic" w:eastAsiaTheme="minorHAnsi" w:hAnsi="Simplified Arabic" w:cs="Simplified Arabic" w:hint="cs"/>
          <w:sz w:val="28"/>
          <w:szCs w:val="28"/>
          <w:rtl/>
          <w:lang w:eastAsia="en-US"/>
        </w:rPr>
        <w:t>الاقتراحات</w:t>
      </w:r>
      <w:r w:rsidRPr="00D56662">
        <w:rPr>
          <w:rFonts w:ascii="Simplified Arabic" w:eastAsiaTheme="minorHAnsi" w:hAnsi="Simplified Arabic" w:cs="Simplified Arabic"/>
          <w:sz w:val="28"/>
          <w:szCs w:val="28"/>
          <w:rtl/>
          <w:lang w:eastAsia="en-US"/>
        </w:rPr>
        <w:t xml:space="preserve"> </w:t>
      </w:r>
      <w:proofErr w:type="gramStart"/>
      <w:r w:rsidRPr="00D56662">
        <w:rPr>
          <w:rFonts w:ascii="Simplified Arabic" w:eastAsiaTheme="minorHAnsi" w:hAnsi="Simplified Arabic" w:cs="Simplified Arabic"/>
          <w:sz w:val="28"/>
          <w:szCs w:val="28"/>
          <w:rtl/>
          <w:lang w:eastAsia="en-US"/>
        </w:rPr>
        <w:t>والشكاوى</w:t>
      </w:r>
      <w:proofErr w:type="gramEnd"/>
      <w:r>
        <w:rPr>
          <w:rFonts w:ascii="Simplified Arabic" w:eastAsiaTheme="minorHAnsi" w:hAnsi="Simplified Arabic" w:cs="Simplified Arabic" w:hint="cs"/>
          <w:sz w:val="28"/>
          <w:szCs w:val="28"/>
          <w:rtl/>
          <w:lang w:eastAsia="en-US"/>
        </w:rPr>
        <w:t>؛</w:t>
      </w:r>
    </w:p>
    <w:p w:rsidR="00D56662" w:rsidRDefault="00D56662" w:rsidP="00D56662">
      <w:pPr>
        <w:bidi/>
        <w:ind w:firstLine="282"/>
        <w:contextualSpacing/>
        <w:jc w:val="both"/>
        <w:rPr>
          <w:rFonts w:ascii="Simplified Arabic" w:eastAsiaTheme="minorHAnsi" w:hAnsi="Simplified Arabic" w:cs="Simplified Arabic"/>
          <w:sz w:val="28"/>
          <w:szCs w:val="28"/>
          <w:rtl/>
          <w:lang w:eastAsia="en-US"/>
        </w:rPr>
      </w:pPr>
      <w:r w:rsidRPr="00D56662">
        <w:rPr>
          <w:rFonts w:ascii="Simplified Arabic" w:eastAsiaTheme="minorHAnsi" w:hAnsi="Simplified Arabic" w:cs="Simplified Arabic" w:hint="cs"/>
          <w:sz w:val="28"/>
          <w:szCs w:val="28"/>
          <w:rtl/>
          <w:lang w:eastAsia="en-US"/>
        </w:rPr>
        <w:t>- الاتصال</w:t>
      </w:r>
      <w:r w:rsidRPr="00D56662">
        <w:rPr>
          <w:rFonts w:ascii="Simplified Arabic" w:eastAsiaTheme="minorHAnsi" w:hAnsi="Simplified Arabic" w:cs="Simplified Arabic"/>
          <w:sz w:val="28"/>
          <w:szCs w:val="28"/>
          <w:rtl/>
          <w:lang w:eastAsia="en-US"/>
        </w:rPr>
        <w:t xml:space="preserve"> المباشر بقسم الشكاوى</w:t>
      </w:r>
      <w:r>
        <w:rPr>
          <w:rFonts w:ascii="Simplified Arabic" w:eastAsiaTheme="minorHAnsi" w:hAnsi="Simplified Arabic" w:cs="Simplified Arabic" w:hint="cs"/>
          <w:sz w:val="28"/>
          <w:szCs w:val="28"/>
          <w:rtl/>
          <w:lang w:eastAsia="en-US"/>
        </w:rPr>
        <w:t>؛</w:t>
      </w:r>
      <w:r w:rsidRPr="00D56662">
        <w:rPr>
          <w:rFonts w:ascii="Simplified Arabic" w:eastAsiaTheme="minorHAnsi" w:hAnsi="Simplified Arabic" w:cs="Simplified Arabic"/>
          <w:sz w:val="28"/>
          <w:szCs w:val="28"/>
          <w:rtl/>
          <w:lang w:eastAsia="en-US"/>
        </w:rPr>
        <w:tab/>
      </w:r>
    </w:p>
    <w:p w:rsidR="00D56662" w:rsidRDefault="00D56662" w:rsidP="00D56662">
      <w:pPr>
        <w:bidi/>
        <w:ind w:firstLine="282"/>
        <w:contextualSpacing/>
        <w:jc w:val="both"/>
        <w:rPr>
          <w:rFonts w:ascii="Simplified Arabic" w:eastAsiaTheme="minorHAnsi" w:hAnsi="Simplified Arabic" w:cs="Simplified Arabic"/>
          <w:sz w:val="28"/>
          <w:szCs w:val="28"/>
          <w:rtl/>
          <w:lang w:eastAsia="en-US"/>
        </w:rPr>
      </w:pPr>
      <w:r w:rsidRPr="00D56662">
        <w:rPr>
          <w:rFonts w:ascii="Simplified Arabic" w:eastAsiaTheme="minorHAnsi" w:hAnsi="Simplified Arabic" w:cs="Simplified Arabic" w:hint="cs"/>
          <w:sz w:val="28"/>
          <w:szCs w:val="28"/>
          <w:rtl/>
          <w:lang w:eastAsia="en-US"/>
        </w:rPr>
        <w:t>- الاتصال</w:t>
      </w:r>
      <w:r w:rsidRPr="00D56662">
        <w:rPr>
          <w:rFonts w:ascii="Simplified Arabic" w:eastAsiaTheme="minorHAnsi" w:hAnsi="Simplified Arabic" w:cs="Simplified Arabic"/>
          <w:sz w:val="28"/>
          <w:szCs w:val="28"/>
          <w:rtl/>
          <w:lang w:eastAsia="en-US"/>
        </w:rPr>
        <w:t xml:space="preserve"> المباشر بالمسؤولين</w:t>
      </w:r>
      <w:r>
        <w:rPr>
          <w:rFonts w:ascii="Simplified Arabic" w:eastAsiaTheme="minorHAnsi" w:hAnsi="Simplified Arabic" w:cs="Simplified Arabic" w:hint="cs"/>
          <w:sz w:val="28"/>
          <w:szCs w:val="28"/>
          <w:rtl/>
          <w:lang w:eastAsia="en-US"/>
        </w:rPr>
        <w:t>؛</w:t>
      </w:r>
    </w:p>
    <w:p w:rsidR="00D56662" w:rsidRPr="00D56662" w:rsidRDefault="00D56662" w:rsidP="00D56662">
      <w:pPr>
        <w:bidi/>
        <w:ind w:firstLine="282"/>
        <w:contextualSpacing/>
        <w:jc w:val="both"/>
        <w:rPr>
          <w:rFonts w:ascii="Simplified Arabic" w:eastAsiaTheme="minorHAnsi" w:hAnsi="Simplified Arabic" w:cs="Simplified Arabic"/>
          <w:sz w:val="28"/>
          <w:szCs w:val="28"/>
          <w:rtl/>
          <w:lang w:eastAsia="en-US"/>
        </w:rPr>
      </w:pPr>
      <w:r w:rsidRPr="00D56662">
        <w:rPr>
          <w:rFonts w:ascii="Simplified Arabic" w:eastAsiaTheme="minorHAnsi" w:hAnsi="Simplified Arabic" w:cs="Simplified Arabic" w:hint="cs"/>
          <w:sz w:val="28"/>
          <w:szCs w:val="28"/>
          <w:rtl/>
          <w:lang w:eastAsia="en-US"/>
        </w:rPr>
        <w:t xml:space="preserve">- </w:t>
      </w:r>
      <w:r w:rsidRPr="00D56662">
        <w:rPr>
          <w:rFonts w:ascii="Simplified Arabic" w:eastAsiaTheme="minorHAnsi" w:hAnsi="Simplified Arabic" w:cs="Simplified Arabic"/>
          <w:sz w:val="28"/>
          <w:szCs w:val="28"/>
          <w:rtl/>
          <w:lang w:eastAsia="en-US"/>
        </w:rPr>
        <w:t xml:space="preserve">وسائل </w:t>
      </w:r>
      <w:r w:rsidRPr="00D56662">
        <w:rPr>
          <w:rFonts w:ascii="Simplified Arabic" w:eastAsiaTheme="minorHAnsi" w:hAnsi="Simplified Arabic" w:cs="Simplified Arabic" w:hint="cs"/>
          <w:sz w:val="28"/>
          <w:szCs w:val="28"/>
          <w:rtl/>
          <w:lang w:eastAsia="en-US"/>
        </w:rPr>
        <w:t>الإعلام</w:t>
      </w:r>
      <w:r w:rsidRPr="00D56662">
        <w:rPr>
          <w:rFonts w:ascii="Simplified Arabic" w:eastAsiaTheme="minorHAnsi" w:hAnsi="Simplified Arabic" w:cs="Simplified Arabic"/>
          <w:sz w:val="28"/>
          <w:szCs w:val="28"/>
          <w:rtl/>
          <w:lang w:eastAsia="en-US"/>
        </w:rPr>
        <w:t xml:space="preserve"> المختلفة مثل برامج </w:t>
      </w:r>
      <w:proofErr w:type="gramStart"/>
      <w:r w:rsidRPr="00D56662">
        <w:rPr>
          <w:rFonts w:ascii="Simplified Arabic" w:eastAsiaTheme="minorHAnsi" w:hAnsi="Simplified Arabic" w:cs="Simplified Arabic"/>
          <w:sz w:val="28"/>
          <w:szCs w:val="28"/>
          <w:rtl/>
          <w:lang w:eastAsia="en-US"/>
        </w:rPr>
        <w:t>البث</w:t>
      </w:r>
      <w:proofErr w:type="gramEnd"/>
      <w:r w:rsidRPr="00D56662">
        <w:rPr>
          <w:rFonts w:ascii="Simplified Arabic" w:eastAsiaTheme="minorHAnsi" w:hAnsi="Simplified Arabic" w:cs="Simplified Arabic"/>
          <w:sz w:val="28"/>
          <w:szCs w:val="28"/>
          <w:rtl/>
          <w:lang w:eastAsia="en-US"/>
        </w:rPr>
        <w:t xml:space="preserve"> المباشر</w:t>
      </w:r>
      <w:r>
        <w:rPr>
          <w:rFonts w:ascii="Simplified Arabic" w:eastAsiaTheme="minorHAnsi" w:hAnsi="Simplified Arabic" w:cs="Simplified Arabic" w:hint="cs"/>
          <w:sz w:val="28"/>
          <w:szCs w:val="28"/>
          <w:rtl/>
          <w:lang w:eastAsia="en-US"/>
        </w:rPr>
        <w:t>.</w:t>
      </w:r>
    </w:p>
    <w:p w:rsidR="00C134A4" w:rsidRPr="00C134A4" w:rsidRDefault="00C134A4" w:rsidP="00BD2DC7">
      <w:pPr>
        <w:bidi/>
        <w:spacing w:after="0"/>
        <w:ind w:hanging="2"/>
        <w:jc w:val="both"/>
        <w:rPr>
          <w:rFonts w:ascii="Simplified Arabic" w:hAnsi="Simplified Arabic" w:cs="Simplified Arabic"/>
          <w:b/>
          <w:bCs/>
          <w:sz w:val="28"/>
          <w:szCs w:val="28"/>
          <w:rtl/>
          <w:lang w:eastAsia="en-US" w:bidi="ar-DZ"/>
        </w:rPr>
      </w:pPr>
      <w:r w:rsidRPr="00C134A4">
        <w:rPr>
          <w:rFonts w:asciiTheme="majorBidi" w:hAnsiTheme="majorBidi" w:cstheme="majorBidi"/>
          <w:b/>
          <w:bCs/>
          <w:sz w:val="28"/>
          <w:szCs w:val="28"/>
          <w:lang w:eastAsia="en-US" w:bidi="ar-DZ"/>
        </w:rPr>
        <w:t>II</w:t>
      </w:r>
      <w:r w:rsidRPr="00C134A4">
        <w:rPr>
          <w:rFonts w:ascii="Simplified Arabic" w:hAnsi="Simplified Arabic" w:cs="Simplified Arabic" w:hint="cs"/>
          <w:b/>
          <w:bCs/>
          <w:sz w:val="28"/>
          <w:szCs w:val="28"/>
          <w:rtl/>
          <w:lang w:eastAsia="en-US" w:bidi="ar-DZ"/>
        </w:rPr>
        <w:t xml:space="preserve">. </w:t>
      </w:r>
      <w:r w:rsidR="00BD2DC7" w:rsidRPr="00BD2DC7">
        <w:rPr>
          <w:rFonts w:ascii="Simplified Arabic" w:eastAsia="Calibri" w:hAnsi="Simplified Arabic" w:cs="Simplified Arabic"/>
          <w:b/>
          <w:bCs/>
          <w:sz w:val="28"/>
          <w:szCs w:val="28"/>
          <w:rtl/>
          <w:lang w:eastAsia="en-US"/>
        </w:rPr>
        <w:t>نماذج قياس جودة الخدم</w:t>
      </w:r>
      <w:r w:rsidR="00BD2DC7" w:rsidRPr="00BD2DC7">
        <w:rPr>
          <w:rFonts w:ascii="Simplified Arabic" w:eastAsia="Calibri" w:hAnsi="Simplified Arabic" w:cs="Simplified Arabic" w:hint="cs"/>
          <w:b/>
          <w:bCs/>
          <w:sz w:val="28"/>
          <w:szCs w:val="28"/>
          <w:rtl/>
          <w:lang w:eastAsia="en-US"/>
        </w:rPr>
        <w:t>ة</w:t>
      </w:r>
      <w:r w:rsidR="00BD2DC7" w:rsidRPr="00BD2DC7">
        <w:rPr>
          <w:rFonts w:ascii="Simplified Arabic" w:eastAsia="Calibri" w:hAnsi="Simplified Arabic" w:cs="Simplified Arabic"/>
          <w:b/>
          <w:bCs/>
          <w:sz w:val="28"/>
          <w:szCs w:val="28"/>
          <w:rtl/>
          <w:lang w:eastAsia="en-US"/>
        </w:rPr>
        <w:t xml:space="preserve"> المصرفية</w:t>
      </w:r>
    </w:p>
    <w:p w:rsidR="000F1BE9" w:rsidRDefault="00A74B45" w:rsidP="00A74B45">
      <w:pPr>
        <w:bidi/>
        <w:spacing w:after="0"/>
        <w:ind w:firstLine="565"/>
        <w:jc w:val="both"/>
        <w:rPr>
          <w:rFonts w:ascii="Simplified Arabic" w:hAnsi="Simplified Arabic" w:cs="Simplified Arabic"/>
          <w:sz w:val="28"/>
          <w:szCs w:val="28"/>
          <w:rtl/>
          <w:lang w:eastAsia="en-US" w:bidi="ar-DZ"/>
        </w:rPr>
      </w:pPr>
      <w:r w:rsidRPr="00A74B45">
        <w:rPr>
          <w:rFonts w:cs="Simplified Arabic"/>
          <w:sz w:val="28"/>
          <w:szCs w:val="28"/>
          <w:rtl/>
        </w:rPr>
        <w:t xml:space="preserve">لغرض تقييم جودة الخدمات توصل الباحثون إلى </w:t>
      </w:r>
      <w:r>
        <w:rPr>
          <w:rFonts w:cs="Simplified Arabic" w:hint="cs"/>
          <w:sz w:val="28"/>
          <w:szCs w:val="28"/>
          <w:rtl/>
        </w:rPr>
        <w:t>نماذج تعتمد</w:t>
      </w:r>
      <w:r w:rsidRPr="00A74B45">
        <w:rPr>
          <w:rFonts w:cs="Simplified Arabic"/>
          <w:sz w:val="28"/>
          <w:szCs w:val="28"/>
          <w:rtl/>
        </w:rPr>
        <w:t xml:space="preserve"> بشكل أساسي على مجموعة من المؤشرات التقييمية قابلة للتكيف </w:t>
      </w:r>
      <w:r>
        <w:rPr>
          <w:rFonts w:cs="Simplified Arabic"/>
          <w:sz w:val="28"/>
          <w:szCs w:val="28"/>
          <w:rtl/>
        </w:rPr>
        <w:t>أو التعديل وذلك بحسب نوع الخدمة</w:t>
      </w:r>
      <w:r w:rsidR="000247AD">
        <w:rPr>
          <w:rFonts w:cs="Simplified Arabic" w:hint="cs"/>
          <w:sz w:val="28"/>
          <w:szCs w:val="28"/>
          <w:rtl/>
        </w:rPr>
        <w:t>:</w:t>
      </w:r>
      <w:r w:rsidR="00C134A4" w:rsidRPr="007D026B">
        <w:rPr>
          <w:rFonts w:cs="Simplified Arabic" w:hint="cs"/>
          <w:sz w:val="28"/>
          <w:szCs w:val="28"/>
          <w:rtl/>
        </w:rPr>
        <w:t xml:space="preserve"> </w:t>
      </w:r>
      <w:r w:rsidR="00C134A4">
        <w:rPr>
          <w:rFonts w:cs="Simplified Arabic" w:hint="cs"/>
          <w:sz w:val="28"/>
          <w:szCs w:val="28"/>
          <w:rtl/>
          <w:lang w:bidi="ar-DZ"/>
        </w:rPr>
        <w:t xml:space="preserve">  </w:t>
      </w:r>
    </w:p>
    <w:p w:rsidR="002B0607" w:rsidRPr="002B0607" w:rsidRDefault="00A74B45" w:rsidP="002B0607">
      <w:pPr>
        <w:pStyle w:val="Paragraphedeliste"/>
        <w:numPr>
          <w:ilvl w:val="0"/>
          <w:numId w:val="38"/>
        </w:numPr>
        <w:bidi/>
        <w:spacing w:after="0"/>
        <w:ind w:left="-2" w:firstLine="282"/>
        <w:jc w:val="both"/>
        <w:rPr>
          <w:rFonts w:ascii="Traditional Arabic" w:hAnsi="Traditional Arabic" w:cs="Traditional Arabic"/>
          <w:sz w:val="28"/>
          <w:szCs w:val="28"/>
        </w:rPr>
      </w:pPr>
      <w:r w:rsidRPr="002B0607">
        <w:rPr>
          <w:rFonts w:ascii="Simplified Arabic" w:eastAsia="Calibri" w:hAnsi="Simplified Arabic" w:cs="Simplified Arabic"/>
          <w:b/>
          <w:bCs/>
          <w:sz w:val="28"/>
          <w:szCs w:val="28"/>
          <w:rtl/>
          <w:lang w:eastAsia="en-US"/>
        </w:rPr>
        <w:t>نموذج الفجوات</w:t>
      </w:r>
      <w:r w:rsidRPr="002B0607">
        <w:rPr>
          <w:rFonts w:ascii="Simplified Arabic" w:eastAsia="Calibri" w:hAnsi="Simplified Arabic" w:cs="Simplified Arabic" w:hint="cs"/>
          <w:b/>
          <w:bCs/>
          <w:sz w:val="28"/>
          <w:szCs w:val="28"/>
          <w:rtl/>
          <w:lang w:eastAsia="en-US"/>
        </w:rPr>
        <w:t xml:space="preserve"> </w:t>
      </w:r>
      <w:r w:rsidR="008E4BF6" w:rsidRPr="002B0607">
        <w:rPr>
          <w:rFonts w:ascii="Simplified Arabic" w:eastAsia="Calibri" w:hAnsi="Simplified Arabic" w:cs="Simplified Arabic" w:hint="cs"/>
          <w:b/>
          <w:bCs/>
          <w:sz w:val="28"/>
          <w:szCs w:val="28"/>
          <w:rtl/>
          <w:lang w:eastAsia="en-US"/>
        </w:rPr>
        <w:t>(</w:t>
      </w:r>
      <w:r w:rsidR="008E4BF6" w:rsidRPr="002B0607">
        <w:rPr>
          <w:rFonts w:asciiTheme="majorBidi" w:eastAsia="Calibri" w:hAnsiTheme="majorBidi" w:cstheme="majorBidi"/>
          <w:b/>
          <w:bCs/>
          <w:sz w:val="24"/>
          <w:szCs w:val="24"/>
          <w:lang w:eastAsia="en-US"/>
        </w:rPr>
        <w:t>The Gaps Model</w:t>
      </w:r>
      <w:r w:rsidR="008E4BF6" w:rsidRPr="002B0607">
        <w:rPr>
          <w:rFonts w:ascii="Simplified Arabic" w:eastAsia="Calibri" w:hAnsi="Simplified Arabic" w:cs="Simplified Arabic" w:hint="cs"/>
          <w:b/>
          <w:bCs/>
          <w:sz w:val="28"/>
          <w:szCs w:val="28"/>
          <w:rtl/>
          <w:lang w:eastAsia="en-US"/>
        </w:rPr>
        <w:t>)</w:t>
      </w:r>
      <w:r w:rsidR="006F501D" w:rsidRPr="002B0607">
        <w:rPr>
          <w:rFonts w:ascii="Simplified Arabic" w:eastAsia="Calibri" w:hAnsi="Simplified Arabic" w:cs="Simplified Arabic" w:hint="cs"/>
          <w:b/>
          <w:bCs/>
          <w:sz w:val="28"/>
          <w:szCs w:val="28"/>
          <w:rtl/>
          <w:lang w:eastAsia="en-US"/>
        </w:rPr>
        <w:t xml:space="preserve"> </w:t>
      </w:r>
      <w:r w:rsidRPr="002B0607">
        <w:rPr>
          <w:rFonts w:ascii="Simplified Arabic" w:eastAsia="Calibri" w:hAnsi="Simplified Arabic" w:cs="Simplified Arabic" w:hint="cs"/>
          <w:b/>
          <w:bCs/>
          <w:sz w:val="28"/>
          <w:szCs w:val="28"/>
          <w:rtl/>
          <w:lang w:eastAsia="en-US"/>
        </w:rPr>
        <w:t>(</w:t>
      </w:r>
      <w:r w:rsidRPr="002B0607">
        <w:rPr>
          <w:rFonts w:ascii="Simplified Arabic" w:eastAsia="Calibri" w:hAnsi="Simplified Arabic" w:cs="Simplified Arabic"/>
          <w:b/>
          <w:bCs/>
          <w:sz w:val="28"/>
          <w:szCs w:val="28"/>
          <w:lang w:eastAsia="en-US"/>
        </w:rPr>
        <w:t>(</w:t>
      </w:r>
      <w:proofErr w:type="spellStart"/>
      <w:r w:rsidR="008E4BF6" w:rsidRPr="002B0607">
        <w:rPr>
          <w:rFonts w:asciiTheme="majorBidi" w:eastAsia="Calibri" w:hAnsiTheme="majorBidi" w:cstheme="majorBidi"/>
          <w:b/>
          <w:bCs/>
          <w:sz w:val="24"/>
          <w:szCs w:val="24"/>
          <w:lang w:eastAsia="en-US"/>
        </w:rPr>
        <w:t>S</w:t>
      </w:r>
      <w:r w:rsidRPr="002B0607">
        <w:rPr>
          <w:rFonts w:asciiTheme="majorBidi" w:eastAsia="Calibri" w:hAnsiTheme="majorBidi" w:cstheme="majorBidi"/>
          <w:b/>
          <w:bCs/>
          <w:sz w:val="24"/>
          <w:szCs w:val="24"/>
          <w:lang w:eastAsia="en-US"/>
        </w:rPr>
        <w:t>ervqual</w:t>
      </w:r>
      <w:proofErr w:type="spellEnd"/>
      <w:r w:rsidRPr="002B0607">
        <w:rPr>
          <w:rFonts w:ascii="Simplified Arabic" w:eastAsia="Calibri" w:hAnsi="Simplified Arabic" w:cs="Simplified Arabic" w:hint="cs"/>
          <w:b/>
          <w:bCs/>
          <w:sz w:val="28"/>
          <w:szCs w:val="28"/>
          <w:rtl/>
          <w:lang w:eastAsia="en-US"/>
        </w:rPr>
        <w:t>:</w:t>
      </w:r>
      <w:r w:rsidR="008E4BF6" w:rsidRPr="002B0607">
        <w:rPr>
          <w:rFonts w:ascii="Simplified Arabic" w:eastAsia="Calibri" w:hAnsi="Simplified Arabic" w:cs="Simplified Arabic" w:hint="cs"/>
          <w:b/>
          <w:bCs/>
          <w:sz w:val="28"/>
          <w:szCs w:val="28"/>
          <w:rtl/>
          <w:lang w:eastAsia="en-US"/>
        </w:rPr>
        <w:t xml:space="preserve"> </w:t>
      </w:r>
      <w:r w:rsidR="008E4BF6" w:rsidRPr="002B0607">
        <w:rPr>
          <w:rFonts w:ascii="Simplified Arabic" w:hAnsi="Simplified Arabic" w:cs="Simplified Arabic"/>
          <w:sz w:val="28"/>
          <w:szCs w:val="28"/>
          <w:rtl/>
        </w:rPr>
        <w:t xml:space="preserve">ينسب هذا المقياس </w:t>
      </w:r>
      <w:r w:rsidR="006F501D" w:rsidRPr="002B0607">
        <w:rPr>
          <w:rFonts w:ascii="Traditional Arabic" w:eastAsia="Calibri" w:hAnsi="Traditional Arabic" w:cs="Traditional Arabic"/>
          <w:b/>
          <w:bCs/>
          <w:sz w:val="28"/>
          <w:szCs w:val="28"/>
          <w:rtl/>
          <w:lang w:eastAsia="en-US"/>
        </w:rPr>
        <w:t>(</w:t>
      </w:r>
      <w:proofErr w:type="spellStart"/>
      <w:r w:rsidR="006F501D" w:rsidRPr="004A1775">
        <w:rPr>
          <w:rFonts w:asciiTheme="majorBidi" w:eastAsia="Calibri" w:hAnsiTheme="majorBidi" w:cstheme="majorBidi"/>
          <w:sz w:val="24"/>
          <w:szCs w:val="24"/>
          <w:lang w:eastAsia="en-US"/>
        </w:rPr>
        <w:t>Parasuraman</w:t>
      </w:r>
      <w:proofErr w:type="spellEnd"/>
      <w:r w:rsidR="006F501D" w:rsidRPr="004A1775">
        <w:rPr>
          <w:rFonts w:asciiTheme="majorBidi" w:eastAsia="Calibri" w:hAnsiTheme="majorBidi" w:cstheme="majorBidi"/>
          <w:sz w:val="24"/>
          <w:szCs w:val="24"/>
          <w:lang w:eastAsia="en-US"/>
        </w:rPr>
        <w:t xml:space="preserve"> , Berry et </w:t>
      </w:r>
      <w:proofErr w:type="spellStart"/>
      <w:r w:rsidR="006F501D" w:rsidRPr="004A1775">
        <w:rPr>
          <w:rFonts w:asciiTheme="majorBidi" w:eastAsia="Calibri" w:hAnsiTheme="majorBidi" w:cstheme="majorBidi"/>
          <w:sz w:val="24"/>
          <w:szCs w:val="24"/>
          <w:lang w:eastAsia="en-US"/>
        </w:rPr>
        <w:t>Zeithaml</w:t>
      </w:r>
      <w:proofErr w:type="spellEnd"/>
      <w:r w:rsidR="006F501D" w:rsidRPr="002B0607">
        <w:rPr>
          <w:rFonts w:ascii="Traditional Arabic" w:eastAsia="Calibri" w:hAnsi="Traditional Arabic" w:cs="Traditional Arabic"/>
          <w:b/>
          <w:bCs/>
          <w:sz w:val="28"/>
          <w:szCs w:val="28"/>
          <w:rtl/>
          <w:lang w:eastAsia="en-US"/>
        </w:rPr>
        <w:t>)</w:t>
      </w:r>
      <w:r w:rsidR="006F501D" w:rsidRPr="002B0607">
        <w:rPr>
          <w:rFonts w:ascii="Traditional Arabic" w:eastAsia="Calibri" w:hAnsi="Traditional Arabic" w:cs="Traditional Arabic" w:hint="cs"/>
          <w:b/>
          <w:bCs/>
          <w:sz w:val="28"/>
          <w:szCs w:val="28"/>
          <w:rtl/>
          <w:lang w:eastAsia="en-US" w:bidi="ar-DZ"/>
        </w:rPr>
        <w:t xml:space="preserve"> </w:t>
      </w:r>
      <w:r w:rsidR="006F501D" w:rsidRPr="002B0607">
        <w:rPr>
          <w:rFonts w:ascii="Simplified Arabic" w:hAnsi="Simplified Arabic" w:cs="Simplified Arabic"/>
          <w:sz w:val="28"/>
          <w:szCs w:val="28"/>
          <w:rtl/>
        </w:rPr>
        <w:t xml:space="preserve">اللذين تمكنوا </w:t>
      </w:r>
      <w:r w:rsidR="006F501D" w:rsidRPr="004A1775">
        <w:rPr>
          <w:rFonts w:ascii="Simplified Arabic" w:hAnsi="Simplified Arabic" w:cs="Simplified Arabic" w:hint="cs"/>
          <w:sz w:val="28"/>
          <w:szCs w:val="28"/>
          <w:rtl/>
        </w:rPr>
        <w:t xml:space="preserve">في </w:t>
      </w:r>
      <w:r w:rsidR="006F501D" w:rsidRPr="004A1775">
        <w:rPr>
          <w:rFonts w:ascii="Simplified Arabic" w:hAnsi="Simplified Arabic" w:cs="Simplified Arabic"/>
          <w:sz w:val="28"/>
          <w:szCs w:val="28"/>
          <w:rtl/>
        </w:rPr>
        <w:t>سنة 1988 من تصميم</w:t>
      </w:r>
      <w:r w:rsidR="006F501D" w:rsidRPr="002B0607">
        <w:rPr>
          <w:rFonts w:ascii="Simplified Arabic" w:hAnsi="Simplified Arabic" w:cs="Simplified Arabic"/>
          <w:sz w:val="28"/>
          <w:szCs w:val="28"/>
          <w:rtl/>
        </w:rPr>
        <w:t xml:space="preserve"> نموذجهم </w:t>
      </w:r>
      <w:r w:rsidR="006F501D" w:rsidRPr="004A1775">
        <w:rPr>
          <w:rFonts w:ascii="Simplified Arabic" w:hAnsi="Simplified Arabic" w:cs="Simplified Arabic"/>
          <w:sz w:val="28"/>
          <w:szCs w:val="28"/>
          <w:rtl/>
        </w:rPr>
        <w:t>الشهير (</w:t>
      </w:r>
      <w:proofErr w:type="spellStart"/>
      <w:r w:rsidR="006F501D" w:rsidRPr="004A1775">
        <w:rPr>
          <w:rFonts w:asciiTheme="majorBidi" w:eastAsia="Calibri" w:hAnsiTheme="majorBidi" w:cstheme="majorBidi"/>
          <w:sz w:val="24"/>
          <w:szCs w:val="24"/>
          <w:lang w:eastAsia="en-US"/>
        </w:rPr>
        <w:t>Servqual</w:t>
      </w:r>
      <w:proofErr w:type="spellEnd"/>
      <w:r w:rsidR="006F501D" w:rsidRPr="004A1775">
        <w:rPr>
          <w:rFonts w:ascii="Simplified Arabic" w:hAnsi="Simplified Arabic" w:cs="Simplified Arabic"/>
          <w:sz w:val="28"/>
          <w:szCs w:val="28"/>
          <w:rtl/>
        </w:rPr>
        <w:t>)</w:t>
      </w:r>
      <w:r w:rsidR="006F501D" w:rsidRPr="004A1775">
        <w:rPr>
          <w:rFonts w:ascii="Simplified Arabic" w:hAnsi="Simplified Arabic" w:cs="Simplified Arabic" w:hint="cs"/>
          <w:sz w:val="28"/>
          <w:szCs w:val="28"/>
          <w:rtl/>
        </w:rPr>
        <w:t xml:space="preserve">، </w:t>
      </w:r>
      <w:r w:rsidR="008E4BF6" w:rsidRPr="004A1775">
        <w:rPr>
          <w:rFonts w:ascii="Simplified Arabic" w:hAnsi="Simplified Arabic" w:cs="Simplified Arabic"/>
          <w:sz w:val="28"/>
          <w:szCs w:val="28"/>
          <w:rtl/>
        </w:rPr>
        <w:t>وهو</w:t>
      </w:r>
      <w:r w:rsidR="008E4BF6" w:rsidRPr="002B0607">
        <w:rPr>
          <w:rFonts w:ascii="Simplified Arabic" w:hAnsi="Simplified Arabic" w:cs="Simplified Arabic"/>
          <w:sz w:val="28"/>
          <w:szCs w:val="28"/>
          <w:rtl/>
        </w:rPr>
        <w:t xml:space="preserve"> يعتمد على توقعات </w:t>
      </w:r>
      <w:r w:rsidR="008E4BF6" w:rsidRPr="002B0607">
        <w:rPr>
          <w:rFonts w:ascii="Simplified Arabic" w:hAnsi="Simplified Arabic" w:cs="Simplified Arabic" w:hint="cs"/>
          <w:sz w:val="28"/>
          <w:szCs w:val="28"/>
          <w:rtl/>
        </w:rPr>
        <w:t>العملاء</w:t>
      </w:r>
      <w:r w:rsidR="008E4BF6" w:rsidRPr="002B0607">
        <w:rPr>
          <w:rFonts w:ascii="Simplified Arabic" w:hAnsi="Simplified Arabic" w:cs="Simplified Arabic"/>
          <w:sz w:val="28"/>
          <w:szCs w:val="28"/>
          <w:rtl/>
        </w:rPr>
        <w:t xml:space="preserve"> لمستوى جودة الخدمة، و</w:t>
      </w:r>
      <w:r w:rsidR="006F501D" w:rsidRPr="002B0607">
        <w:rPr>
          <w:rFonts w:ascii="Simplified Arabic" w:hAnsi="Simplified Arabic" w:cs="Simplified Arabic" w:hint="cs"/>
          <w:sz w:val="28"/>
          <w:szCs w:val="28"/>
          <w:rtl/>
        </w:rPr>
        <w:t xml:space="preserve"> </w:t>
      </w:r>
      <w:r w:rsidR="008E4BF6" w:rsidRPr="002B0607">
        <w:rPr>
          <w:rFonts w:ascii="Simplified Arabic" w:hAnsi="Simplified Arabic" w:cs="Simplified Arabic"/>
          <w:sz w:val="28"/>
          <w:szCs w:val="28"/>
          <w:rtl/>
        </w:rPr>
        <w:t>إدراكهم لمستوى أداء الخدمة المقدمة بالفعل</w:t>
      </w:r>
      <w:r w:rsidR="006F501D" w:rsidRPr="002B0607">
        <w:rPr>
          <w:rFonts w:ascii="Simplified Arabic" w:hAnsi="Simplified Arabic" w:cs="Simplified Arabic" w:hint="cs"/>
          <w:sz w:val="28"/>
          <w:szCs w:val="28"/>
          <w:rtl/>
        </w:rPr>
        <w:t>،</w:t>
      </w:r>
      <w:r w:rsidR="008E4BF6" w:rsidRPr="002B0607">
        <w:rPr>
          <w:rFonts w:ascii="Simplified Arabic" w:hAnsi="Simplified Arabic" w:cs="Simplified Arabic"/>
          <w:sz w:val="28"/>
          <w:szCs w:val="28"/>
          <w:rtl/>
        </w:rPr>
        <w:t xml:space="preserve"> ومن ثم تحديد الفجوة أو التطابق بين هذه التوقعات وبين </w:t>
      </w:r>
      <w:r w:rsidR="008E4BF6" w:rsidRPr="002B0607">
        <w:rPr>
          <w:rFonts w:ascii="Simplified Arabic" w:hAnsi="Simplified Arabic" w:cs="Simplified Arabic" w:hint="cs"/>
          <w:sz w:val="28"/>
          <w:szCs w:val="28"/>
          <w:rtl/>
        </w:rPr>
        <w:t>الإدراك</w:t>
      </w:r>
      <w:r w:rsidR="008E4BF6" w:rsidRPr="002B0607">
        <w:rPr>
          <w:rFonts w:ascii="Simplified Arabic" w:hAnsi="Simplified Arabic" w:cs="Simplified Arabic"/>
          <w:sz w:val="28"/>
          <w:szCs w:val="28"/>
          <w:rtl/>
        </w:rPr>
        <w:t xml:space="preserve">، وذلك باستخدام </w:t>
      </w:r>
      <w:r w:rsidR="008E4BF6" w:rsidRPr="002B0607">
        <w:rPr>
          <w:rFonts w:ascii="Simplified Arabic" w:hAnsi="Simplified Arabic" w:cs="Simplified Arabic" w:hint="cs"/>
          <w:sz w:val="28"/>
          <w:szCs w:val="28"/>
          <w:rtl/>
        </w:rPr>
        <w:t>الأبعاد</w:t>
      </w:r>
      <w:r w:rsidR="008E4BF6" w:rsidRPr="002B0607">
        <w:rPr>
          <w:rFonts w:ascii="Simplified Arabic" w:hAnsi="Simplified Arabic" w:cs="Simplified Arabic"/>
          <w:sz w:val="28"/>
          <w:szCs w:val="28"/>
          <w:rtl/>
        </w:rPr>
        <w:t xml:space="preserve"> الخمسة لجودة الخدمة وهي الجوانب المادية الملموسة، </w:t>
      </w:r>
      <w:r w:rsidR="008E4BF6" w:rsidRPr="002B0607">
        <w:rPr>
          <w:rFonts w:ascii="Simplified Arabic" w:hAnsi="Simplified Arabic" w:cs="Simplified Arabic" w:hint="cs"/>
          <w:sz w:val="28"/>
          <w:szCs w:val="28"/>
          <w:rtl/>
        </w:rPr>
        <w:lastRenderedPageBreak/>
        <w:t>والاعتمادية</w:t>
      </w:r>
      <w:r w:rsidR="008E4BF6" w:rsidRPr="002B0607">
        <w:rPr>
          <w:rFonts w:ascii="Simplified Arabic" w:hAnsi="Simplified Arabic" w:cs="Simplified Arabic"/>
          <w:sz w:val="28"/>
          <w:szCs w:val="28"/>
          <w:rtl/>
        </w:rPr>
        <w:t xml:space="preserve">، </w:t>
      </w:r>
      <w:r w:rsidR="008E4BF6" w:rsidRPr="002B0607">
        <w:rPr>
          <w:rFonts w:ascii="Simplified Arabic" w:hAnsi="Simplified Arabic" w:cs="Simplified Arabic" w:hint="cs"/>
          <w:sz w:val="28"/>
          <w:szCs w:val="28"/>
          <w:rtl/>
        </w:rPr>
        <w:t>والاستجابة</w:t>
      </w:r>
      <w:r w:rsidR="008E4BF6" w:rsidRPr="002B0607">
        <w:rPr>
          <w:rFonts w:ascii="Simplified Arabic" w:hAnsi="Simplified Arabic" w:cs="Simplified Arabic"/>
          <w:sz w:val="28"/>
          <w:szCs w:val="28"/>
          <w:rtl/>
        </w:rPr>
        <w:t xml:space="preserve">، </w:t>
      </w:r>
      <w:r w:rsidR="008E4BF6" w:rsidRPr="002B0607">
        <w:rPr>
          <w:rFonts w:ascii="Simplified Arabic" w:hAnsi="Simplified Arabic" w:cs="Simplified Arabic" w:hint="cs"/>
          <w:sz w:val="28"/>
          <w:szCs w:val="28"/>
          <w:rtl/>
        </w:rPr>
        <w:t>والأمان</w:t>
      </w:r>
      <w:r w:rsidR="008E4BF6" w:rsidRPr="002B0607">
        <w:rPr>
          <w:rFonts w:ascii="Simplified Arabic" w:hAnsi="Simplified Arabic" w:cs="Simplified Arabic"/>
          <w:sz w:val="28"/>
          <w:szCs w:val="28"/>
          <w:rtl/>
        </w:rPr>
        <w:t>، والتعاطف</w:t>
      </w:r>
      <w:r w:rsidR="006F501D" w:rsidRPr="002B0607">
        <w:rPr>
          <w:rFonts w:ascii="Simplified Arabic" w:hAnsi="Simplified Arabic" w:cs="Simplified Arabic" w:hint="cs"/>
          <w:sz w:val="28"/>
          <w:szCs w:val="28"/>
          <w:rtl/>
        </w:rPr>
        <w:t>؛</w:t>
      </w:r>
      <w:r w:rsidR="008E4BF6" w:rsidRPr="002B0607">
        <w:rPr>
          <w:rFonts w:ascii="Simplified Arabic" w:hAnsi="Simplified Arabic" w:cs="Simplified Arabic"/>
          <w:sz w:val="28"/>
          <w:szCs w:val="28"/>
          <w:rtl/>
        </w:rPr>
        <w:t xml:space="preserve"> ويتكون هذا المقياس من مجموعتين، كل مجموعة تضم 22 عبارة</w:t>
      </w:r>
      <w:r w:rsidR="002B0607" w:rsidRPr="002B0607">
        <w:rPr>
          <w:rFonts w:ascii="Simplified Arabic" w:hAnsi="Simplified Arabic" w:cs="Simplified Arabic" w:hint="cs"/>
          <w:sz w:val="28"/>
          <w:szCs w:val="28"/>
          <w:rtl/>
        </w:rPr>
        <w:t xml:space="preserve">، </w:t>
      </w:r>
      <w:r w:rsidR="002B0607" w:rsidRPr="002B0607">
        <w:rPr>
          <w:rFonts w:ascii="Simplified Arabic" w:hAnsi="Simplified Arabic" w:cs="Simplified Arabic"/>
          <w:sz w:val="28"/>
          <w:szCs w:val="28"/>
          <w:rtl/>
        </w:rPr>
        <w:t>أين تهدف المجموعة الأولى إلى: قياس توقعات العملاء للخدمة المقدمة من طرف المؤسسة، أما الثانية فتهدف إلى: قياس اتجاهات العملاء للأداء الفعلي للخدمات التي تقدمها المؤسسة</w:t>
      </w:r>
      <w:r w:rsidR="002B0607">
        <w:rPr>
          <w:rFonts w:ascii="Simplified Arabic" w:hAnsi="Simplified Arabic" w:cs="Simplified Arabic" w:hint="cs"/>
          <w:sz w:val="28"/>
          <w:szCs w:val="28"/>
          <w:rtl/>
        </w:rPr>
        <w:t>،</w:t>
      </w:r>
      <w:r w:rsidR="002B0607" w:rsidRPr="002B0607">
        <w:rPr>
          <w:rFonts w:ascii="Simplified Arabic" w:hAnsi="Simplified Arabic" w:cs="Simplified Arabic"/>
          <w:sz w:val="28"/>
          <w:szCs w:val="28"/>
          <w:rtl/>
        </w:rPr>
        <w:t xml:space="preserve"> فكليهما يستخدمان مقياس لكرت ذي السبع نقاط المتدرج من </w:t>
      </w:r>
      <w:r w:rsidR="002B0607" w:rsidRPr="002B0607">
        <w:rPr>
          <w:rFonts w:ascii="Simplified Arabic" w:hAnsi="Simplified Arabic" w:cs="Simplified Arabic"/>
          <w:b/>
          <w:bCs/>
          <w:sz w:val="28"/>
          <w:szCs w:val="28"/>
          <w:rtl/>
        </w:rPr>
        <w:t>1</w:t>
      </w:r>
      <w:r w:rsidR="002B0607" w:rsidRPr="002B0607">
        <w:rPr>
          <w:rFonts w:ascii="Simplified Arabic" w:hAnsi="Simplified Arabic" w:cs="Simplified Arabic"/>
          <w:sz w:val="28"/>
          <w:szCs w:val="28"/>
          <w:rtl/>
        </w:rPr>
        <w:t xml:space="preserve"> (الغير موافق بشدة) إلى </w:t>
      </w:r>
      <w:r w:rsidR="002B0607" w:rsidRPr="002B0607">
        <w:rPr>
          <w:rFonts w:ascii="Simplified Arabic" w:hAnsi="Simplified Arabic" w:cs="Simplified Arabic"/>
          <w:b/>
          <w:bCs/>
          <w:sz w:val="28"/>
          <w:szCs w:val="28"/>
          <w:rtl/>
        </w:rPr>
        <w:t>7</w:t>
      </w:r>
      <w:r w:rsidR="002B0607" w:rsidRPr="002B0607">
        <w:rPr>
          <w:rFonts w:ascii="Simplified Arabic" w:hAnsi="Simplified Arabic" w:cs="Simplified Arabic"/>
          <w:sz w:val="28"/>
          <w:szCs w:val="28"/>
          <w:rtl/>
        </w:rPr>
        <w:t xml:space="preserve"> (الموافق بشدة)، وبطرح الفرق بين الإجابات يتم تحديد الفجوة للأبعاد الخمس من النموذج. ويمكن التعبير عنه بالمعادلة التالية: </w:t>
      </w:r>
    </w:p>
    <w:p w:rsidR="002B0607" w:rsidRDefault="00897C27" w:rsidP="002B0607">
      <w:pPr>
        <w:bidi/>
        <w:jc w:val="both"/>
        <w:rPr>
          <w:rFonts w:ascii="Traditional Arabic" w:hAnsi="Traditional Arabic" w:cs="Traditional Arabic"/>
          <w:sz w:val="28"/>
          <w:szCs w:val="28"/>
          <w:rtl/>
        </w:rPr>
      </w:pPr>
      <w:r>
        <w:rPr>
          <w:noProof/>
          <w:rtl/>
        </w:rPr>
        <w:pict>
          <v:shape id="Rectangle à coins arrondis 28" o:spid="_x0000_s1028" style="position:absolute;left:0;text-align:left;margin-left:154.8pt;margin-top:9.5pt;width:219pt;height:38.25pt;z-index:251662336;visibility:visible;mso-wrap-style:square;mso-height-percent:0;mso-wrap-distance-left:9pt;mso-wrap-distance-top:0;mso-wrap-distance-right:9pt;mso-wrap-distance-bottom:0;mso-position-horizontal-relative:text;mso-position-vertical-relative:text;mso-height-percent:0;mso-height-relative:margin;v-text-anchor:middle" coordsize="2781303,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" adj="-11796480,,5400" path="m80963,at,,161926,161926,80963,,,80963l,404813at,323850,161926,485776,,404813,80963,485776l2700341,485775at2619378,323849,2781304,485775,2700341,485775,2781304,404812l2781303,80963at2619377,,2781303,161926,2781303,80963,2700340,l80963,xe" fillcolor="#d8d8d8 [2732]" strokecolor="#bc4542 [3045]">
            <v:fill color2="#f5e4e4 [501]" rotate="t" focus="100%" type="gradient"/>
            <v:stroke joinstyle="miter"/>
            <v:formulas/>
            <v:path arrowok="t" o:connecttype="custom" o:connectlocs="1390652,0;2781303,242888;1390652,485775;0,242888" o:connectangles="270,0,90,180" textboxrect="23714,23714,2757589,462061"/>
            <v:textbox>
              <w:txbxContent>
                <w:p w:rsidR="002B0607" w:rsidRPr="002B0607" w:rsidRDefault="002B0607" w:rsidP="002B0607">
                  <w:pPr>
                    <w:jc w:val="center"/>
                    <w:rPr>
                      <w:rFonts w:ascii="Simplified Arabic" w:hAnsi="Simplified Arabic" w:cs="Simplified Arabic"/>
                    </w:rPr>
                  </w:pPr>
                  <w:proofErr w:type="gramStart"/>
                  <w:r w:rsidRPr="002B0607">
                    <w:rPr>
                      <w:rFonts w:ascii="Simplified Arabic" w:hAnsi="Simplified Arabic" w:cs="Simplified Arabic"/>
                      <w:b/>
                      <w:bCs/>
                      <w:color w:val="000000"/>
                      <w:sz w:val="28"/>
                      <w:szCs w:val="28"/>
                      <w:rtl/>
                    </w:rPr>
                    <w:t>جودة</w:t>
                  </w:r>
                  <w:proofErr w:type="gramEnd"/>
                  <w:r w:rsidRPr="002B0607">
                    <w:rPr>
                      <w:rFonts w:ascii="Simplified Arabic" w:hAnsi="Simplified Arabic" w:cs="Simplified Arabic"/>
                      <w:b/>
                      <w:bCs/>
                      <w:color w:val="000000"/>
                      <w:sz w:val="28"/>
                      <w:szCs w:val="28"/>
                      <w:rtl/>
                    </w:rPr>
                    <w:t xml:space="preserve"> الخدمة = التوقعات – الأداء</w:t>
                  </w:r>
                </w:p>
              </w:txbxContent>
            </v:textbox>
          </v:shape>
        </w:pict>
      </w:r>
    </w:p>
    <w:p w:rsidR="002B0607" w:rsidRPr="002B0607" w:rsidRDefault="002B0607" w:rsidP="002B0607">
      <w:pPr>
        <w:bidi/>
        <w:spacing w:after="0"/>
        <w:ind w:left="-2"/>
        <w:jc w:val="both"/>
        <w:rPr>
          <w:rFonts w:ascii="Simplified Arabic" w:eastAsia="Calibri" w:hAnsi="Simplified Arabic" w:cs="Simplified Arabic"/>
          <w:b/>
          <w:bCs/>
          <w:sz w:val="28"/>
          <w:szCs w:val="28"/>
          <w:lang w:eastAsia="en-US"/>
        </w:rPr>
      </w:pPr>
    </w:p>
    <w:p w:rsidR="008E4BF6" w:rsidRDefault="008E4BF6" w:rsidP="006F501D">
      <w:pPr>
        <w:tabs>
          <w:tab w:val="left" w:pos="3537"/>
        </w:tabs>
        <w:bidi/>
        <w:ind w:firstLine="565"/>
        <w:jc w:val="both"/>
        <w:rPr>
          <w:rFonts w:ascii="Simplified Arabic" w:hAnsi="Simplified Arabic" w:cs="Simplified Arabic"/>
          <w:sz w:val="28"/>
          <w:szCs w:val="28"/>
          <w:rtl/>
        </w:rPr>
      </w:pPr>
      <w:r w:rsidRPr="00FA3566">
        <w:rPr>
          <w:rFonts w:ascii="Simplified Arabic" w:hAnsi="Simplified Arabic" w:cs="Simplified Arabic"/>
          <w:sz w:val="28"/>
          <w:szCs w:val="28"/>
          <w:rtl/>
        </w:rPr>
        <w:t xml:space="preserve">وقد حدد النموذج الفجوات التي </w:t>
      </w:r>
      <w:proofErr w:type="gramStart"/>
      <w:r w:rsidRPr="00FA3566">
        <w:rPr>
          <w:rFonts w:ascii="Simplified Arabic" w:hAnsi="Simplified Arabic" w:cs="Simplified Arabic"/>
          <w:sz w:val="28"/>
          <w:szCs w:val="28"/>
          <w:rtl/>
        </w:rPr>
        <w:t>تسبب</w:t>
      </w:r>
      <w:proofErr w:type="gramEnd"/>
      <w:r w:rsidRPr="00FA3566">
        <w:rPr>
          <w:rFonts w:ascii="Simplified Arabic" w:hAnsi="Simplified Arabic" w:cs="Simplified Arabic"/>
          <w:sz w:val="28"/>
          <w:szCs w:val="28"/>
          <w:rtl/>
        </w:rPr>
        <w:t xml:space="preserve"> عدم النجاح في تقديم الخدمة بالجودة المطلوبة بخمس فجوات هي</w:t>
      </w:r>
      <w:r>
        <w:rPr>
          <w:rFonts w:ascii="Simplified Arabic" w:hAnsi="Simplified Arabic" w:cs="Simplified Arabic" w:hint="cs"/>
          <w:sz w:val="28"/>
          <w:szCs w:val="28"/>
          <w:rtl/>
        </w:rPr>
        <w:t>:</w:t>
      </w:r>
    </w:p>
    <w:p w:rsidR="008E4BF6" w:rsidRDefault="008E4BF6" w:rsidP="001475B2">
      <w:pPr>
        <w:tabs>
          <w:tab w:val="left" w:pos="3537"/>
        </w:tabs>
        <w:bidi/>
        <w:spacing w:after="0"/>
        <w:ind w:firstLine="565"/>
        <w:jc w:val="both"/>
        <w:rPr>
          <w:rFonts w:ascii="Simplified Arabic" w:hAnsi="Simplified Arabic" w:cs="Simplified Arabic"/>
          <w:sz w:val="28"/>
          <w:szCs w:val="28"/>
          <w:rtl/>
          <w:lang w:bidi="ar-DZ"/>
        </w:rPr>
      </w:pPr>
      <w:r w:rsidRPr="008E4BF6">
        <w:rPr>
          <w:rFonts w:ascii="Simplified Arabic" w:hAnsi="Simplified Arabic" w:cs="Simplified Arabic" w:hint="cs"/>
          <w:b/>
          <w:bCs/>
          <w:sz w:val="28"/>
          <w:szCs w:val="28"/>
          <w:rtl/>
        </w:rPr>
        <w:t>1-1.</w:t>
      </w:r>
      <w:r w:rsidRPr="00BE3B72">
        <w:rPr>
          <w:rFonts w:ascii="Simplified Arabic" w:hAnsi="Simplified Arabic" w:cs="Simplified Arabic"/>
          <w:b/>
          <w:bCs/>
          <w:sz w:val="28"/>
          <w:szCs w:val="28"/>
          <w:rtl/>
        </w:rPr>
        <w:t xml:space="preserve"> فجوة بين توقعات العميل وإدراك </w:t>
      </w:r>
      <w:r w:rsidRPr="001475B2">
        <w:rPr>
          <w:rFonts w:ascii="Simplified Arabic" w:hAnsi="Simplified Arabic" w:cs="Simplified Arabic"/>
          <w:b/>
          <w:bCs/>
          <w:sz w:val="28"/>
          <w:szCs w:val="28"/>
          <w:rtl/>
        </w:rPr>
        <w:t xml:space="preserve">إدارة </w:t>
      </w:r>
      <w:r w:rsidRPr="001475B2">
        <w:rPr>
          <w:rFonts w:ascii="Simplified Arabic" w:hAnsi="Simplified Arabic" w:cs="Simplified Arabic" w:hint="cs"/>
          <w:b/>
          <w:bCs/>
          <w:sz w:val="28"/>
          <w:szCs w:val="28"/>
          <w:rtl/>
        </w:rPr>
        <w:t>البنك</w:t>
      </w:r>
      <w:r w:rsidRPr="001475B2">
        <w:rPr>
          <w:rFonts w:ascii="Simplified Arabic" w:hAnsi="Simplified Arabic" w:cs="Simplified Arabic"/>
          <w:b/>
          <w:bCs/>
          <w:sz w:val="28"/>
          <w:szCs w:val="28"/>
          <w:rtl/>
        </w:rPr>
        <w:t>:</w:t>
      </w:r>
      <w:r w:rsidRPr="001475B2">
        <w:rPr>
          <w:rFonts w:ascii="Simplified Arabic" w:hAnsi="Simplified Arabic" w:cs="Simplified Arabic"/>
          <w:sz w:val="28"/>
          <w:szCs w:val="28"/>
          <w:rtl/>
        </w:rPr>
        <w:t xml:space="preserve"> نجد أن إدارة المنظمة ترى توقعات الجودة بمنظور صحيح، فقد تدرك دائما وبدقة رغبات </w:t>
      </w:r>
      <w:r w:rsidRPr="001475B2">
        <w:rPr>
          <w:rFonts w:ascii="Simplified Arabic" w:hAnsi="Simplified Arabic" w:cs="Simplified Arabic" w:hint="cs"/>
          <w:sz w:val="28"/>
          <w:szCs w:val="28"/>
          <w:rtl/>
        </w:rPr>
        <w:t>العملاء</w:t>
      </w:r>
      <w:r w:rsidRPr="001475B2">
        <w:rPr>
          <w:rFonts w:ascii="Simplified Arabic" w:hAnsi="Simplified Arabic" w:cs="Simplified Arabic"/>
          <w:sz w:val="28"/>
          <w:szCs w:val="28"/>
          <w:rtl/>
        </w:rPr>
        <w:t xml:space="preserve">، وكيفية حكم العميل على مكونات الخدمة، </w:t>
      </w:r>
      <w:r w:rsidR="001475B2">
        <w:rPr>
          <w:rFonts w:ascii="Simplified Arabic" w:hAnsi="Simplified Arabic" w:cs="Simplified Arabic" w:hint="cs"/>
          <w:sz w:val="28"/>
          <w:szCs w:val="28"/>
          <w:rtl/>
        </w:rPr>
        <w:t>لأ</w:t>
      </w:r>
      <w:r w:rsidRPr="001475B2">
        <w:rPr>
          <w:rFonts w:ascii="Simplified Arabic" w:hAnsi="Simplified Arabic" w:cs="Simplified Arabic"/>
          <w:sz w:val="28"/>
          <w:szCs w:val="28"/>
          <w:rtl/>
        </w:rPr>
        <w:t>ن المعلومات التي لديهم عن ا</w:t>
      </w:r>
      <w:r w:rsidR="001475B2">
        <w:rPr>
          <w:rFonts w:ascii="Simplified Arabic" w:hAnsi="Simplified Arabic" w:cs="Simplified Arabic"/>
          <w:sz w:val="28"/>
          <w:szCs w:val="28"/>
          <w:rtl/>
        </w:rPr>
        <w:t>لسوق وأنماط الطلب غير صحيحة، أو</w:t>
      </w:r>
      <w:r w:rsidR="001475B2">
        <w:rPr>
          <w:rFonts w:ascii="Simplified Arabic" w:hAnsi="Simplified Arabic" w:cs="Simplified Arabic" w:hint="cs"/>
          <w:sz w:val="28"/>
          <w:szCs w:val="28"/>
          <w:rtl/>
        </w:rPr>
        <w:t xml:space="preserve"> لأ</w:t>
      </w:r>
      <w:r w:rsidRPr="001475B2">
        <w:rPr>
          <w:rFonts w:ascii="Simplified Arabic" w:hAnsi="Simplified Arabic" w:cs="Simplified Arabic"/>
          <w:sz w:val="28"/>
          <w:szCs w:val="28"/>
          <w:rtl/>
        </w:rPr>
        <w:t>ن تفسيرها يكون صحيحة، فقد يعتقد مثال</w:t>
      </w:r>
      <w:r w:rsidRPr="00FA3566">
        <w:rPr>
          <w:rFonts w:ascii="Simplified Arabic" w:hAnsi="Simplified Arabic" w:cs="Simplified Arabic"/>
          <w:sz w:val="28"/>
          <w:szCs w:val="28"/>
          <w:rtl/>
        </w:rPr>
        <w:t xml:space="preserve"> مديرو المصارف أن البعض يحكمون على جودة خدمة المصرف من خ</w:t>
      </w:r>
      <w:r>
        <w:rPr>
          <w:rFonts w:ascii="Simplified Arabic" w:hAnsi="Simplified Arabic" w:cs="Simplified Arabic" w:hint="cs"/>
          <w:sz w:val="28"/>
          <w:szCs w:val="28"/>
          <w:rtl/>
        </w:rPr>
        <w:t>لا</w:t>
      </w:r>
      <w:r w:rsidRPr="00FA3566">
        <w:rPr>
          <w:rFonts w:ascii="Simplified Arabic" w:hAnsi="Simplified Arabic" w:cs="Simplified Arabic"/>
          <w:sz w:val="28"/>
          <w:szCs w:val="28"/>
          <w:rtl/>
        </w:rPr>
        <w:t xml:space="preserve">ل تنوع الخدمات المقدمة، بينما قد يكون الوقت المستغرق في تقديم الخدمة هو </w:t>
      </w:r>
      <w:r w:rsidRPr="00FA3566">
        <w:rPr>
          <w:rFonts w:ascii="Simplified Arabic" w:hAnsi="Simplified Arabic" w:cs="Simplified Arabic" w:hint="cs"/>
          <w:sz w:val="28"/>
          <w:szCs w:val="28"/>
          <w:rtl/>
        </w:rPr>
        <w:t>الأكثر</w:t>
      </w:r>
      <w:r w:rsidRPr="00FA3566">
        <w:rPr>
          <w:rFonts w:ascii="Simplified Arabic" w:hAnsi="Simplified Arabic" w:cs="Simplified Arabic"/>
          <w:sz w:val="28"/>
          <w:szCs w:val="28"/>
          <w:rtl/>
        </w:rPr>
        <w:t xml:space="preserve"> أهمية من وجهة نظر العميل</w:t>
      </w:r>
      <w:r w:rsidRPr="00FA3566">
        <w:rPr>
          <w:rFonts w:ascii="Simplified Arabic" w:hAnsi="Simplified Arabic" w:cs="Simplified Arabic"/>
          <w:sz w:val="28"/>
          <w:szCs w:val="28"/>
        </w:rPr>
        <w:t>.</w:t>
      </w:r>
    </w:p>
    <w:p w:rsidR="008E4BF6" w:rsidRDefault="008E4BF6" w:rsidP="001475B2">
      <w:pPr>
        <w:tabs>
          <w:tab w:val="left" w:pos="3537"/>
        </w:tabs>
        <w:bidi/>
        <w:spacing w:after="0"/>
        <w:ind w:firstLine="565"/>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1-2. </w:t>
      </w:r>
      <w:r w:rsidRPr="00BE3B72">
        <w:rPr>
          <w:rFonts w:ascii="Simplified Arabic" w:hAnsi="Simplified Arabic" w:cs="Simplified Arabic"/>
          <w:b/>
          <w:bCs/>
          <w:sz w:val="28"/>
          <w:szCs w:val="28"/>
          <w:rtl/>
        </w:rPr>
        <w:t xml:space="preserve">فجوة بين إدراك إدارة </w:t>
      </w:r>
      <w:r>
        <w:rPr>
          <w:rFonts w:ascii="Simplified Arabic" w:hAnsi="Simplified Arabic" w:cs="Simplified Arabic" w:hint="cs"/>
          <w:b/>
          <w:bCs/>
          <w:sz w:val="28"/>
          <w:szCs w:val="28"/>
          <w:rtl/>
        </w:rPr>
        <w:t>البنك</w:t>
      </w:r>
      <w:r w:rsidRPr="00BE3B72">
        <w:rPr>
          <w:rFonts w:ascii="Simplified Arabic" w:hAnsi="Simplified Arabic" w:cs="Simplified Arabic"/>
          <w:b/>
          <w:bCs/>
          <w:sz w:val="28"/>
          <w:szCs w:val="28"/>
          <w:rtl/>
        </w:rPr>
        <w:t xml:space="preserve"> وتحديد درجة دقة مواصفات الجودة: </w:t>
      </w:r>
      <w:r w:rsidRPr="00FA3566">
        <w:rPr>
          <w:rFonts w:ascii="Simplified Arabic" w:hAnsi="Simplified Arabic" w:cs="Simplified Arabic"/>
          <w:sz w:val="28"/>
          <w:szCs w:val="28"/>
          <w:rtl/>
        </w:rPr>
        <w:t xml:space="preserve">وهذه تعني أن مواصفات الجودة تتطابق مع توقعات المنظمة، وقد يعزى السبب في ذلك إلى عدم قدرة المنظمة على وضع مستويات واضحة للجودة، أو إلى أخطاء في إجراءات التخطيط، أو قد تكون مستويات الجودة واضحة ولكنها ترتقي لمستويات توقعات </w:t>
      </w:r>
      <w:r w:rsidRPr="00FA3566">
        <w:rPr>
          <w:rFonts w:ascii="Simplified Arabic" w:hAnsi="Simplified Arabic" w:cs="Simplified Arabic" w:hint="cs"/>
          <w:sz w:val="28"/>
          <w:szCs w:val="28"/>
          <w:rtl/>
        </w:rPr>
        <w:t>العملاء</w:t>
      </w:r>
      <w:r w:rsidRPr="00FA3566">
        <w:rPr>
          <w:rFonts w:ascii="Simplified Arabic" w:hAnsi="Simplified Arabic" w:cs="Simplified Arabic"/>
          <w:sz w:val="28"/>
          <w:szCs w:val="28"/>
          <w:rtl/>
        </w:rPr>
        <w:t xml:space="preserve"> المستهدفين، فمثال قد ترغب إحدى المؤسسات المصرفية تقليل فترة انتظار العميل للحصول على الخدمة ولكن ليس لديها </w:t>
      </w:r>
      <w:r w:rsidRPr="00FA3566">
        <w:rPr>
          <w:rFonts w:ascii="Simplified Arabic" w:hAnsi="Simplified Arabic" w:cs="Simplified Arabic" w:hint="cs"/>
          <w:sz w:val="28"/>
          <w:szCs w:val="28"/>
          <w:rtl/>
        </w:rPr>
        <w:t>الإمكانية</w:t>
      </w:r>
      <w:r w:rsidRPr="00FA3566">
        <w:rPr>
          <w:rFonts w:ascii="Simplified Arabic" w:hAnsi="Simplified Arabic" w:cs="Simplified Arabic"/>
          <w:sz w:val="28"/>
          <w:szCs w:val="28"/>
          <w:rtl/>
        </w:rPr>
        <w:t xml:space="preserve"> </w:t>
      </w:r>
      <w:r w:rsidRPr="00FA3566">
        <w:rPr>
          <w:rFonts w:ascii="Simplified Arabic" w:hAnsi="Simplified Arabic" w:cs="Simplified Arabic" w:hint="cs"/>
          <w:sz w:val="28"/>
          <w:szCs w:val="28"/>
          <w:rtl/>
        </w:rPr>
        <w:t>اللازمة</w:t>
      </w:r>
      <w:r w:rsidRPr="00FA3566">
        <w:rPr>
          <w:rFonts w:ascii="Simplified Arabic" w:hAnsi="Simplified Arabic" w:cs="Simplified Arabic"/>
          <w:sz w:val="28"/>
          <w:szCs w:val="28"/>
          <w:rtl/>
        </w:rPr>
        <w:t xml:space="preserve"> لذلك</w:t>
      </w:r>
      <w:r w:rsidR="001475B2">
        <w:rPr>
          <w:rFonts w:ascii="Simplified Arabic" w:hAnsi="Simplified Arabic" w:cs="Simplified Arabic" w:hint="cs"/>
          <w:sz w:val="28"/>
          <w:szCs w:val="28"/>
          <w:rtl/>
        </w:rPr>
        <w:t>.</w:t>
      </w:r>
      <w:r w:rsidRPr="00FA3566">
        <w:rPr>
          <w:rFonts w:ascii="Simplified Arabic" w:hAnsi="Simplified Arabic" w:cs="Simplified Arabic"/>
          <w:sz w:val="28"/>
          <w:szCs w:val="28"/>
        </w:rPr>
        <w:t xml:space="preserve"> </w:t>
      </w:r>
    </w:p>
    <w:p w:rsidR="008E4BF6" w:rsidRDefault="008E4BF6" w:rsidP="008E4BF6">
      <w:pPr>
        <w:tabs>
          <w:tab w:val="left" w:pos="3537"/>
        </w:tabs>
        <w:bidi/>
        <w:spacing w:after="0"/>
        <w:ind w:firstLine="565"/>
        <w:jc w:val="both"/>
        <w:rPr>
          <w:rFonts w:ascii="Simplified Arabic" w:hAnsi="Simplified Arabic" w:cs="Simplified Arabic"/>
          <w:sz w:val="28"/>
          <w:szCs w:val="28"/>
          <w:rtl/>
        </w:rPr>
      </w:pPr>
      <w:r>
        <w:rPr>
          <w:rFonts w:ascii="Simplified Arabic" w:hAnsi="Simplified Arabic" w:cs="Simplified Arabic" w:hint="cs"/>
          <w:b/>
          <w:bCs/>
          <w:sz w:val="28"/>
          <w:szCs w:val="28"/>
          <w:rtl/>
        </w:rPr>
        <w:t>1-3.</w:t>
      </w:r>
      <w:r w:rsidRPr="00BE3B72">
        <w:rPr>
          <w:rFonts w:ascii="Simplified Arabic" w:hAnsi="Simplified Arabic" w:cs="Simplified Arabic"/>
          <w:b/>
          <w:bCs/>
          <w:sz w:val="28"/>
          <w:szCs w:val="28"/>
          <w:rtl/>
        </w:rPr>
        <w:t xml:space="preserve"> فجوة </w:t>
      </w:r>
      <w:r w:rsidRPr="000632C7">
        <w:rPr>
          <w:rFonts w:ascii="Simplified Arabic" w:hAnsi="Simplified Arabic" w:cs="Simplified Arabic"/>
          <w:b/>
          <w:bCs/>
          <w:sz w:val="28"/>
          <w:szCs w:val="28"/>
          <w:rtl/>
        </w:rPr>
        <w:t xml:space="preserve">مواصفات جودة الخدمة </w:t>
      </w:r>
      <w:r w:rsidRPr="00BE3B72">
        <w:rPr>
          <w:rFonts w:ascii="Simplified Arabic" w:hAnsi="Simplified Arabic" w:cs="Simplified Arabic"/>
          <w:b/>
          <w:bCs/>
          <w:sz w:val="28"/>
          <w:szCs w:val="28"/>
          <w:rtl/>
        </w:rPr>
        <w:t>والتسليم الفعلي للخدمة</w:t>
      </w:r>
      <w:r w:rsidRPr="00FA3566">
        <w:rPr>
          <w:rFonts w:ascii="Simplified Arabic" w:hAnsi="Simplified Arabic" w:cs="Simplified Arabic"/>
          <w:sz w:val="28"/>
          <w:szCs w:val="28"/>
          <w:rtl/>
        </w:rPr>
        <w:t xml:space="preserve">: حيث إن هنالك كثيرا من العوامل التي تؤثر في أداء الخدمة، منها أن تكون المواصفات معقدة جدا وغير مرنة، أو أن يكون العاملون غير مقتنعين بالمواصفات المطلوبة، أو غير مدربين بصورة كافية على أداء الخدمة، أو </w:t>
      </w:r>
      <w:r w:rsidRPr="00FA3566">
        <w:rPr>
          <w:rFonts w:ascii="Simplified Arabic" w:hAnsi="Simplified Arabic" w:cs="Simplified Arabic" w:hint="cs"/>
          <w:sz w:val="28"/>
          <w:szCs w:val="28"/>
          <w:rtl/>
        </w:rPr>
        <w:t>ألا</w:t>
      </w:r>
      <w:r w:rsidRPr="00FA3566">
        <w:rPr>
          <w:rFonts w:ascii="Simplified Arabic" w:hAnsi="Simplified Arabic" w:cs="Simplified Arabic"/>
          <w:sz w:val="28"/>
          <w:szCs w:val="28"/>
          <w:rtl/>
        </w:rPr>
        <w:t xml:space="preserve"> يكون لديهم الحافز الكافي </w:t>
      </w:r>
      <w:r w:rsidRPr="00FA3566">
        <w:rPr>
          <w:rFonts w:ascii="Simplified Arabic" w:hAnsi="Simplified Arabic" w:cs="Simplified Arabic" w:hint="cs"/>
          <w:sz w:val="28"/>
          <w:szCs w:val="28"/>
          <w:rtl/>
        </w:rPr>
        <w:t>أداء</w:t>
      </w:r>
      <w:r w:rsidRPr="00FA3566">
        <w:rPr>
          <w:rFonts w:ascii="Simplified Arabic" w:hAnsi="Simplified Arabic" w:cs="Simplified Arabic"/>
          <w:sz w:val="28"/>
          <w:szCs w:val="28"/>
          <w:rtl/>
        </w:rPr>
        <w:t xml:space="preserve"> الخدمة، أو جودة أنظمة تشغيل سيئة. فهذا كله يؤثر في مستوى جودة الخدمة المؤدية ويؤدي إلى انحدارها عن المستوى المرغوب والمحدد مسبقا</w:t>
      </w:r>
      <w:r w:rsidRPr="00FA3566">
        <w:rPr>
          <w:rFonts w:ascii="Simplified Arabic" w:hAnsi="Simplified Arabic" w:cs="Simplified Arabic"/>
          <w:sz w:val="28"/>
          <w:szCs w:val="28"/>
        </w:rPr>
        <w:t xml:space="preserve">. </w:t>
      </w:r>
    </w:p>
    <w:p w:rsidR="008E4BF6" w:rsidRDefault="008E4BF6" w:rsidP="00DE1BE3">
      <w:pPr>
        <w:tabs>
          <w:tab w:val="left" w:pos="3537"/>
        </w:tabs>
        <w:bidi/>
        <w:spacing w:after="0"/>
        <w:ind w:firstLine="565"/>
        <w:jc w:val="both"/>
        <w:rPr>
          <w:rFonts w:ascii="Simplified Arabic" w:hAnsi="Simplified Arabic" w:cs="Simplified Arabic"/>
          <w:sz w:val="28"/>
          <w:szCs w:val="28"/>
          <w:rtl/>
        </w:rPr>
      </w:pPr>
      <w:r>
        <w:rPr>
          <w:rFonts w:ascii="Simplified Arabic" w:hAnsi="Simplified Arabic" w:cs="Simplified Arabic" w:hint="cs"/>
          <w:b/>
          <w:bCs/>
          <w:sz w:val="28"/>
          <w:szCs w:val="28"/>
          <w:rtl/>
        </w:rPr>
        <w:t>1-4.</w:t>
      </w:r>
      <w:r w:rsidRPr="00BE3B72">
        <w:rPr>
          <w:rFonts w:ascii="Simplified Arabic" w:hAnsi="Simplified Arabic" w:cs="Simplified Arabic"/>
          <w:b/>
          <w:bCs/>
          <w:sz w:val="28"/>
          <w:szCs w:val="28"/>
          <w:rtl/>
        </w:rPr>
        <w:t xml:space="preserve"> فجوة بين أداء</w:t>
      </w:r>
      <w:r>
        <w:rPr>
          <w:rFonts w:ascii="Simplified Arabic" w:hAnsi="Simplified Arabic" w:cs="Simplified Arabic" w:hint="cs"/>
          <w:b/>
          <w:bCs/>
          <w:sz w:val="28"/>
          <w:szCs w:val="28"/>
          <w:rtl/>
        </w:rPr>
        <w:t xml:space="preserve"> الفعلي </w:t>
      </w:r>
      <w:r w:rsidRPr="00BE3B72">
        <w:rPr>
          <w:rFonts w:ascii="Simplified Arabic" w:hAnsi="Simplified Arabic" w:cs="Simplified Arabic"/>
          <w:b/>
          <w:bCs/>
          <w:sz w:val="28"/>
          <w:szCs w:val="28"/>
          <w:rtl/>
        </w:rPr>
        <w:t xml:space="preserve">الخدمة </w:t>
      </w:r>
      <w:r w:rsidRPr="00BE3B72">
        <w:rPr>
          <w:rFonts w:ascii="Simplified Arabic" w:hAnsi="Simplified Arabic" w:cs="Simplified Arabic" w:hint="cs"/>
          <w:b/>
          <w:bCs/>
          <w:sz w:val="28"/>
          <w:szCs w:val="28"/>
          <w:rtl/>
        </w:rPr>
        <w:t>و</w:t>
      </w:r>
      <w:r>
        <w:rPr>
          <w:rFonts w:ascii="Simplified Arabic" w:hAnsi="Simplified Arabic" w:cs="Simplified Arabic" w:hint="cs"/>
          <w:b/>
          <w:bCs/>
          <w:sz w:val="28"/>
          <w:szCs w:val="28"/>
          <w:rtl/>
        </w:rPr>
        <w:t xml:space="preserve"> الخدمة المروجة</w:t>
      </w:r>
      <w:r w:rsidRPr="00BE3B72">
        <w:rPr>
          <w:rFonts w:ascii="Simplified Arabic" w:hAnsi="Simplified Arabic" w:cs="Simplified Arabic"/>
          <w:b/>
          <w:bCs/>
          <w:sz w:val="28"/>
          <w:szCs w:val="28"/>
          <w:rtl/>
        </w:rPr>
        <w:t xml:space="preserve">: </w:t>
      </w:r>
      <w:r w:rsidRPr="00FA3566">
        <w:rPr>
          <w:rFonts w:ascii="Simplified Arabic" w:hAnsi="Simplified Arabic" w:cs="Simplified Arabic"/>
          <w:sz w:val="28"/>
          <w:szCs w:val="28"/>
          <w:rtl/>
        </w:rPr>
        <w:t xml:space="preserve">وهذا يعني أن الدعوى أو الوعود المعطاة من </w:t>
      </w:r>
      <w:r w:rsidRPr="00FA3566">
        <w:rPr>
          <w:rFonts w:ascii="Simplified Arabic" w:hAnsi="Simplified Arabic" w:cs="Simplified Arabic" w:hint="cs"/>
          <w:sz w:val="28"/>
          <w:szCs w:val="28"/>
          <w:rtl/>
        </w:rPr>
        <w:t>خلال</w:t>
      </w:r>
      <w:r w:rsidRPr="00FA3566">
        <w:rPr>
          <w:rFonts w:ascii="Simplified Arabic" w:hAnsi="Simplified Arabic" w:cs="Simplified Arabic"/>
          <w:sz w:val="28"/>
          <w:szCs w:val="28"/>
          <w:rtl/>
        </w:rPr>
        <w:t xml:space="preserve"> أنشطة </w:t>
      </w:r>
      <w:r w:rsidRPr="00FA3566">
        <w:rPr>
          <w:rFonts w:ascii="Simplified Arabic" w:hAnsi="Simplified Arabic" w:cs="Simplified Arabic" w:hint="cs"/>
          <w:sz w:val="28"/>
          <w:szCs w:val="28"/>
          <w:rtl/>
        </w:rPr>
        <w:t>الاتصال</w:t>
      </w:r>
      <w:r w:rsidRPr="00FA3566">
        <w:rPr>
          <w:rFonts w:ascii="Simplified Arabic" w:hAnsi="Simplified Arabic" w:cs="Simplified Arabic"/>
          <w:sz w:val="28"/>
          <w:szCs w:val="28"/>
          <w:rtl/>
        </w:rPr>
        <w:t xml:space="preserve"> الترويجي تتطابق مع </w:t>
      </w:r>
      <w:r w:rsidRPr="00FA3566">
        <w:rPr>
          <w:rFonts w:ascii="Simplified Arabic" w:hAnsi="Simplified Arabic" w:cs="Simplified Arabic" w:hint="cs"/>
          <w:sz w:val="28"/>
          <w:szCs w:val="28"/>
          <w:rtl/>
        </w:rPr>
        <w:t>الأداء</w:t>
      </w:r>
      <w:r w:rsidRPr="00FA3566">
        <w:rPr>
          <w:rFonts w:ascii="Simplified Arabic" w:hAnsi="Simplified Arabic" w:cs="Simplified Arabic"/>
          <w:sz w:val="28"/>
          <w:szCs w:val="28"/>
          <w:rtl/>
        </w:rPr>
        <w:t xml:space="preserve"> الفعلي للخدمة، وقد يرجع السبب في ذلك إلى عدم التنسيق </w:t>
      </w:r>
      <w:r w:rsidRPr="00FA3566">
        <w:rPr>
          <w:rFonts w:ascii="Simplified Arabic" w:hAnsi="Simplified Arabic" w:cs="Simplified Arabic"/>
          <w:sz w:val="28"/>
          <w:szCs w:val="28"/>
          <w:rtl/>
        </w:rPr>
        <w:lastRenderedPageBreak/>
        <w:t>أو</w:t>
      </w:r>
      <w:bookmarkStart w:id="0" w:name="_GoBack"/>
      <w:bookmarkEnd w:id="0"/>
      <w:r w:rsidRPr="00FA3566">
        <w:rPr>
          <w:rFonts w:ascii="Simplified Arabic" w:hAnsi="Simplified Arabic" w:cs="Simplified Arabic"/>
          <w:sz w:val="28"/>
          <w:szCs w:val="28"/>
          <w:rtl/>
        </w:rPr>
        <w:t xml:space="preserve">ضعفه بين العمليات والتسويق الخارجي في المنظمة، ومن أمثلة ذلك قيام العميل بطلب خدمة تم </w:t>
      </w:r>
      <w:r w:rsidRPr="00FA3566">
        <w:rPr>
          <w:rFonts w:ascii="Simplified Arabic" w:hAnsi="Simplified Arabic" w:cs="Simplified Arabic" w:hint="cs"/>
          <w:sz w:val="28"/>
          <w:szCs w:val="28"/>
          <w:rtl/>
        </w:rPr>
        <w:t>الإعلان</w:t>
      </w:r>
      <w:r w:rsidRPr="00FA3566">
        <w:rPr>
          <w:rFonts w:ascii="Simplified Arabic" w:hAnsi="Simplified Arabic" w:cs="Simplified Arabic"/>
          <w:sz w:val="28"/>
          <w:szCs w:val="28"/>
          <w:rtl/>
        </w:rPr>
        <w:t xml:space="preserve"> عنها مسبقا من قبل المصرف ليتفاجأ ع</w:t>
      </w:r>
      <w:r>
        <w:rPr>
          <w:rFonts w:ascii="Simplified Arabic" w:hAnsi="Simplified Arabic" w:cs="Simplified Arabic"/>
          <w:sz w:val="28"/>
          <w:szCs w:val="28"/>
          <w:rtl/>
        </w:rPr>
        <w:t>ند حصوله على هذه الخدمة أن تفصي</w:t>
      </w:r>
      <w:r w:rsidRPr="00FA3566">
        <w:rPr>
          <w:rFonts w:ascii="Simplified Arabic" w:hAnsi="Simplified Arabic" w:cs="Simplified Arabic"/>
          <w:sz w:val="28"/>
          <w:szCs w:val="28"/>
          <w:rtl/>
        </w:rPr>
        <w:t>ل</w:t>
      </w:r>
      <w:r>
        <w:rPr>
          <w:rFonts w:ascii="Simplified Arabic" w:hAnsi="Simplified Arabic" w:cs="Simplified Arabic" w:hint="cs"/>
          <w:sz w:val="28"/>
          <w:szCs w:val="28"/>
          <w:rtl/>
        </w:rPr>
        <w:t>ا</w:t>
      </w:r>
      <w:r w:rsidRPr="00FA3566">
        <w:rPr>
          <w:rFonts w:ascii="Simplified Arabic" w:hAnsi="Simplified Arabic" w:cs="Simplified Arabic"/>
          <w:sz w:val="28"/>
          <w:szCs w:val="28"/>
          <w:rtl/>
        </w:rPr>
        <w:t xml:space="preserve">تها ومواصفاتها تتطابق مع </w:t>
      </w:r>
      <w:r w:rsidRPr="00FA3566">
        <w:rPr>
          <w:rFonts w:ascii="Simplified Arabic" w:hAnsi="Simplified Arabic" w:cs="Simplified Arabic" w:hint="cs"/>
          <w:sz w:val="28"/>
          <w:szCs w:val="28"/>
          <w:rtl/>
        </w:rPr>
        <w:t>الإعلان</w:t>
      </w:r>
      <w:r w:rsidRPr="00FA3566">
        <w:rPr>
          <w:rFonts w:ascii="Simplified Arabic" w:hAnsi="Simplified Arabic" w:cs="Simplified Arabic"/>
          <w:sz w:val="28"/>
          <w:szCs w:val="28"/>
          <w:rtl/>
        </w:rPr>
        <w:t xml:space="preserve"> المروج قبل المصرف</w:t>
      </w:r>
      <w:r w:rsidRPr="00FA3566">
        <w:rPr>
          <w:rFonts w:ascii="Simplified Arabic" w:hAnsi="Simplified Arabic" w:cs="Simplified Arabic"/>
          <w:sz w:val="28"/>
          <w:szCs w:val="28"/>
        </w:rPr>
        <w:t xml:space="preserve">. </w:t>
      </w:r>
    </w:p>
    <w:p w:rsidR="008E4BF6" w:rsidRDefault="008E4BF6" w:rsidP="00216AA7">
      <w:pPr>
        <w:tabs>
          <w:tab w:val="left" w:pos="3537"/>
        </w:tabs>
        <w:bidi/>
        <w:spacing w:after="0"/>
        <w:ind w:firstLine="565"/>
        <w:jc w:val="both"/>
        <w:rPr>
          <w:rFonts w:ascii="Simplified Arabic" w:eastAsia="Calibri" w:hAnsi="Simplified Arabic" w:cs="Simplified Arabic"/>
          <w:sz w:val="28"/>
          <w:szCs w:val="28"/>
          <w:rtl/>
          <w:lang w:eastAsia="en-US"/>
        </w:rPr>
      </w:pPr>
      <w:r>
        <w:rPr>
          <w:rFonts w:ascii="Simplified Arabic" w:hAnsi="Simplified Arabic" w:cs="Simplified Arabic" w:hint="cs"/>
          <w:b/>
          <w:bCs/>
          <w:sz w:val="28"/>
          <w:szCs w:val="28"/>
          <w:rtl/>
        </w:rPr>
        <w:t>1-5.</w:t>
      </w:r>
      <w:r w:rsidRPr="00BE3B72">
        <w:rPr>
          <w:rFonts w:ascii="Simplified Arabic" w:hAnsi="Simplified Arabic" w:cs="Simplified Arabic"/>
          <w:b/>
          <w:bCs/>
          <w:sz w:val="28"/>
          <w:szCs w:val="28"/>
          <w:rtl/>
        </w:rPr>
        <w:t xml:space="preserve"> </w:t>
      </w:r>
      <w:r w:rsidRPr="00AE4AB1">
        <w:rPr>
          <w:rFonts w:ascii="Simplified Arabic" w:hAnsi="Simplified Arabic" w:cs="Simplified Arabic"/>
          <w:b/>
          <w:bCs/>
          <w:sz w:val="28"/>
          <w:szCs w:val="28"/>
          <w:rtl/>
        </w:rPr>
        <w:t>فجوة بين</w:t>
      </w:r>
      <w:r w:rsidRPr="00AE4AB1">
        <w:rPr>
          <w:rFonts w:ascii="Simplified Arabic" w:hAnsi="Simplified Arabic" w:cs="Simplified Arabic" w:hint="cs"/>
          <w:b/>
          <w:bCs/>
          <w:sz w:val="28"/>
          <w:szCs w:val="28"/>
          <w:rtl/>
        </w:rPr>
        <w:t xml:space="preserve"> </w:t>
      </w:r>
      <w:r w:rsidRPr="00AE4AB1">
        <w:rPr>
          <w:rFonts w:ascii="Simplified Arabic" w:hAnsi="Simplified Arabic" w:cs="Simplified Arabic"/>
          <w:b/>
          <w:bCs/>
          <w:sz w:val="28"/>
          <w:szCs w:val="28"/>
          <w:rtl/>
        </w:rPr>
        <w:t>الخدمة المتوقعة</w:t>
      </w:r>
      <w:r w:rsidRPr="00AE4AB1">
        <w:rPr>
          <w:rFonts w:ascii="Simplified Arabic" w:hAnsi="Simplified Arabic" w:cs="Simplified Arabic" w:hint="cs"/>
          <w:b/>
          <w:bCs/>
          <w:sz w:val="28"/>
          <w:szCs w:val="28"/>
          <w:rtl/>
        </w:rPr>
        <w:t xml:space="preserve"> و الخدمة المدركة من العملاء</w:t>
      </w:r>
      <w:r w:rsidRPr="00AE4AB1">
        <w:rPr>
          <w:rFonts w:ascii="Simplified Arabic" w:hAnsi="Simplified Arabic" w:cs="Simplified Arabic"/>
          <w:b/>
          <w:bCs/>
          <w:sz w:val="28"/>
          <w:szCs w:val="28"/>
          <w:rtl/>
        </w:rPr>
        <w:t>:</w:t>
      </w:r>
      <w:r w:rsidRPr="00AE4AB1">
        <w:rPr>
          <w:rFonts w:ascii="Simplified Arabic" w:hAnsi="Simplified Arabic" w:cs="Simplified Arabic"/>
          <w:sz w:val="28"/>
          <w:szCs w:val="28"/>
          <w:rtl/>
        </w:rPr>
        <w:t xml:space="preserve"> وهذا يعني أن الخدمة المدركة</w:t>
      </w:r>
      <w:r w:rsidRPr="00AE4AB1">
        <w:rPr>
          <w:rFonts w:ascii="Simplified Arabic" w:hAnsi="Simplified Arabic" w:cs="Simplified Arabic" w:hint="cs"/>
          <w:sz w:val="28"/>
          <w:szCs w:val="28"/>
          <w:rtl/>
        </w:rPr>
        <w:t xml:space="preserve"> من قبل العملاء لمستوى الأداء الفعلي للخدمة</w:t>
      </w:r>
      <w:r w:rsidRPr="00AE4AB1">
        <w:rPr>
          <w:rFonts w:ascii="Simplified Arabic" w:hAnsi="Simplified Arabic" w:cs="Simplified Arabic" w:hint="cs"/>
          <w:color w:val="FF0000"/>
          <w:sz w:val="28"/>
          <w:szCs w:val="28"/>
          <w:rtl/>
        </w:rPr>
        <w:t xml:space="preserve"> </w:t>
      </w:r>
      <w:r w:rsidRPr="00AE4AB1">
        <w:rPr>
          <w:rFonts w:ascii="Simplified Arabic" w:hAnsi="Simplified Arabic" w:cs="Simplified Arabic" w:hint="cs"/>
          <w:sz w:val="28"/>
          <w:szCs w:val="28"/>
          <w:rtl/>
        </w:rPr>
        <w:t>لا</w:t>
      </w:r>
      <w:r w:rsidRPr="00AE4AB1">
        <w:rPr>
          <w:rFonts w:ascii="Simplified Arabic" w:hAnsi="Simplified Arabic" w:cs="Simplified Arabic"/>
          <w:color w:val="FF0000"/>
          <w:sz w:val="28"/>
          <w:szCs w:val="28"/>
          <w:rtl/>
        </w:rPr>
        <w:t xml:space="preserve"> </w:t>
      </w:r>
      <w:r w:rsidRPr="00AE4AB1">
        <w:rPr>
          <w:rFonts w:ascii="Simplified Arabic" w:hAnsi="Simplified Arabic" w:cs="Simplified Arabic"/>
          <w:sz w:val="28"/>
          <w:szCs w:val="28"/>
          <w:rtl/>
        </w:rPr>
        <w:t>تتطابق</w:t>
      </w:r>
      <w:r w:rsidRPr="00AE4AB1">
        <w:rPr>
          <w:rFonts w:ascii="Simplified Arabic" w:hAnsi="Simplified Arabic" w:cs="Simplified Arabic" w:hint="cs"/>
          <w:sz w:val="28"/>
          <w:szCs w:val="28"/>
          <w:rtl/>
        </w:rPr>
        <w:t xml:space="preserve"> </w:t>
      </w:r>
      <w:r w:rsidRPr="00AE4AB1">
        <w:rPr>
          <w:rFonts w:ascii="Simplified Arabic" w:hAnsi="Simplified Arabic" w:cs="Simplified Arabic"/>
          <w:sz w:val="28"/>
          <w:szCs w:val="28"/>
          <w:rtl/>
        </w:rPr>
        <w:t>مع الخدمة الفعلية، وقد يكون ذلك لحدوث أكثر</w:t>
      </w:r>
      <w:r w:rsidRPr="00FA3566">
        <w:rPr>
          <w:rFonts w:ascii="Simplified Arabic" w:hAnsi="Simplified Arabic" w:cs="Simplified Arabic"/>
          <w:sz w:val="28"/>
          <w:szCs w:val="28"/>
          <w:rtl/>
        </w:rPr>
        <w:t xml:space="preserve"> من فجوة في آن </w:t>
      </w:r>
      <w:r w:rsidRPr="00216AA7">
        <w:rPr>
          <w:rFonts w:ascii="Simplified Arabic" w:hAnsi="Simplified Arabic" w:cs="Simplified Arabic"/>
          <w:sz w:val="28"/>
          <w:szCs w:val="28"/>
          <w:rtl/>
        </w:rPr>
        <w:t>واحد</w:t>
      </w:r>
      <w:r w:rsidR="00216AA7" w:rsidRPr="00216AA7">
        <w:rPr>
          <w:rFonts w:ascii="Simplified Arabic" w:hAnsi="Simplified Arabic" w:cs="Simplified Arabic" w:hint="cs"/>
          <w:sz w:val="28"/>
          <w:szCs w:val="28"/>
          <w:rtl/>
        </w:rPr>
        <w:t>،</w:t>
      </w:r>
      <w:r w:rsidRPr="00216AA7">
        <w:rPr>
          <w:rFonts w:ascii="Simplified Arabic" w:hAnsi="Simplified Arabic" w:cs="Simplified Arabic"/>
          <w:sz w:val="28"/>
          <w:szCs w:val="28"/>
        </w:rPr>
        <w:t xml:space="preserve"> </w:t>
      </w:r>
      <w:r w:rsidR="00C06662" w:rsidRPr="00216AA7">
        <w:rPr>
          <w:rFonts w:ascii="Simplified Arabic" w:eastAsia="Calibri" w:hAnsi="Simplified Arabic" w:cs="Simplified Arabic"/>
          <w:sz w:val="28"/>
          <w:szCs w:val="28"/>
          <w:rtl/>
          <w:lang w:eastAsia="en-US"/>
        </w:rPr>
        <w:t xml:space="preserve">توضح </w:t>
      </w:r>
      <w:r w:rsidR="00216AA7" w:rsidRPr="00216AA7">
        <w:rPr>
          <w:rFonts w:ascii="Simplified Arabic" w:eastAsia="Calibri" w:hAnsi="Simplified Arabic" w:cs="Simplified Arabic" w:hint="cs"/>
          <w:sz w:val="28"/>
          <w:szCs w:val="28"/>
          <w:rtl/>
          <w:lang w:eastAsia="en-US"/>
        </w:rPr>
        <w:t>هذه الفجوة</w:t>
      </w:r>
      <w:r w:rsidR="00C06662" w:rsidRPr="00216AA7">
        <w:rPr>
          <w:rFonts w:ascii="Simplified Arabic" w:eastAsia="Calibri" w:hAnsi="Simplified Arabic" w:cs="Simplified Arabic"/>
          <w:sz w:val="28"/>
          <w:szCs w:val="28"/>
          <w:rtl/>
          <w:lang w:eastAsia="en-US"/>
        </w:rPr>
        <w:t xml:space="preserve"> أن الخدمة المتوقعة لا تتطابق مع الخدمة الفعلية، فهي تمثل المحصلة النهائية لجميع الفجوات السابقة وأنه على أساسها يتم الحكم على جودة أداء المؤسسة ككل</w:t>
      </w:r>
      <w:r w:rsidR="00216AA7" w:rsidRPr="00216AA7">
        <w:rPr>
          <w:rFonts w:ascii="Simplified Arabic" w:eastAsia="Calibri" w:hAnsi="Simplified Arabic" w:cs="Simplified Arabic" w:hint="cs"/>
          <w:sz w:val="28"/>
          <w:szCs w:val="28"/>
          <w:rtl/>
          <w:lang w:eastAsia="en-US"/>
        </w:rPr>
        <w:t>،</w:t>
      </w:r>
      <w:r w:rsidR="00C06662" w:rsidRPr="00216AA7">
        <w:rPr>
          <w:rFonts w:ascii="Simplified Arabic" w:eastAsia="Calibri" w:hAnsi="Simplified Arabic" w:cs="Simplified Arabic"/>
          <w:sz w:val="28"/>
          <w:szCs w:val="28"/>
          <w:rtl/>
          <w:lang w:eastAsia="en-US"/>
        </w:rPr>
        <w:t xml:space="preserve"> ولسد هذه الفجوة يجب سد</w:t>
      </w:r>
      <w:r w:rsidR="00C06662" w:rsidRPr="00C06662">
        <w:rPr>
          <w:rFonts w:ascii="Simplified Arabic" w:eastAsia="Calibri" w:hAnsi="Simplified Arabic" w:cs="Simplified Arabic"/>
          <w:sz w:val="28"/>
          <w:szCs w:val="28"/>
          <w:rtl/>
          <w:lang w:eastAsia="en-US"/>
        </w:rPr>
        <w:t xml:space="preserve"> جميع الفجوات الأربع سابقة الذكر، لأن وجود أي فجوة سلبية من الفجوات الأربع سوف تسبب في إحداث قصور في الخدمات المقدمة بالفعل للعملاء، ومنه سيتم خلق فروقات سلبية بين إدراكاتهم للخدمات الفعلية المقدمة لهم وبين توقعاتهم</w:t>
      </w:r>
      <w:r w:rsidR="00C06662">
        <w:rPr>
          <w:rFonts w:ascii="Simplified Arabic" w:eastAsia="Calibri" w:hAnsi="Simplified Arabic" w:cs="Simplified Arabic" w:hint="cs"/>
          <w:sz w:val="28"/>
          <w:szCs w:val="28"/>
          <w:rtl/>
          <w:lang w:eastAsia="en-US"/>
        </w:rPr>
        <w:t>.</w:t>
      </w:r>
    </w:p>
    <w:p w:rsidR="005F4284" w:rsidRPr="005F4284" w:rsidRDefault="005F4284" w:rsidP="005F4284">
      <w:pPr>
        <w:tabs>
          <w:tab w:val="left" w:pos="3537"/>
        </w:tabs>
        <w:bidi/>
        <w:spacing w:after="0"/>
        <w:ind w:firstLine="565"/>
        <w:jc w:val="both"/>
        <w:rPr>
          <w:rFonts w:ascii="Simplified Arabic" w:eastAsia="Calibri" w:hAnsi="Simplified Arabic" w:cs="Simplified Arabic"/>
          <w:sz w:val="28"/>
          <w:szCs w:val="28"/>
          <w:lang w:eastAsia="en-US"/>
        </w:rPr>
      </w:pPr>
      <w:r w:rsidRPr="005F4284">
        <w:rPr>
          <w:rFonts w:ascii="Simplified Arabic" w:eastAsia="Calibri" w:hAnsi="Simplified Arabic" w:cs="Simplified Arabic"/>
          <w:sz w:val="28"/>
          <w:szCs w:val="28"/>
          <w:rtl/>
          <w:lang w:eastAsia="en-US"/>
        </w:rPr>
        <w:t>وقد انتقد هذا النموذج من قبل العديد من الباحثين وفي مقدمتهم كل من تايلور وكرونين</w:t>
      </w:r>
      <w:r>
        <w:rPr>
          <w:rFonts w:ascii="Simplified Arabic" w:eastAsia="Calibri" w:hAnsi="Simplified Arabic" w:cs="Simplified Arabic" w:hint="cs"/>
          <w:sz w:val="28"/>
          <w:szCs w:val="28"/>
          <w:rtl/>
          <w:lang w:eastAsia="en-US"/>
        </w:rPr>
        <w:t xml:space="preserve"> </w:t>
      </w:r>
      <w:r w:rsidRPr="005F4284">
        <w:rPr>
          <w:rFonts w:ascii="Simplified Arabic" w:eastAsia="Calibri" w:hAnsi="Simplified Arabic" w:cs="Simplified Arabic"/>
          <w:sz w:val="28"/>
          <w:szCs w:val="28"/>
          <w:rtl/>
          <w:lang w:eastAsia="en-US"/>
        </w:rPr>
        <w:t>اللذين قدما نموذجاً آخر وقد كانت معظم الانتقادات تتمحور حول الجزء الخاص بالتوقعات</w:t>
      </w:r>
      <w:r>
        <w:rPr>
          <w:rFonts w:ascii="Simplified Arabic" w:eastAsia="Calibri" w:hAnsi="Simplified Arabic" w:cs="Simplified Arabic" w:hint="cs"/>
          <w:sz w:val="28"/>
          <w:szCs w:val="28"/>
          <w:rtl/>
          <w:lang w:eastAsia="en-US"/>
        </w:rPr>
        <w:t xml:space="preserve">، </w:t>
      </w:r>
      <w:r w:rsidRPr="005F4284">
        <w:rPr>
          <w:rFonts w:ascii="Simplified Arabic" w:eastAsia="Calibri" w:hAnsi="Simplified Arabic" w:cs="Simplified Arabic"/>
          <w:sz w:val="28"/>
          <w:szCs w:val="28"/>
          <w:rtl/>
          <w:lang w:eastAsia="en-US"/>
        </w:rPr>
        <w:t>وكذلك العمليات الحسابية المعقدة نسبياً الذي يتضمنها القياس في ظل ذلك النموذج</w:t>
      </w:r>
      <w:r>
        <w:rPr>
          <w:rFonts w:ascii="Simplified Arabic" w:eastAsia="Calibri" w:hAnsi="Simplified Arabic" w:cs="Simplified Arabic" w:hint="cs"/>
          <w:sz w:val="28"/>
          <w:szCs w:val="28"/>
          <w:rtl/>
          <w:lang w:eastAsia="en-US"/>
        </w:rPr>
        <w:t>،</w:t>
      </w:r>
      <w:r w:rsidRPr="005F4284">
        <w:rPr>
          <w:rFonts w:ascii="Simplified Arabic" w:eastAsia="Calibri" w:hAnsi="Simplified Arabic" w:cs="Simplified Arabic"/>
          <w:sz w:val="28"/>
          <w:szCs w:val="28"/>
          <w:rtl/>
          <w:lang w:eastAsia="en-US"/>
        </w:rPr>
        <w:t xml:space="preserve"> ومن ثم عدم</w:t>
      </w:r>
      <w:r>
        <w:rPr>
          <w:rFonts w:ascii="Simplified Arabic" w:eastAsia="Calibri" w:hAnsi="Simplified Arabic" w:cs="Simplified Arabic" w:hint="cs"/>
          <w:sz w:val="28"/>
          <w:szCs w:val="28"/>
          <w:rtl/>
          <w:lang w:eastAsia="en-US"/>
        </w:rPr>
        <w:t xml:space="preserve"> </w:t>
      </w:r>
      <w:r w:rsidRPr="005F4284">
        <w:rPr>
          <w:rFonts w:ascii="Simplified Arabic" w:eastAsia="Calibri" w:hAnsi="Simplified Arabic" w:cs="Simplified Arabic"/>
          <w:sz w:val="28"/>
          <w:szCs w:val="28"/>
          <w:rtl/>
          <w:lang w:eastAsia="en-US"/>
        </w:rPr>
        <w:t>البساطة، وصعوبة التطبيق في الحياة العملية</w:t>
      </w:r>
      <w:r>
        <w:rPr>
          <w:rFonts w:ascii="Simplified Arabic" w:eastAsia="Calibri" w:hAnsi="Simplified Arabic" w:cs="Simplified Arabic" w:hint="cs"/>
          <w:sz w:val="28"/>
          <w:szCs w:val="28"/>
          <w:rtl/>
          <w:lang w:eastAsia="en-US"/>
        </w:rPr>
        <w:t>.</w:t>
      </w:r>
    </w:p>
    <w:p w:rsidR="00806667" w:rsidRPr="00806667" w:rsidRDefault="00897C27" w:rsidP="001D6425">
      <w:pPr>
        <w:bidi/>
        <w:ind w:firstLine="282"/>
        <w:jc w:val="both"/>
        <w:rPr>
          <w:rFonts w:ascii="Simplified Arabic" w:eastAsia="Calibri" w:hAnsi="Simplified Arabic" w:cs="Simplified Arabic"/>
          <w:sz w:val="28"/>
          <w:szCs w:val="28"/>
          <w:lang w:eastAsia="en-US"/>
        </w:rPr>
      </w:pPr>
      <w:r>
        <w:rPr>
          <w:rFonts w:ascii="Simplified Arabic" w:hAnsi="Simplified Arabic" w:cs="Simplified Arabic"/>
          <w:noProof/>
          <w:sz w:val="28"/>
          <w:szCs w:val="28"/>
        </w:rPr>
        <w:pict>
          <v:shape id="Rectangle à coins arrondis 29" o:spid="_x0000_s1027" style="position:absolute;left:0;text-align:left;margin-left:158.55pt;margin-top:112pt;width:206.25pt;height:33.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261937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" adj="-11796480,,5400" path="m71438,at,,142876,142876,71438,,,71438l,357188at,285750,142876,428626,,357188,71438,428626l2547938,428625at2476500,285749,2619376,428625,2547938,428625,2619376,357187l2619375,71438at2476499,,2619375,142876,2619375,71438,2547937,l71438,xe" fillcolor="#bfbfbf [2412]" strokecolor="black [3213]" strokeweight=".5pt">
            <v:fill color2="#f8a581" rotate="t" focus="100%" type="gradient">
              <o:fill v:ext="view" type="gradientUnscaled"/>
            </v:fill>
            <v:stroke joinstyle="miter"/>
            <v:formulas/>
            <v:path arrowok="t" o:connecttype="custom" o:connectlocs="1309688,0;2619375,214313;1309688,428625;0,214313" o:connectangles="270,0,90,180" textboxrect="20924,20924,2598451,407701"/>
            <v:textbox>
              <w:txbxContent>
                <w:p w:rsidR="00806667" w:rsidRPr="001D6425" w:rsidRDefault="00806667" w:rsidP="00806667">
                  <w:pPr>
                    <w:jc w:val="center"/>
                    <w:rPr>
                      <w:rFonts w:ascii="Simplified Arabic" w:hAnsi="Simplified Arabic" w:cs="Simplified Arabic"/>
                    </w:rPr>
                  </w:pPr>
                  <w:proofErr w:type="gramStart"/>
                  <w:r w:rsidRPr="001D6425">
                    <w:rPr>
                      <w:rFonts w:ascii="Simplified Arabic" w:hAnsi="Simplified Arabic" w:cs="Simplified Arabic"/>
                      <w:b/>
                      <w:bCs/>
                      <w:color w:val="000000"/>
                      <w:sz w:val="28"/>
                      <w:szCs w:val="28"/>
                      <w:rtl/>
                    </w:rPr>
                    <w:t>جودة</w:t>
                  </w:r>
                  <w:proofErr w:type="gramEnd"/>
                  <w:r w:rsidRPr="001D6425">
                    <w:rPr>
                      <w:rFonts w:ascii="Simplified Arabic" w:hAnsi="Simplified Arabic" w:cs="Simplified Arabic"/>
                      <w:b/>
                      <w:bCs/>
                      <w:color w:val="000000"/>
                      <w:sz w:val="28"/>
                      <w:szCs w:val="28"/>
                      <w:rtl/>
                    </w:rPr>
                    <w:t xml:space="preserve"> الخدمة = الأداء</w:t>
                  </w:r>
                </w:p>
              </w:txbxContent>
            </v:textbox>
          </v:shape>
        </w:pict>
      </w:r>
      <w:r w:rsidR="0001722F" w:rsidRPr="0001722F">
        <w:rPr>
          <w:rFonts w:ascii="Simplified Arabic" w:eastAsiaTheme="minorHAnsi" w:hAnsi="Simplified Arabic" w:cs="Simplified Arabic" w:hint="cs"/>
          <w:b/>
          <w:bCs/>
          <w:sz w:val="28"/>
          <w:szCs w:val="28"/>
          <w:rtl/>
          <w:lang w:eastAsia="en-US" w:bidi="ar-DZ"/>
        </w:rPr>
        <w:t xml:space="preserve">2. </w:t>
      </w:r>
      <w:r w:rsidR="00A74B45" w:rsidRPr="00A74B45">
        <w:rPr>
          <w:rFonts w:ascii="Simplified Arabic" w:eastAsia="Calibri" w:hAnsi="Simplified Arabic" w:cs="Simplified Arabic"/>
          <w:b/>
          <w:bCs/>
          <w:sz w:val="28"/>
          <w:szCs w:val="28"/>
          <w:rtl/>
          <w:lang w:eastAsia="en-US"/>
        </w:rPr>
        <w:t xml:space="preserve">نموذج </w:t>
      </w:r>
      <w:r w:rsidR="00A74B45" w:rsidRPr="00A74B45">
        <w:rPr>
          <w:rFonts w:ascii="Simplified Arabic" w:eastAsia="Calibri" w:hAnsi="Simplified Arabic" w:cs="Simplified Arabic" w:hint="cs"/>
          <w:b/>
          <w:bCs/>
          <w:sz w:val="28"/>
          <w:szCs w:val="28"/>
          <w:rtl/>
          <w:lang w:eastAsia="en-US"/>
        </w:rPr>
        <w:t>الأداء</w:t>
      </w:r>
      <w:r w:rsidR="00A74B45" w:rsidRPr="00A74B45">
        <w:rPr>
          <w:rFonts w:ascii="Simplified Arabic" w:eastAsia="Calibri" w:hAnsi="Simplified Arabic" w:cs="Simplified Arabic"/>
          <w:b/>
          <w:bCs/>
          <w:sz w:val="28"/>
          <w:szCs w:val="28"/>
          <w:rtl/>
          <w:lang w:eastAsia="en-US"/>
        </w:rPr>
        <w:t xml:space="preserve"> الفعلي للخدمة</w:t>
      </w:r>
      <w:r w:rsidR="00A74B45" w:rsidRPr="00A74B45">
        <w:rPr>
          <w:rFonts w:ascii="Simplified Arabic" w:eastAsia="Calibri" w:hAnsi="Simplified Arabic" w:cs="Simplified Arabic" w:hint="cs"/>
          <w:b/>
          <w:bCs/>
          <w:sz w:val="28"/>
          <w:szCs w:val="28"/>
          <w:rtl/>
          <w:lang w:eastAsia="en-US"/>
        </w:rPr>
        <w:t>(مدخل الاتجاه) (</w:t>
      </w:r>
      <w:r w:rsidR="00A74B45" w:rsidRPr="008E4BF6">
        <w:rPr>
          <w:rFonts w:asciiTheme="majorBidi" w:eastAsia="Calibri" w:hAnsiTheme="majorBidi" w:cstheme="majorBidi"/>
          <w:b/>
          <w:bCs/>
          <w:sz w:val="24"/>
          <w:szCs w:val="24"/>
          <w:lang w:eastAsia="en-US"/>
        </w:rPr>
        <w:t>SERVPERF</w:t>
      </w:r>
      <w:r w:rsidR="00A74B45" w:rsidRPr="00A74B45">
        <w:rPr>
          <w:rFonts w:ascii="Simplified Arabic" w:eastAsia="Calibri" w:hAnsi="Simplified Arabic" w:cs="Simplified Arabic" w:hint="cs"/>
          <w:b/>
          <w:bCs/>
          <w:sz w:val="28"/>
          <w:szCs w:val="28"/>
          <w:rtl/>
          <w:lang w:eastAsia="en-US"/>
        </w:rPr>
        <w:t>)</w:t>
      </w:r>
      <w:r w:rsidR="0001722F" w:rsidRPr="0001722F">
        <w:rPr>
          <w:rFonts w:ascii="Simplified Arabic" w:eastAsiaTheme="minorHAnsi" w:hAnsi="Simplified Arabic" w:cs="Simplified Arabic" w:hint="cs"/>
          <w:b/>
          <w:bCs/>
          <w:sz w:val="28"/>
          <w:szCs w:val="28"/>
          <w:rtl/>
          <w:lang w:eastAsia="en-US" w:bidi="ar-DZ"/>
        </w:rPr>
        <w:t xml:space="preserve">: </w:t>
      </w:r>
      <w:r w:rsidR="00806667" w:rsidRPr="00806667">
        <w:rPr>
          <w:rFonts w:ascii="Simplified Arabic" w:eastAsia="Calibri" w:hAnsi="Simplified Arabic" w:cs="Simplified Arabic"/>
          <w:sz w:val="28"/>
          <w:szCs w:val="28"/>
          <w:rtl/>
          <w:lang w:eastAsia="en-US"/>
        </w:rPr>
        <w:t>نظرا للانتقادات التي وجهت لمقياس</w:t>
      </w:r>
      <w:r w:rsidR="00806667" w:rsidRPr="00806667">
        <w:rPr>
          <w:rFonts w:ascii="Simplified Arabic" w:eastAsia="Calibri" w:hAnsi="Simplified Arabic" w:cs="Simplified Arabic"/>
          <w:b/>
          <w:bCs/>
          <w:sz w:val="28"/>
          <w:szCs w:val="28"/>
          <w:rtl/>
          <w:lang w:eastAsia="en-US"/>
        </w:rPr>
        <w:t xml:space="preserve"> </w:t>
      </w:r>
      <w:r w:rsidR="001D6425" w:rsidRPr="00A74B45">
        <w:rPr>
          <w:rFonts w:ascii="Simplified Arabic" w:eastAsia="Calibri" w:hAnsi="Simplified Arabic" w:cs="Simplified Arabic" w:hint="cs"/>
          <w:b/>
          <w:bCs/>
          <w:sz w:val="28"/>
          <w:szCs w:val="28"/>
          <w:rtl/>
          <w:lang w:eastAsia="en-US"/>
        </w:rPr>
        <w:t>(</w:t>
      </w:r>
      <w:r w:rsidR="001D6425" w:rsidRPr="001D6425">
        <w:rPr>
          <w:rFonts w:asciiTheme="majorBidi" w:eastAsia="Calibri" w:hAnsiTheme="majorBidi" w:cstheme="majorBidi"/>
          <w:sz w:val="24"/>
          <w:szCs w:val="24"/>
          <w:lang w:eastAsia="en-US"/>
        </w:rPr>
        <w:t>SERVPERF</w:t>
      </w:r>
      <w:r w:rsidR="001D6425" w:rsidRPr="00A74B45">
        <w:rPr>
          <w:rFonts w:ascii="Simplified Arabic" w:eastAsia="Calibri" w:hAnsi="Simplified Arabic" w:cs="Simplified Arabic" w:hint="cs"/>
          <w:b/>
          <w:bCs/>
          <w:sz w:val="28"/>
          <w:szCs w:val="28"/>
          <w:rtl/>
          <w:lang w:eastAsia="en-US"/>
        </w:rPr>
        <w:t>)</w:t>
      </w:r>
      <w:r w:rsidR="001D6425">
        <w:rPr>
          <w:rFonts w:ascii="Simplified Arabic" w:eastAsia="Calibri" w:hAnsi="Simplified Arabic" w:cs="Simplified Arabic" w:hint="cs"/>
          <w:b/>
          <w:bCs/>
          <w:sz w:val="28"/>
          <w:szCs w:val="28"/>
          <w:rtl/>
          <w:lang w:eastAsia="en-US"/>
        </w:rPr>
        <w:t xml:space="preserve"> </w:t>
      </w:r>
      <w:r w:rsidR="00806667" w:rsidRPr="00806667">
        <w:rPr>
          <w:rFonts w:ascii="Simplified Arabic" w:eastAsia="Calibri" w:hAnsi="Simplified Arabic" w:cs="Simplified Arabic"/>
          <w:sz w:val="28"/>
          <w:szCs w:val="28"/>
          <w:rtl/>
          <w:lang w:eastAsia="en-US"/>
        </w:rPr>
        <w:t xml:space="preserve">ركزت بعض الدراسات الأخرى على استخدام نموذج الأداء الفعلي </w:t>
      </w:r>
      <w:r w:rsidR="001D6425" w:rsidRPr="00A74B45">
        <w:rPr>
          <w:rFonts w:ascii="Simplified Arabic" w:eastAsia="Calibri" w:hAnsi="Simplified Arabic" w:cs="Simplified Arabic" w:hint="cs"/>
          <w:b/>
          <w:bCs/>
          <w:sz w:val="28"/>
          <w:szCs w:val="28"/>
          <w:rtl/>
          <w:lang w:eastAsia="en-US"/>
        </w:rPr>
        <w:t>(</w:t>
      </w:r>
      <w:r w:rsidR="001D6425" w:rsidRPr="00912914">
        <w:rPr>
          <w:rFonts w:asciiTheme="majorBidi" w:eastAsia="Calibri" w:hAnsiTheme="majorBidi" w:cstheme="majorBidi"/>
          <w:sz w:val="24"/>
          <w:szCs w:val="24"/>
          <w:lang w:eastAsia="en-US"/>
        </w:rPr>
        <w:t>SERVPERF</w:t>
      </w:r>
      <w:r w:rsidR="001D6425" w:rsidRPr="00A74B45">
        <w:rPr>
          <w:rFonts w:ascii="Simplified Arabic" w:eastAsia="Calibri" w:hAnsi="Simplified Arabic" w:cs="Simplified Arabic" w:hint="cs"/>
          <w:b/>
          <w:bCs/>
          <w:sz w:val="28"/>
          <w:szCs w:val="28"/>
          <w:rtl/>
          <w:lang w:eastAsia="en-US"/>
        </w:rPr>
        <w:t>)</w:t>
      </w:r>
      <w:r w:rsidR="00806667" w:rsidRPr="00806667">
        <w:rPr>
          <w:rFonts w:ascii="Simplified Arabic" w:eastAsia="Calibri" w:hAnsi="Simplified Arabic" w:cs="Simplified Arabic"/>
          <w:b/>
          <w:bCs/>
          <w:sz w:val="28"/>
          <w:szCs w:val="28"/>
          <w:rtl/>
          <w:lang w:eastAsia="en-US"/>
        </w:rPr>
        <w:t xml:space="preserve"> </w:t>
      </w:r>
      <w:r w:rsidR="00806667" w:rsidRPr="00806667">
        <w:rPr>
          <w:rFonts w:ascii="Simplified Arabic" w:eastAsia="Calibri" w:hAnsi="Simplified Arabic" w:cs="Simplified Arabic"/>
          <w:sz w:val="28"/>
          <w:szCs w:val="28"/>
          <w:rtl/>
          <w:lang w:eastAsia="en-US"/>
        </w:rPr>
        <w:t xml:space="preserve">الذي يقوم على الأداء الفعلي للخدمة المقدمة باعتبار أن جودة الخدمة يمكن الحكم عليها بشكل مباشر من خلال اتجاهات العملاء ويتم التعبير عن ذلك بالمعادلة التالية: </w:t>
      </w:r>
    </w:p>
    <w:p w:rsidR="00806667" w:rsidRPr="00806667" w:rsidRDefault="00806667" w:rsidP="00806667">
      <w:pPr>
        <w:suppressAutoHyphens/>
        <w:autoSpaceDN w:val="0"/>
        <w:bidi/>
        <w:spacing w:after="160"/>
        <w:jc w:val="both"/>
        <w:textAlignment w:val="baseline"/>
        <w:rPr>
          <w:rFonts w:ascii="Simplified Arabic" w:eastAsia="Calibri" w:hAnsi="Simplified Arabic" w:cs="Simplified Arabic"/>
          <w:sz w:val="28"/>
          <w:szCs w:val="28"/>
          <w:rtl/>
          <w:lang w:eastAsia="en-US"/>
        </w:rPr>
      </w:pPr>
    </w:p>
    <w:p w:rsidR="00806667" w:rsidRPr="00806667" w:rsidRDefault="00806667" w:rsidP="00036338">
      <w:pPr>
        <w:suppressAutoHyphens/>
        <w:autoSpaceDN w:val="0"/>
        <w:bidi/>
        <w:spacing w:before="240" w:after="0"/>
        <w:ind w:firstLine="565"/>
        <w:jc w:val="both"/>
        <w:textAlignment w:val="baseline"/>
        <w:rPr>
          <w:rFonts w:ascii="Simplified Arabic" w:eastAsia="Calibri" w:hAnsi="Simplified Arabic" w:cs="Simplified Arabic"/>
          <w:sz w:val="28"/>
          <w:szCs w:val="28"/>
          <w:lang w:eastAsia="en-US"/>
        </w:rPr>
      </w:pPr>
      <w:r w:rsidRPr="00806667">
        <w:rPr>
          <w:rFonts w:ascii="Simplified Arabic" w:eastAsia="Calibri" w:hAnsi="Simplified Arabic" w:cs="Simplified Arabic"/>
          <w:sz w:val="28"/>
          <w:szCs w:val="28"/>
          <w:rtl/>
          <w:lang w:eastAsia="en-US"/>
        </w:rPr>
        <w:t xml:space="preserve">ومن الباحثين السباقين في تبني نموذج </w:t>
      </w:r>
      <w:r w:rsidR="00912914" w:rsidRPr="00A74B45">
        <w:rPr>
          <w:rFonts w:ascii="Simplified Arabic" w:eastAsia="Calibri" w:hAnsi="Simplified Arabic" w:cs="Simplified Arabic" w:hint="cs"/>
          <w:b/>
          <w:bCs/>
          <w:sz w:val="28"/>
          <w:szCs w:val="28"/>
          <w:rtl/>
          <w:lang w:eastAsia="en-US"/>
        </w:rPr>
        <w:t>(</w:t>
      </w:r>
      <w:proofErr w:type="spellStart"/>
      <w:r w:rsidR="00036338" w:rsidRPr="00912914">
        <w:rPr>
          <w:rFonts w:asciiTheme="majorBidi" w:eastAsia="Calibri" w:hAnsiTheme="majorBidi" w:cstheme="majorBidi"/>
          <w:sz w:val="24"/>
          <w:szCs w:val="24"/>
          <w:lang w:eastAsia="en-US"/>
        </w:rPr>
        <w:t>S</w:t>
      </w:r>
      <w:r w:rsidR="00036338">
        <w:rPr>
          <w:rFonts w:asciiTheme="majorBidi" w:eastAsia="Calibri" w:hAnsiTheme="majorBidi" w:cstheme="majorBidi"/>
          <w:sz w:val="24"/>
          <w:szCs w:val="24"/>
          <w:lang w:eastAsia="en-US"/>
        </w:rPr>
        <w:t>ervperf</w:t>
      </w:r>
      <w:proofErr w:type="spellEnd"/>
      <w:r w:rsidR="00912914" w:rsidRPr="00A74B45">
        <w:rPr>
          <w:rFonts w:ascii="Simplified Arabic" w:eastAsia="Calibri" w:hAnsi="Simplified Arabic" w:cs="Simplified Arabic" w:hint="cs"/>
          <w:b/>
          <w:bCs/>
          <w:sz w:val="28"/>
          <w:szCs w:val="28"/>
          <w:rtl/>
          <w:lang w:eastAsia="en-US"/>
        </w:rPr>
        <w:t>)</w:t>
      </w:r>
      <w:r w:rsidRPr="00806667">
        <w:rPr>
          <w:rFonts w:ascii="Simplified Arabic" w:eastAsia="Calibri" w:hAnsi="Simplified Arabic" w:cs="Simplified Arabic"/>
          <w:b/>
          <w:bCs/>
          <w:sz w:val="28"/>
          <w:szCs w:val="28"/>
          <w:rtl/>
          <w:lang w:eastAsia="en-US"/>
        </w:rPr>
        <w:t xml:space="preserve"> </w:t>
      </w:r>
      <w:r w:rsidRPr="00806667">
        <w:rPr>
          <w:rFonts w:ascii="Simplified Arabic" w:eastAsia="Calibri" w:hAnsi="Simplified Arabic" w:cs="Simplified Arabic"/>
          <w:sz w:val="28"/>
          <w:szCs w:val="28"/>
          <w:rtl/>
          <w:lang w:eastAsia="en-US"/>
        </w:rPr>
        <w:t>لقياس جودة الخدمات، كل من</w:t>
      </w:r>
      <w:r w:rsidR="00056016">
        <w:rPr>
          <w:rFonts w:ascii="Simplified Arabic" w:eastAsia="Calibri" w:hAnsi="Simplified Arabic" w:cs="Simplified Arabic" w:hint="cs"/>
          <w:sz w:val="28"/>
          <w:szCs w:val="28"/>
          <w:rtl/>
          <w:lang w:eastAsia="en-US"/>
        </w:rPr>
        <w:t xml:space="preserve"> </w:t>
      </w:r>
      <w:r w:rsidR="00056016" w:rsidRPr="005F4284">
        <w:rPr>
          <w:rFonts w:ascii="Simplified Arabic" w:eastAsia="Calibri" w:hAnsi="Simplified Arabic" w:cs="Simplified Arabic"/>
          <w:sz w:val="28"/>
          <w:szCs w:val="28"/>
          <w:rtl/>
          <w:lang w:eastAsia="en-US"/>
        </w:rPr>
        <w:t>تايلور وكرونين</w:t>
      </w:r>
      <w:r w:rsidRPr="00806667">
        <w:rPr>
          <w:rFonts w:ascii="Simplified Arabic" w:eastAsia="Calibri" w:hAnsi="Simplified Arabic" w:cs="Simplified Arabic"/>
          <w:sz w:val="28"/>
          <w:szCs w:val="28"/>
          <w:rtl/>
          <w:lang w:eastAsia="en-US"/>
        </w:rPr>
        <w:t xml:space="preserve"> </w:t>
      </w:r>
      <w:r w:rsidR="00056016">
        <w:rPr>
          <w:rFonts w:ascii="Simplified Arabic" w:eastAsia="Calibri" w:hAnsi="Simplified Arabic" w:cs="Simplified Arabic" w:hint="cs"/>
          <w:sz w:val="28"/>
          <w:szCs w:val="28"/>
          <w:rtl/>
          <w:lang w:eastAsia="en-US"/>
        </w:rPr>
        <w:t>(</w:t>
      </w:r>
      <w:r w:rsidRPr="00806667">
        <w:rPr>
          <w:rFonts w:asciiTheme="majorBidi" w:eastAsia="Calibri" w:hAnsiTheme="majorBidi" w:cstheme="majorBidi"/>
          <w:sz w:val="24"/>
          <w:szCs w:val="24"/>
          <w:lang w:eastAsia="en-US"/>
        </w:rPr>
        <w:t>Taylor &amp; Cronin</w:t>
      </w:r>
      <w:r w:rsidR="00056016">
        <w:rPr>
          <w:rFonts w:ascii="Simplified Arabic" w:eastAsia="Calibri" w:hAnsi="Simplified Arabic" w:cs="Simplified Arabic" w:hint="cs"/>
          <w:b/>
          <w:bCs/>
          <w:sz w:val="28"/>
          <w:szCs w:val="28"/>
          <w:rtl/>
          <w:lang w:eastAsia="en-US"/>
        </w:rPr>
        <w:t xml:space="preserve">) </w:t>
      </w:r>
      <w:r w:rsidRPr="00806667">
        <w:rPr>
          <w:rFonts w:ascii="Simplified Arabic" w:eastAsia="Calibri" w:hAnsi="Simplified Arabic" w:cs="Simplified Arabic"/>
          <w:sz w:val="28"/>
          <w:szCs w:val="28"/>
          <w:rtl/>
          <w:lang w:eastAsia="en-US"/>
        </w:rPr>
        <w:t>سنة 1992</w:t>
      </w:r>
      <w:r w:rsidR="00056016">
        <w:rPr>
          <w:rFonts w:ascii="Simplified Arabic" w:eastAsia="Calibri" w:hAnsi="Simplified Arabic" w:cs="Simplified Arabic" w:hint="cs"/>
          <w:sz w:val="28"/>
          <w:szCs w:val="28"/>
          <w:rtl/>
          <w:lang w:eastAsia="en-US"/>
        </w:rPr>
        <w:t xml:space="preserve">، </w:t>
      </w:r>
      <w:r w:rsidRPr="00806667">
        <w:rPr>
          <w:rFonts w:ascii="Simplified Arabic" w:eastAsia="Calibri" w:hAnsi="Simplified Arabic" w:cs="Simplified Arabic"/>
          <w:sz w:val="28"/>
          <w:szCs w:val="28"/>
          <w:rtl/>
          <w:lang w:eastAsia="en-US"/>
        </w:rPr>
        <w:t xml:space="preserve">بحيث شككت دراستهم في صلاحية نموذج </w:t>
      </w:r>
      <w:r w:rsidR="00912914" w:rsidRPr="002B0607">
        <w:rPr>
          <w:rFonts w:ascii="Simplified Arabic" w:eastAsia="Calibri" w:hAnsi="Simplified Arabic" w:cs="Simplified Arabic" w:hint="cs"/>
          <w:b/>
          <w:bCs/>
          <w:sz w:val="28"/>
          <w:szCs w:val="28"/>
          <w:rtl/>
          <w:lang w:eastAsia="en-US"/>
        </w:rPr>
        <w:t>(</w:t>
      </w:r>
      <w:r w:rsidR="00912914" w:rsidRPr="002B0607">
        <w:rPr>
          <w:rFonts w:ascii="Simplified Arabic" w:eastAsia="Calibri" w:hAnsi="Simplified Arabic" w:cs="Simplified Arabic"/>
          <w:b/>
          <w:bCs/>
          <w:sz w:val="28"/>
          <w:szCs w:val="28"/>
          <w:lang w:eastAsia="en-US"/>
        </w:rPr>
        <w:t>(</w:t>
      </w:r>
      <w:proofErr w:type="spellStart"/>
      <w:r w:rsidR="00912914" w:rsidRPr="00912914">
        <w:rPr>
          <w:rFonts w:asciiTheme="majorBidi" w:eastAsia="Calibri" w:hAnsiTheme="majorBidi" w:cstheme="majorBidi"/>
          <w:sz w:val="24"/>
          <w:szCs w:val="24"/>
          <w:lang w:eastAsia="en-US"/>
        </w:rPr>
        <w:t>Servqual</w:t>
      </w:r>
      <w:proofErr w:type="spellEnd"/>
      <w:r w:rsidR="00912914" w:rsidRPr="00912914">
        <w:rPr>
          <w:rFonts w:ascii="Simplified Arabic" w:eastAsia="Calibri" w:hAnsi="Simplified Arabic" w:cs="Simplified Arabic"/>
          <w:sz w:val="28"/>
          <w:szCs w:val="28"/>
          <w:rtl/>
          <w:lang w:eastAsia="en-US"/>
        </w:rPr>
        <w:t xml:space="preserve"> </w:t>
      </w:r>
      <w:r w:rsidRPr="00806667">
        <w:rPr>
          <w:rFonts w:ascii="Simplified Arabic" w:eastAsia="Calibri" w:hAnsi="Simplified Arabic" w:cs="Simplified Arabic"/>
          <w:sz w:val="28"/>
          <w:szCs w:val="28"/>
          <w:rtl/>
          <w:lang w:eastAsia="en-US"/>
        </w:rPr>
        <w:t xml:space="preserve">للحكم على جودة الخدمات وذلك نظرا لأنه يحتوي على عمليات حسابية معقدة إضافة إلى صعوبة تعريف توقعات العملاء وقياسها في الواقع العلمي. عكس نموذج </w:t>
      </w:r>
      <w:r w:rsidR="00912914" w:rsidRPr="00A74B45">
        <w:rPr>
          <w:rFonts w:ascii="Simplified Arabic" w:eastAsia="Calibri" w:hAnsi="Simplified Arabic" w:cs="Simplified Arabic" w:hint="cs"/>
          <w:b/>
          <w:bCs/>
          <w:sz w:val="28"/>
          <w:szCs w:val="28"/>
          <w:rtl/>
          <w:lang w:eastAsia="en-US"/>
        </w:rPr>
        <w:t>(</w:t>
      </w:r>
      <w:proofErr w:type="spellStart"/>
      <w:r w:rsidR="00036338" w:rsidRPr="00912914">
        <w:rPr>
          <w:rFonts w:asciiTheme="majorBidi" w:eastAsia="Calibri" w:hAnsiTheme="majorBidi" w:cstheme="majorBidi"/>
          <w:sz w:val="24"/>
          <w:szCs w:val="24"/>
          <w:lang w:eastAsia="en-US"/>
        </w:rPr>
        <w:t>S</w:t>
      </w:r>
      <w:r w:rsidR="00036338">
        <w:rPr>
          <w:rFonts w:asciiTheme="majorBidi" w:eastAsia="Calibri" w:hAnsiTheme="majorBidi" w:cstheme="majorBidi"/>
          <w:sz w:val="24"/>
          <w:szCs w:val="24"/>
          <w:lang w:eastAsia="en-US"/>
        </w:rPr>
        <w:t>ervperf</w:t>
      </w:r>
      <w:proofErr w:type="spellEnd"/>
      <w:r w:rsidR="00912914" w:rsidRPr="00A74B45">
        <w:rPr>
          <w:rFonts w:ascii="Simplified Arabic" w:eastAsia="Calibri" w:hAnsi="Simplified Arabic" w:cs="Simplified Arabic" w:hint="cs"/>
          <w:b/>
          <w:bCs/>
          <w:sz w:val="28"/>
          <w:szCs w:val="28"/>
          <w:rtl/>
          <w:lang w:eastAsia="en-US"/>
        </w:rPr>
        <w:t>)</w:t>
      </w:r>
      <w:r w:rsidR="00912914">
        <w:rPr>
          <w:rFonts w:ascii="Simplified Arabic" w:eastAsia="Calibri" w:hAnsi="Simplified Arabic" w:cs="Simplified Arabic" w:hint="cs"/>
          <w:b/>
          <w:bCs/>
          <w:sz w:val="28"/>
          <w:szCs w:val="28"/>
          <w:rtl/>
          <w:lang w:eastAsia="en-US" w:bidi="ar-DZ"/>
        </w:rPr>
        <w:t xml:space="preserve"> </w:t>
      </w:r>
      <w:r w:rsidRPr="00806667">
        <w:rPr>
          <w:rFonts w:ascii="Simplified Arabic" w:eastAsia="Calibri" w:hAnsi="Simplified Arabic" w:cs="Simplified Arabic"/>
          <w:sz w:val="28"/>
          <w:szCs w:val="28"/>
          <w:rtl/>
          <w:lang w:eastAsia="en-US"/>
        </w:rPr>
        <w:t xml:space="preserve">الذي اعتبروه </w:t>
      </w:r>
      <w:proofErr w:type="gramStart"/>
      <w:r w:rsidRPr="00806667">
        <w:rPr>
          <w:rFonts w:ascii="Simplified Arabic" w:eastAsia="Calibri" w:hAnsi="Simplified Arabic" w:cs="Simplified Arabic"/>
          <w:sz w:val="28"/>
          <w:szCs w:val="28"/>
          <w:rtl/>
          <w:lang w:eastAsia="en-US"/>
        </w:rPr>
        <w:t>أبسط</w:t>
      </w:r>
      <w:proofErr w:type="gramEnd"/>
      <w:r w:rsidRPr="00806667">
        <w:rPr>
          <w:rFonts w:ascii="Simplified Arabic" w:eastAsia="Calibri" w:hAnsi="Simplified Arabic" w:cs="Simplified Arabic"/>
          <w:sz w:val="28"/>
          <w:szCs w:val="28"/>
          <w:rtl/>
          <w:lang w:eastAsia="en-US"/>
        </w:rPr>
        <w:t xml:space="preserve"> وأسهل في التطبيق. </w:t>
      </w:r>
    </w:p>
    <w:p w:rsidR="00806667" w:rsidRPr="00806667" w:rsidRDefault="00806667" w:rsidP="00036338">
      <w:pPr>
        <w:suppressAutoHyphens/>
        <w:autoSpaceDN w:val="0"/>
        <w:bidi/>
        <w:spacing w:after="0"/>
        <w:jc w:val="both"/>
        <w:textAlignment w:val="baseline"/>
        <w:rPr>
          <w:rFonts w:ascii="Simplified Arabic" w:eastAsia="Calibri" w:hAnsi="Simplified Arabic" w:cs="Simplified Arabic"/>
          <w:sz w:val="28"/>
          <w:szCs w:val="28"/>
          <w:lang w:eastAsia="en-US"/>
        </w:rPr>
      </w:pPr>
      <w:r w:rsidRPr="00806667">
        <w:rPr>
          <w:rFonts w:ascii="Simplified Arabic" w:eastAsia="Calibri" w:hAnsi="Simplified Arabic" w:cs="Simplified Arabic"/>
          <w:sz w:val="28"/>
          <w:szCs w:val="28"/>
          <w:rtl/>
          <w:lang w:eastAsia="en-US"/>
        </w:rPr>
        <w:t xml:space="preserve">  توصل كل من </w:t>
      </w:r>
      <w:r w:rsidR="00056016" w:rsidRPr="005F4284">
        <w:rPr>
          <w:rFonts w:ascii="Simplified Arabic" w:eastAsia="Calibri" w:hAnsi="Simplified Arabic" w:cs="Simplified Arabic"/>
          <w:sz w:val="28"/>
          <w:szCs w:val="28"/>
          <w:rtl/>
          <w:lang w:eastAsia="en-US"/>
        </w:rPr>
        <w:t>تايلور وكرونين</w:t>
      </w:r>
      <w:r w:rsidR="00056016" w:rsidRPr="00806667">
        <w:rPr>
          <w:rFonts w:ascii="Simplified Arabic" w:eastAsia="Calibri" w:hAnsi="Simplified Arabic" w:cs="Simplified Arabic"/>
          <w:sz w:val="28"/>
          <w:szCs w:val="28"/>
          <w:rtl/>
          <w:lang w:eastAsia="en-US"/>
        </w:rPr>
        <w:t xml:space="preserve"> </w:t>
      </w:r>
      <w:r w:rsidR="00056016">
        <w:rPr>
          <w:rFonts w:ascii="Simplified Arabic" w:eastAsia="Calibri" w:hAnsi="Simplified Arabic" w:cs="Simplified Arabic" w:hint="cs"/>
          <w:sz w:val="28"/>
          <w:szCs w:val="28"/>
          <w:rtl/>
          <w:lang w:eastAsia="en-US"/>
        </w:rPr>
        <w:t>(</w:t>
      </w:r>
      <w:r w:rsidR="00056016" w:rsidRPr="00806667">
        <w:rPr>
          <w:rFonts w:asciiTheme="majorBidi" w:eastAsia="Calibri" w:hAnsiTheme="majorBidi" w:cstheme="majorBidi"/>
          <w:sz w:val="24"/>
          <w:szCs w:val="24"/>
          <w:lang w:eastAsia="en-US"/>
        </w:rPr>
        <w:t>Taylor &amp; Cronin</w:t>
      </w:r>
      <w:r w:rsidR="00056016">
        <w:rPr>
          <w:rFonts w:ascii="Simplified Arabic" w:eastAsia="Calibri" w:hAnsi="Simplified Arabic" w:cs="Simplified Arabic" w:hint="cs"/>
          <w:b/>
          <w:bCs/>
          <w:sz w:val="28"/>
          <w:szCs w:val="28"/>
          <w:rtl/>
          <w:lang w:eastAsia="en-US"/>
        </w:rPr>
        <w:t>)</w:t>
      </w:r>
      <w:r w:rsidRPr="00806667">
        <w:rPr>
          <w:rFonts w:ascii="Simplified Arabic" w:eastAsia="Calibri" w:hAnsi="Simplified Arabic" w:cs="Simplified Arabic"/>
          <w:b/>
          <w:bCs/>
          <w:sz w:val="28"/>
          <w:szCs w:val="28"/>
          <w:rtl/>
          <w:lang w:eastAsia="en-US"/>
        </w:rPr>
        <w:t xml:space="preserve"> </w:t>
      </w:r>
      <w:r w:rsidR="00056016" w:rsidRPr="00056016">
        <w:rPr>
          <w:rFonts w:ascii="Simplified Arabic" w:eastAsia="Calibri" w:hAnsi="Simplified Arabic" w:cs="Simplified Arabic" w:hint="cs"/>
          <w:sz w:val="28"/>
          <w:szCs w:val="28"/>
          <w:rtl/>
          <w:lang w:eastAsia="en-US"/>
        </w:rPr>
        <w:t>في سنة</w:t>
      </w:r>
      <w:r w:rsidR="00056016">
        <w:rPr>
          <w:rFonts w:ascii="Simplified Arabic" w:eastAsia="Calibri" w:hAnsi="Simplified Arabic" w:cs="Simplified Arabic" w:hint="cs"/>
          <w:b/>
          <w:bCs/>
          <w:sz w:val="28"/>
          <w:szCs w:val="28"/>
          <w:rtl/>
          <w:lang w:eastAsia="en-US"/>
        </w:rPr>
        <w:t xml:space="preserve"> </w:t>
      </w:r>
      <w:r w:rsidRPr="00806667">
        <w:rPr>
          <w:rFonts w:ascii="Simplified Arabic" w:eastAsia="Calibri" w:hAnsi="Simplified Arabic" w:cs="Simplified Arabic"/>
          <w:sz w:val="28"/>
          <w:szCs w:val="28"/>
          <w:rtl/>
          <w:lang w:eastAsia="en-US"/>
        </w:rPr>
        <w:t xml:space="preserve">إلى أن مقياس </w:t>
      </w:r>
      <w:r w:rsidR="00912914" w:rsidRPr="00A74B45">
        <w:rPr>
          <w:rFonts w:ascii="Simplified Arabic" w:eastAsia="Calibri" w:hAnsi="Simplified Arabic" w:cs="Simplified Arabic" w:hint="cs"/>
          <w:b/>
          <w:bCs/>
          <w:sz w:val="28"/>
          <w:szCs w:val="28"/>
          <w:rtl/>
          <w:lang w:eastAsia="en-US"/>
        </w:rPr>
        <w:t>(</w:t>
      </w:r>
      <w:proofErr w:type="spellStart"/>
      <w:r w:rsidR="00036338" w:rsidRPr="00912914">
        <w:rPr>
          <w:rFonts w:asciiTheme="majorBidi" w:eastAsia="Calibri" w:hAnsiTheme="majorBidi" w:cstheme="majorBidi"/>
          <w:sz w:val="24"/>
          <w:szCs w:val="24"/>
          <w:lang w:eastAsia="en-US"/>
        </w:rPr>
        <w:t>S</w:t>
      </w:r>
      <w:r w:rsidR="00036338">
        <w:rPr>
          <w:rFonts w:asciiTheme="majorBidi" w:eastAsia="Calibri" w:hAnsiTheme="majorBidi" w:cstheme="majorBidi"/>
          <w:sz w:val="24"/>
          <w:szCs w:val="24"/>
          <w:lang w:eastAsia="en-US"/>
        </w:rPr>
        <w:t>ervperf</w:t>
      </w:r>
      <w:proofErr w:type="spellEnd"/>
      <w:r w:rsidR="00912914" w:rsidRPr="00A74B45">
        <w:rPr>
          <w:rFonts w:ascii="Simplified Arabic" w:eastAsia="Calibri" w:hAnsi="Simplified Arabic" w:cs="Simplified Arabic" w:hint="cs"/>
          <w:b/>
          <w:bCs/>
          <w:sz w:val="28"/>
          <w:szCs w:val="28"/>
          <w:rtl/>
          <w:lang w:eastAsia="en-US"/>
        </w:rPr>
        <w:t>)</w:t>
      </w:r>
      <w:r w:rsidRPr="00806667">
        <w:rPr>
          <w:rFonts w:ascii="Simplified Arabic" w:eastAsia="Calibri" w:hAnsi="Simplified Arabic" w:cs="Simplified Arabic"/>
          <w:sz w:val="28"/>
          <w:szCs w:val="28"/>
          <w:rtl/>
          <w:lang w:eastAsia="en-US"/>
        </w:rPr>
        <w:t xml:space="preserve"> (الأداء فقط) أنه أفضل النماذج</w:t>
      </w:r>
      <w:r w:rsidR="00056016">
        <w:rPr>
          <w:rFonts w:ascii="Simplified Arabic" w:eastAsia="Calibri" w:hAnsi="Simplified Arabic" w:cs="Simplified Arabic" w:hint="cs"/>
          <w:sz w:val="28"/>
          <w:szCs w:val="28"/>
          <w:rtl/>
          <w:lang w:eastAsia="en-US"/>
        </w:rPr>
        <w:t>،</w:t>
      </w:r>
      <w:r w:rsidRPr="00806667">
        <w:rPr>
          <w:rFonts w:ascii="Simplified Arabic" w:eastAsia="Calibri" w:hAnsi="Simplified Arabic" w:cs="Simplified Arabic"/>
          <w:sz w:val="28"/>
          <w:szCs w:val="28"/>
          <w:rtl/>
          <w:lang w:eastAsia="en-US"/>
        </w:rPr>
        <w:t xml:space="preserve"> لأن هذا النموذج يستبعد فكرة الفجوات من الأداء والتوقعات، ويقوم فقط على الأداء لقياس الجودة. </w:t>
      </w:r>
      <w:proofErr w:type="gramStart"/>
      <w:r w:rsidRPr="00806667">
        <w:rPr>
          <w:rFonts w:ascii="Simplified Arabic" w:eastAsia="Calibri" w:hAnsi="Simplified Arabic" w:cs="Simplified Arabic"/>
          <w:sz w:val="28"/>
          <w:szCs w:val="28"/>
          <w:rtl/>
          <w:lang w:eastAsia="en-US"/>
        </w:rPr>
        <w:t>ولهذا</w:t>
      </w:r>
      <w:proofErr w:type="gramEnd"/>
      <w:r w:rsidRPr="00806667">
        <w:rPr>
          <w:rFonts w:ascii="Simplified Arabic" w:eastAsia="Calibri" w:hAnsi="Simplified Arabic" w:cs="Simplified Arabic"/>
          <w:sz w:val="28"/>
          <w:szCs w:val="28"/>
          <w:rtl/>
          <w:lang w:eastAsia="en-US"/>
        </w:rPr>
        <w:t xml:space="preserve"> أوصى الباحثان باستخدام هذا النموذج في العديد من المجالات وذلك نظرا لتميزه بالسهولة في التطبيق والبساطة في </w:t>
      </w:r>
      <w:r w:rsidRPr="00806667">
        <w:rPr>
          <w:rFonts w:ascii="Simplified Arabic" w:eastAsia="Calibri" w:hAnsi="Simplified Arabic" w:cs="Simplified Arabic"/>
          <w:sz w:val="28"/>
          <w:szCs w:val="28"/>
          <w:rtl/>
          <w:lang w:eastAsia="en-US"/>
        </w:rPr>
        <w:lastRenderedPageBreak/>
        <w:t>القياس، وارتفاع درجة المصداقية والواقعية فيه لأنه يستبعد عمليات الطرح بين توقعات العميل وإدراكه لمستوى جودة الخدمة المقدمة له.</w:t>
      </w:r>
    </w:p>
    <w:p w:rsidR="00806667" w:rsidRDefault="00806667" w:rsidP="00036338">
      <w:pPr>
        <w:suppressAutoHyphens/>
        <w:autoSpaceDN w:val="0"/>
        <w:bidi/>
        <w:spacing w:after="160"/>
        <w:ind w:firstLine="565"/>
        <w:jc w:val="both"/>
        <w:textAlignment w:val="baseline"/>
        <w:rPr>
          <w:rFonts w:ascii="Simplified Arabic" w:eastAsia="Calibri" w:hAnsi="Simplified Arabic" w:cs="Simplified Arabic"/>
          <w:sz w:val="28"/>
          <w:szCs w:val="28"/>
          <w:rtl/>
          <w:lang w:eastAsia="en-US"/>
        </w:rPr>
      </w:pPr>
      <w:r w:rsidRPr="00806667">
        <w:rPr>
          <w:rFonts w:ascii="Simplified Arabic" w:eastAsia="Calibri" w:hAnsi="Simplified Arabic" w:cs="Simplified Arabic"/>
          <w:sz w:val="28"/>
          <w:szCs w:val="28"/>
          <w:rtl/>
          <w:lang w:eastAsia="en-US"/>
        </w:rPr>
        <w:t xml:space="preserve">كما هو الحال لنموذج الفجوات </w:t>
      </w:r>
      <w:r w:rsidR="00912914" w:rsidRPr="002B0607">
        <w:rPr>
          <w:rFonts w:ascii="Simplified Arabic" w:eastAsia="Calibri" w:hAnsi="Simplified Arabic" w:cs="Simplified Arabic" w:hint="cs"/>
          <w:b/>
          <w:bCs/>
          <w:sz w:val="28"/>
          <w:szCs w:val="28"/>
          <w:rtl/>
          <w:lang w:eastAsia="en-US"/>
        </w:rPr>
        <w:t>(</w:t>
      </w:r>
      <w:r w:rsidR="00912914" w:rsidRPr="002B0607">
        <w:rPr>
          <w:rFonts w:ascii="Simplified Arabic" w:eastAsia="Calibri" w:hAnsi="Simplified Arabic" w:cs="Simplified Arabic"/>
          <w:b/>
          <w:bCs/>
          <w:sz w:val="28"/>
          <w:szCs w:val="28"/>
          <w:lang w:eastAsia="en-US"/>
        </w:rPr>
        <w:t>(</w:t>
      </w:r>
      <w:proofErr w:type="spellStart"/>
      <w:r w:rsidR="00912914" w:rsidRPr="00912914">
        <w:rPr>
          <w:rFonts w:asciiTheme="majorBidi" w:eastAsia="Calibri" w:hAnsiTheme="majorBidi" w:cstheme="majorBidi"/>
          <w:sz w:val="24"/>
          <w:szCs w:val="24"/>
          <w:lang w:eastAsia="en-US"/>
        </w:rPr>
        <w:t>Servqual</w:t>
      </w:r>
      <w:proofErr w:type="spellEnd"/>
      <w:r w:rsidR="00056016">
        <w:rPr>
          <w:rFonts w:asciiTheme="majorBidi" w:eastAsia="Calibri" w:hAnsiTheme="majorBidi" w:cstheme="majorBidi" w:hint="cs"/>
          <w:sz w:val="24"/>
          <w:szCs w:val="24"/>
          <w:rtl/>
          <w:lang w:eastAsia="en-US"/>
        </w:rPr>
        <w:t>،</w:t>
      </w:r>
      <w:r w:rsidRPr="00806667">
        <w:rPr>
          <w:rFonts w:ascii="Simplified Arabic" w:eastAsia="Calibri" w:hAnsi="Simplified Arabic" w:cs="Simplified Arabic"/>
          <w:sz w:val="28"/>
          <w:szCs w:val="28"/>
          <w:rtl/>
          <w:lang w:eastAsia="en-US"/>
        </w:rPr>
        <w:t xml:space="preserve"> لم يسلم أيضا نموذج الأداء الفعلي </w:t>
      </w:r>
      <w:r w:rsidR="00912914" w:rsidRPr="00A74B45">
        <w:rPr>
          <w:rFonts w:ascii="Simplified Arabic" w:eastAsia="Calibri" w:hAnsi="Simplified Arabic" w:cs="Simplified Arabic" w:hint="cs"/>
          <w:b/>
          <w:bCs/>
          <w:sz w:val="28"/>
          <w:szCs w:val="28"/>
          <w:rtl/>
          <w:lang w:eastAsia="en-US"/>
        </w:rPr>
        <w:t>(</w:t>
      </w:r>
      <w:proofErr w:type="spellStart"/>
      <w:r w:rsidR="00912914" w:rsidRPr="00912914">
        <w:rPr>
          <w:rFonts w:asciiTheme="majorBidi" w:eastAsia="Calibri" w:hAnsiTheme="majorBidi" w:cstheme="majorBidi"/>
          <w:sz w:val="24"/>
          <w:szCs w:val="24"/>
          <w:lang w:eastAsia="en-US"/>
        </w:rPr>
        <w:t>S</w:t>
      </w:r>
      <w:r w:rsidR="00036338">
        <w:rPr>
          <w:rFonts w:asciiTheme="majorBidi" w:eastAsia="Calibri" w:hAnsiTheme="majorBidi" w:cstheme="majorBidi"/>
          <w:sz w:val="24"/>
          <w:szCs w:val="24"/>
          <w:lang w:eastAsia="en-US"/>
        </w:rPr>
        <w:t>ervperf</w:t>
      </w:r>
      <w:proofErr w:type="spellEnd"/>
      <w:r w:rsidR="00912914" w:rsidRPr="00A74B45">
        <w:rPr>
          <w:rFonts w:ascii="Simplified Arabic" w:eastAsia="Calibri" w:hAnsi="Simplified Arabic" w:cs="Simplified Arabic" w:hint="cs"/>
          <w:b/>
          <w:bCs/>
          <w:sz w:val="28"/>
          <w:szCs w:val="28"/>
          <w:rtl/>
          <w:lang w:eastAsia="en-US"/>
        </w:rPr>
        <w:t>)</w:t>
      </w:r>
      <w:r w:rsidRPr="00806667">
        <w:rPr>
          <w:rFonts w:ascii="Simplified Arabic" w:eastAsia="Calibri" w:hAnsi="Simplified Arabic" w:cs="Simplified Arabic"/>
          <w:sz w:val="28"/>
          <w:szCs w:val="28"/>
          <w:rtl/>
          <w:lang w:eastAsia="en-US"/>
        </w:rPr>
        <w:t xml:space="preserve"> من الانتقادات في قياسه لتوقعات العملاء لمستوى جودة الخدمات المرغوب الحصول عليها وقصور منهجية القياس والطرق الإحصائية المستخدمة للتحقق من ثباته ومصداقيته.</w:t>
      </w:r>
    </w:p>
    <w:p w:rsidR="00806667" w:rsidRDefault="00036338" w:rsidP="00036338">
      <w:pPr>
        <w:suppressAutoHyphens/>
        <w:autoSpaceDN w:val="0"/>
        <w:bidi/>
        <w:spacing w:after="160"/>
        <w:ind w:firstLine="565"/>
        <w:jc w:val="both"/>
        <w:textAlignment w:val="baseline"/>
        <w:rPr>
          <w:rFonts w:ascii="Simplified Arabic" w:eastAsia="Calibri" w:hAnsi="Simplified Arabic" w:cs="Simplified Arabic"/>
          <w:b/>
          <w:bCs/>
          <w:sz w:val="28"/>
          <w:szCs w:val="28"/>
          <w:rtl/>
          <w:lang w:eastAsia="en-US"/>
        </w:rPr>
      </w:pPr>
      <w:r>
        <w:rPr>
          <w:rFonts w:ascii="Simplified Arabic" w:eastAsia="Calibri" w:hAnsi="Simplified Arabic" w:cs="Simplified Arabic" w:hint="cs"/>
          <w:sz w:val="28"/>
          <w:szCs w:val="28"/>
          <w:rtl/>
          <w:lang w:eastAsia="en-US"/>
        </w:rPr>
        <w:t xml:space="preserve">وفيما يلي </w:t>
      </w:r>
      <w:proofErr w:type="gramStart"/>
      <w:r>
        <w:rPr>
          <w:rFonts w:ascii="Simplified Arabic" w:eastAsia="Calibri" w:hAnsi="Simplified Arabic" w:cs="Simplified Arabic" w:hint="cs"/>
          <w:sz w:val="28"/>
          <w:szCs w:val="28"/>
          <w:rtl/>
          <w:lang w:eastAsia="en-US"/>
        </w:rPr>
        <w:t>جدول</w:t>
      </w:r>
      <w:proofErr w:type="gramEnd"/>
      <w:r>
        <w:rPr>
          <w:rFonts w:ascii="Simplified Arabic" w:eastAsia="Calibri" w:hAnsi="Simplified Arabic" w:cs="Simplified Arabic" w:hint="cs"/>
          <w:sz w:val="28"/>
          <w:szCs w:val="28"/>
          <w:rtl/>
          <w:lang w:eastAsia="en-US"/>
        </w:rPr>
        <w:t xml:space="preserve"> </w:t>
      </w:r>
      <w:r w:rsidRPr="00036338">
        <w:rPr>
          <w:rFonts w:ascii="Simplified Arabic" w:eastAsia="Calibri" w:hAnsi="Simplified Arabic" w:cs="Simplified Arabic" w:hint="cs"/>
          <w:sz w:val="28"/>
          <w:szCs w:val="28"/>
          <w:rtl/>
          <w:lang w:eastAsia="en-US"/>
        </w:rPr>
        <w:t xml:space="preserve">يوضح </w:t>
      </w:r>
      <w:r w:rsidR="00806667" w:rsidRPr="00806667">
        <w:rPr>
          <w:rFonts w:ascii="Simplified Arabic" w:eastAsia="Calibri" w:hAnsi="Simplified Arabic" w:cs="Simplified Arabic"/>
          <w:sz w:val="28"/>
          <w:szCs w:val="28"/>
          <w:rtl/>
          <w:lang w:eastAsia="en-US"/>
        </w:rPr>
        <w:t>كل من مزايا وعيوب لنموذج</w:t>
      </w:r>
      <w:r>
        <w:rPr>
          <w:rFonts w:ascii="Simplified Arabic" w:eastAsia="Calibri" w:hAnsi="Simplified Arabic" w:cs="Simplified Arabic" w:hint="cs"/>
          <w:sz w:val="28"/>
          <w:szCs w:val="28"/>
          <w:rtl/>
          <w:lang w:eastAsia="en-US"/>
        </w:rPr>
        <w:t xml:space="preserve"> </w:t>
      </w:r>
      <w:r w:rsidRPr="00036338">
        <w:rPr>
          <w:rFonts w:ascii="Simplified Arabic" w:eastAsia="Calibri" w:hAnsi="Simplified Arabic" w:cs="Simplified Arabic"/>
          <w:sz w:val="28"/>
          <w:szCs w:val="28"/>
          <w:rtl/>
          <w:lang w:eastAsia="en-US"/>
        </w:rPr>
        <w:t xml:space="preserve">الفجوات </w:t>
      </w:r>
      <w:r w:rsidR="00A74B45" w:rsidRPr="00036338">
        <w:rPr>
          <w:rFonts w:ascii="Simplified Arabic" w:eastAsia="Calibri" w:hAnsi="Simplified Arabic" w:cs="Simplified Arabic" w:hint="cs"/>
          <w:b/>
          <w:bCs/>
          <w:sz w:val="28"/>
          <w:szCs w:val="28"/>
          <w:rtl/>
          <w:lang w:eastAsia="en-US"/>
        </w:rPr>
        <w:t>(</w:t>
      </w:r>
      <w:r w:rsidR="00A74B45" w:rsidRPr="00036338">
        <w:rPr>
          <w:rFonts w:ascii="Simplified Arabic" w:eastAsia="Calibri" w:hAnsi="Simplified Arabic" w:cs="Simplified Arabic"/>
          <w:b/>
          <w:bCs/>
          <w:sz w:val="28"/>
          <w:szCs w:val="28"/>
          <w:lang w:eastAsia="en-US"/>
        </w:rPr>
        <w:t>(</w:t>
      </w:r>
      <w:proofErr w:type="spellStart"/>
      <w:r w:rsidRPr="00036338">
        <w:rPr>
          <w:rFonts w:asciiTheme="majorBidi" w:eastAsia="Calibri" w:hAnsiTheme="majorBidi" w:cstheme="majorBidi"/>
          <w:sz w:val="24"/>
          <w:szCs w:val="24"/>
          <w:lang w:eastAsia="en-US"/>
        </w:rPr>
        <w:t>S</w:t>
      </w:r>
      <w:r w:rsidR="00A74B45" w:rsidRPr="00036338">
        <w:rPr>
          <w:rFonts w:asciiTheme="majorBidi" w:eastAsia="Calibri" w:hAnsiTheme="majorBidi" w:cstheme="majorBidi"/>
          <w:sz w:val="24"/>
          <w:szCs w:val="24"/>
          <w:lang w:eastAsia="en-US"/>
        </w:rPr>
        <w:t>ervqual</w:t>
      </w:r>
      <w:proofErr w:type="spellEnd"/>
      <w:r w:rsidR="00806667" w:rsidRPr="00806667">
        <w:rPr>
          <w:rFonts w:ascii="Simplified Arabic" w:eastAsia="Calibri" w:hAnsi="Simplified Arabic" w:cs="Simplified Arabic"/>
          <w:b/>
          <w:bCs/>
          <w:sz w:val="28"/>
          <w:szCs w:val="28"/>
          <w:rtl/>
          <w:lang w:eastAsia="en-US"/>
        </w:rPr>
        <w:t xml:space="preserve"> </w:t>
      </w:r>
      <w:r w:rsidR="00806667" w:rsidRPr="00806667">
        <w:rPr>
          <w:rFonts w:ascii="Simplified Arabic" w:eastAsia="Calibri" w:hAnsi="Simplified Arabic" w:cs="Simplified Arabic"/>
          <w:sz w:val="28"/>
          <w:szCs w:val="28"/>
          <w:rtl/>
          <w:lang w:eastAsia="en-US"/>
        </w:rPr>
        <w:t>و</w:t>
      </w:r>
      <w:r w:rsidRPr="00036338">
        <w:rPr>
          <w:rFonts w:ascii="Simplified Arabic" w:eastAsia="Calibri" w:hAnsi="Simplified Arabic" w:cs="Simplified Arabic"/>
          <w:sz w:val="28"/>
          <w:szCs w:val="28"/>
          <w:rtl/>
          <w:lang w:eastAsia="en-US"/>
        </w:rPr>
        <w:t xml:space="preserve"> </w:t>
      </w:r>
      <w:r w:rsidRPr="00806667">
        <w:rPr>
          <w:rFonts w:ascii="Simplified Arabic" w:eastAsia="Calibri" w:hAnsi="Simplified Arabic" w:cs="Simplified Arabic"/>
          <w:sz w:val="28"/>
          <w:szCs w:val="28"/>
          <w:rtl/>
          <w:lang w:eastAsia="en-US"/>
        </w:rPr>
        <w:t xml:space="preserve">نموذج الأداء الفعلي </w:t>
      </w:r>
      <w:r w:rsidRPr="00A74B45">
        <w:rPr>
          <w:rFonts w:ascii="Simplified Arabic" w:eastAsia="Calibri" w:hAnsi="Simplified Arabic" w:cs="Simplified Arabic" w:hint="cs"/>
          <w:b/>
          <w:bCs/>
          <w:sz w:val="28"/>
          <w:szCs w:val="28"/>
          <w:rtl/>
          <w:lang w:eastAsia="en-US"/>
        </w:rPr>
        <w:t>(</w:t>
      </w:r>
      <w:proofErr w:type="spellStart"/>
      <w:r w:rsidRPr="00912914">
        <w:rPr>
          <w:rFonts w:asciiTheme="majorBidi" w:eastAsia="Calibri" w:hAnsiTheme="majorBidi" w:cstheme="majorBidi"/>
          <w:sz w:val="24"/>
          <w:szCs w:val="24"/>
          <w:lang w:eastAsia="en-US"/>
        </w:rPr>
        <w:t>S</w:t>
      </w:r>
      <w:r>
        <w:rPr>
          <w:rFonts w:asciiTheme="majorBidi" w:eastAsia="Calibri" w:hAnsiTheme="majorBidi" w:cstheme="majorBidi"/>
          <w:sz w:val="24"/>
          <w:szCs w:val="24"/>
          <w:lang w:eastAsia="en-US"/>
        </w:rPr>
        <w:t>ervperf</w:t>
      </w:r>
      <w:proofErr w:type="spellEnd"/>
      <w:r w:rsidRPr="00A74B45">
        <w:rPr>
          <w:rFonts w:ascii="Simplified Arabic" w:eastAsia="Calibri" w:hAnsi="Simplified Arabic" w:cs="Simplified Arabic" w:hint="cs"/>
          <w:b/>
          <w:bCs/>
          <w:sz w:val="28"/>
          <w:szCs w:val="28"/>
          <w:rtl/>
          <w:lang w:eastAsia="en-US"/>
        </w:rPr>
        <w:t>)</w:t>
      </w:r>
      <w:r w:rsidR="00806667" w:rsidRPr="00806667">
        <w:rPr>
          <w:rFonts w:ascii="Simplified Arabic" w:eastAsia="Calibri" w:hAnsi="Simplified Arabic" w:cs="Simplified Arabic"/>
          <w:b/>
          <w:bCs/>
          <w:sz w:val="28"/>
          <w:szCs w:val="28"/>
          <w:rtl/>
          <w:lang w:eastAsia="en-US"/>
        </w:rPr>
        <w:t>:</w:t>
      </w:r>
    </w:p>
    <w:p w:rsidR="00036338" w:rsidRDefault="00036338" w:rsidP="00036338">
      <w:pPr>
        <w:suppressAutoHyphens/>
        <w:autoSpaceDN w:val="0"/>
        <w:bidi/>
        <w:spacing w:after="160"/>
        <w:ind w:firstLine="565"/>
        <w:jc w:val="both"/>
        <w:textAlignment w:val="baseline"/>
        <w:rPr>
          <w:rFonts w:ascii="Simplified Arabic" w:eastAsia="Calibri" w:hAnsi="Simplified Arabic" w:cs="Simplified Arabic"/>
          <w:b/>
          <w:bCs/>
          <w:sz w:val="28"/>
          <w:szCs w:val="28"/>
          <w:rtl/>
          <w:lang w:eastAsia="en-US"/>
        </w:rPr>
      </w:pPr>
      <w:r>
        <w:rPr>
          <w:rFonts w:ascii="Simplified Arabic" w:eastAsia="Calibri" w:hAnsi="Simplified Arabic" w:cs="Simplified Arabic" w:hint="cs"/>
          <w:b/>
          <w:bCs/>
          <w:sz w:val="28"/>
          <w:szCs w:val="28"/>
          <w:rtl/>
          <w:lang w:eastAsia="en-US"/>
        </w:rPr>
        <w:t xml:space="preserve">الجدول رقم (01): </w:t>
      </w:r>
      <w:proofErr w:type="gramStart"/>
      <w:r w:rsidRPr="00806667">
        <w:rPr>
          <w:rFonts w:ascii="Simplified Arabic" w:eastAsia="Calibri" w:hAnsi="Simplified Arabic" w:cs="Simplified Arabic"/>
          <w:b/>
          <w:bCs/>
          <w:sz w:val="28"/>
          <w:szCs w:val="28"/>
          <w:rtl/>
          <w:lang w:eastAsia="en-US"/>
        </w:rPr>
        <w:t>مزايا</w:t>
      </w:r>
      <w:proofErr w:type="gramEnd"/>
      <w:r w:rsidRPr="00806667">
        <w:rPr>
          <w:rFonts w:ascii="Simplified Arabic" w:eastAsia="Calibri" w:hAnsi="Simplified Arabic" w:cs="Simplified Arabic"/>
          <w:b/>
          <w:bCs/>
          <w:sz w:val="28"/>
          <w:szCs w:val="28"/>
          <w:rtl/>
          <w:lang w:eastAsia="en-US"/>
        </w:rPr>
        <w:t xml:space="preserve"> وعيوب لنموذج</w:t>
      </w:r>
      <w:r w:rsidRPr="00036338">
        <w:rPr>
          <w:rFonts w:ascii="Simplified Arabic" w:eastAsia="Calibri" w:hAnsi="Simplified Arabic" w:cs="Simplified Arabic" w:hint="cs"/>
          <w:b/>
          <w:bCs/>
          <w:sz w:val="28"/>
          <w:szCs w:val="28"/>
          <w:rtl/>
          <w:lang w:eastAsia="en-US"/>
        </w:rPr>
        <w:t xml:space="preserve"> </w:t>
      </w:r>
      <w:r w:rsidRPr="00036338">
        <w:rPr>
          <w:rFonts w:ascii="Simplified Arabic" w:eastAsia="Calibri" w:hAnsi="Simplified Arabic" w:cs="Simplified Arabic"/>
          <w:b/>
          <w:bCs/>
          <w:sz w:val="28"/>
          <w:szCs w:val="28"/>
          <w:rtl/>
          <w:lang w:eastAsia="en-US"/>
        </w:rPr>
        <w:t xml:space="preserve">الفجوات </w:t>
      </w:r>
      <w:r w:rsidRPr="00036338">
        <w:rPr>
          <w:rFonts w:ascii="Simplified Arabic" w:eastAsia="Calibri" w:hAnsi="Simplified Arabic" w:cs="Simplified Arabic" w:hint="cs"/>
          <w:b/>
          <w:bCs/>
          <w:sz w:val="28"/>
          <w:szCs w:val="28"/>
          <w:rtl/>
          <w:lang w:eastAsia="en-US"/>
        </w:rPr>
        <w:t>(</w:t>
      </w:r>
      <w:r w:rsidRPr="00036338">
        <w:rPr>
          <w:rFonts w:ascii="Simplified Arabic" w:eastAsia="Calibri" w:hAnsi="Simplified Arabic" w:cs="Simplified Arabic"/>
          <w:b/>
          <w:bCs/>
          <w:sz w:val="28"/>
          <w:szCs w:val="28"/>
          <w:lang w:eastAsia="en-US"/>
        </w:rPr>
        <w:t>(</w:t>
      </w:r>
      <w:proofErr w:type="spellStart"/>
      <w:r w:rsidRPr="00036338">
        <w:rPr>
          <w:rFonts w:asciiTheme="majorBidi" w:eastAsia="Calibri" w:hAnsiTheme="majorBidi" w:cstheme="majorBidi"/>
          <w:b/>
          <w:bCs/>
          <w:sz w:val="24"/>
          <w:szCs w:val="24"/>
          <w:lang w:eastAsia="en-US"/>
        </w:rPr>
        <w:t>Servqual</w:t>
      </w:r>
      <w:proofErr w:type="spellEnd"/>
      <w:r w:rsidRPr="00806667">
        <w:rPr>
          <w:rFonts w:ascii="Simplified Arabic" w:eastAsia="Calibri" w:hAnsi="Simplified Arabic" w:cs="Simplified Arabic"/>
          <w:b/>
          <w:bCs/>
          <w:sz w:val="28"/>
          <w:szCs w:val="28"/>
          <w:rtl/>
          <w:lang w:eastAsia="en-US"/>
        </w:rPr>
        <w:t xml:space="preserve"> و</w:t>
      </w:r>
      <w:r w:rsidRPr="00036338">
        <w:rPr>
          <w:rFonts w:ascii="Simplified Arabic" w:eastAsia="Calibri" w:hAnsi="Simplified Arabic" w:cs="Simplified Arabic"/>
          <w:b/>
          <w:bCs/>
          <w:sz w:val="28"/>
          <w:szCs w:val="28"/>
          <w:rtl/>
          <w:lang w:eastAsia="en-US"/>
        </w:rPr>
        <w:t xml:space="preserve"> </w:t>
      </w:r>
      <w:r w:rsidRPr="00806667">
        <w:rPr>
          <w:rFonts w:ascii="Simplified Arabic" w:eastAsia="Calibri" w:hAnsi="Simplified Arabic" w:cs="Simplified Arabic"/>
          <w:b/>
          <w:bCs/>
          <w:sz w:val="28"/>
          <w:szCs w:val="28"/>
          <w:rtl/>
          <w:lang w:eastAsia="en-US"/>
        </w:rPr>
        <w:t xml:space="preserve">نموذج الأداء الفعلي </w:t>
      </w:r>
      <w:r w:rsidRPr="00036338">
        <w:rPr>
          <w:rFonts w:ascii="Simplified Arabic" w:eastAsia="Calibri" w:hAnsi="Simplified Arabic" w:cs="Simplified Arabic" w:hint="cs"/>
          <w:b/>
          <w:bCs/>
          <w:sz w:val="28"/>
          <w:szCs w:val="28"/>
          <w:rtl/>
          <w:lang w:eastAsia="en-US"/>
        </w:rPr>
        <w:t>(</w:t>
      </w:r>
      <w:proofErr w:type="spellStart"/>
      <w:r w:rsidRPr="00036338">
        <w:rPr>
          <w:rFonts w:asciiTheme="majorBidi" w:eastAsia="Calibri" w:hAnsiTheme="majorBidi" w:cstheme="majorBidi"/>
          <w:b/>
          <w:bCs/>
          <w:sz w:val="24"/>
          <w:szCs w:val="24"/>
          <w:lang w:eastAsia="en-US"/>
        </w:rPr>
        <w:t>Servperf</w:t>
      </w:r>
      <w:proofErr w:type="spellEnd"/>
      <w:r w:rsidRPr="00036338">
        <w:rPr>
          <w:rFonts w:ascii="Simplified Arabic" w:eastAsia="Calibri" w:hAnsi="Simplified Arabic" w:cs="Simplified Arabic" w:hint="cs"/>
          <w:b/>
          <w:bCs/>
          <w:sz w:val="28"/>
          <w:szCs w:val="28"/>
          <w:rtl/>
          <w:lang w:eastAsia="en-US"/>
        </w:rPr>
        <w:t>)</w:t>
      </w:r>
    </w:p>
    <w:tbl>
      <w:tblPr>
        <w:bidiVisual/>
        <w:tblW w:w="8387" w:type="dxa"/>
        <w:jc w:val="center"/>
        <w:tblInd w:w="1011" w:type="dxa"/>
        <w:tblCellMar>
          <w:left w:w="10" w:type="dxa"/>
          <w:right w:w="10" w:type="dxa"/>
        </w:tblCellMar>
        <w:tblLook w:val="04A0" w:firstRow="1" w:lastRow="0" w:firstColumn="1" w:lastColumn="0" w:noHBand="0" w:noVBand="1"/>
      </w:tblPr>
      <w:tblGrid>
        <w:gridCol w:w="1698"/>
        <w:gridCol w:w="3441"/>
        <w:gridCol w:w="3248"/>
      </w:tblGrid>
      <w:tr w:rsidR="00027B89" w:rsidRPr="00806667" w:rsidTr="00027B89">
        <w:trPr>
          <w:trHeight w:val="737"/>
          <w:jc w:val="center"/>
        </w:trPr>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6667" w:rsidRPr="00806667" w:rsidRDefault="00027B89" w:rsidP="00027B89">
            <w:pPr>
              <w:suppressAutoHyphens/>
              <w:autoSpaceDN w:val="0"/>
              <w:bidi/>
              <w:spacing w:after="0" w:line="240" w:lineRule="auto"/>
              <w:jc w:val="center"/>
              <w:textAlignment w:val="baseline"/>
              <w:rPr>
                <w:rFonts w:ascii="Simplified Arabic" w:eastAsia="Calibri" w:hAnsi="Simplified Arabic" w:cs="Simplified Arabic"/>
                <w:sz w:val="24"/>
                <w:szCs w:val="24"/>
                <w:lang w:eastAsia="en-US"/>
              </w:rPr>
            </w:pPr>
            <w:r w:rsidRPr="00027B89">
              <w:rPr>
                <w:rFonts w:ascii="Simplified Arabic" w:eastAsia="Calibri" w:hAnsi="Simplified Arabic" w:cs="Simplified Arabic" w:hint="cs"/>
                <w:b/>
                <w:bCs/>
                <w:sz w:val="24"/>
                <w:szCs w:val="24"/>
                <w:rtl/>
                <w:lang w:eastAsia="en-US"/>
              </w:rPr>
              <w:t>المزايا و العيوب</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6667" w:rsidRPr="00806667" w:rsidRDefault="00806667" w:rsidP="00027B89">
            <w:pPr>
              <w:suppressAutoHyphens/>
              <w:autoSpaceDN w:val="0"/>
              <w:bidi/>
              <w:spacing w:after="0" w:line="240" w:lineRule="auto"/>
              <w:jc w:val="center"/>
              <w:textAlignment w:val="baseline"/>
              <w:rPr>
                <w:rFonts w:ascii="Simplified Arabic" w:eastAsia="Calibri" w:hAnsi="Simplified Arabic" w:cs="Simplified Arabic"/>
                <w:sz w:val="24"/>
                <w:szCs w:val="24"/>
                <w:lang w:eastAsia="en-US"/>
              </w:rPr>
            </w:pPr>
            <w:r w:rsidRPr="00806667">
              <w:rPr>
                <w:rFonts w:ascii="Simplified Arabic" w:eastAsia="Calibri" w:hAnsi="Simplified Arabic" w:cs="Simplified Arabic"/>
                <w:b/>
                <w:bCs/>
                <w:color w:val="000000"/>
                <w:sz w:val="24"/>
                <w:szCs w:val="24"/>
                <w:rtl/>
                <w:lang w:eastAsia="en-US"/>
              </w:rPr>
              <w:t xml:space="preserve">نموذج </w:t>
            </w:r>
            <w:r w:rsidR="00027B89" w:rsidRPr="00027B89">
              <w:rPr>
                <w:rFonts w:ascii="Simplified Arabic" w:eastAsia="Calibri" w:hAnsi="Simplified Arabic" w:cs="Simplified Arabic"/>
                <w:b/>
                <w:bCs/>
                <w:sz w:val="24"/>
                <w:szCs w:val="24"/>
                <w:rtl/>
                <w:lang w:eastAsia="en-US"/>
              </w:rPr>
              <w:t xml:space="preserve">الفجوات </w:t>
            </w:r>
            <w:r w:rsidR="00027B89" w:rsidRPr="00027B89">
              <w:rPr>
                <w:rFonts w:ascii="Simplified Arabic" w:eastAsia="Calibri" w:hAnsi="Simplified Arabic" w:cs="Simplified Arabic" w:hint="cs"/>
                <w:b/>
                <w:bCs/>
                <w:sz w:val="24"/>
                <w:szCs w:val="24"/>
                <w:rtl/>
                <w:lang w:eastAsia="en-US"/>
              </w:rPr>
              <w:t>(</w:t>
            </w:r>
            <w:r w:rsidR="00027B89" w:rsidRPr="00027B89">
              <w:rPr>
                <w:rFonts w:ascii="Simplified Arabic" w:eastAsia="Calibri" w:hAnsi="Simplified Arabic" w:cs="Simplified Arabic"/>
                <w:b/>
                <w:bCs/>
                <w:sz w:val="24"/>
                <w:szCs w:val="24"/>
                <w:lang w:eastAsia="en-US"/>
              </w:rPr>
              <w:t>(</w:t>
            </w:r>
            <w:proofErr w:type="spellStart"/>
            <w:r w:rsidR="00027B89" w:rsidRPr="00027B89">
              <w:rPr>
                <w:rFonts w:asciiTheme="majorBidi" w:eastAsia="Calibri" w:hAnsiTheme="majorBidi" w:cstheme="majorBidi"/>
                <w:b/>
                <w:bCs/>
                <w:sz w:val="24"/>
                <w:szCs w:val="24"/>
                <w:lang w:eastAsia="en-US"/>
              </w:rPr>
              <w:t>Servqual</w:t>
            </w:r>
            <w:proofErr w:type="spellEnd"/>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6667" w:rsidRPr="00806667" w:rsidRDefault="00027B89" w:rsidP="00027B89">
            <w:pPr>
              <w:suppressAutoHyphens/>
              <w:autoSpaceDN w:val="0"/>
              <w:bidi/>
              <w:spacing w:after="0" w:line="240" w:lineRule="auto"/>
              <w:jc w:val="center"/>
              <w:textAlignment w:val="baseline"/>
              <w:rPr>
                <w:rFonts w:ascii="Simplified Arabic" w:eastAsia="Calibri" w:hAnsi="Simplified Arabic" w:cs="Simplified Arabic"/>
                <w:sz w:val="24"/>
                <w:szCs w:val="24"/>
                <w:lang w:eastAsia="en-US"/>
              </w:rPr>
            </w:pPr>
            <w:proofErr w:type="gramStart"/>
            <w:r w:rsidRPr="00027B89">
              <w:rPr>
                <w:rFonts w:ascii="Simplified Arabic" w:eastAsia="Calibri" w:hAnsi="Simplified Arabic" w:cs="Simplified Arabic"/>
                <w:b/>
                <w:bCs/>
                <w:sz w:val="24"/>
                <w:szCs w:val="24"/>
                <w:rtl/>
                <w:lang w:eastAsia="en-US"/>
              </w:rPr>
              <w:t>نموذج</w:t>
            </w:r>
            <w:proofErr w:type="gramEnd"/>
            <w:r w:rsidRPr="00027B89">
              <w:rPr>
                <w:rFonts w:ascii="Simplified Arabic" w:eastAsia="Calibri" w:hAnsi="Simplified Arabic" w:cs="Simplified Arabic"/>
                <w:b/>
                <w:bCs/>
                <w:sz w:val="24"/>
                <w:szCs w:val="24"/>
                <w:rtl/>
                <w:lang w:eastAsia="en-US"/>
              </w:rPr>
              <w:t xml:space="preserve"> الأداء الفعلي </w:t>
            </w:r>
            <w:r w:rsidRPr="00027B89">
              <w:rPr>
                <w:rFonts w:ascii="Simplified Arabic" w:eastAsia="Calibri" w:hAnsi="Simplified Arabic" w:cs="Simplified Arabic" w:hint="cs"/>
                <w:b/>
                <w:bCs/>
                <w:sz w:val="24"/>
                <w:szCs w:val="24"/>
                <w:rtl/>
                <w:lang w:eastAsia="en-US"/>
              </w:rPr>
              <w:t>(</w:t>
            </w:r>
            <w:proofErr w:type="spellStart"/>
            <w:r w:rsidRPr="00027B89">
              <w:rPr>
                <w:rFonts w:ascii="Simplified Arabic" w:eastAsia="Calibri" w:hAnsi="Simplified Arabic" w:cs="Simplified Arabic"/>
                <w:b/>
                <w:bCs/>
                <w:sz w:val="24"/>
                <w:szCs w:val="24"/>
                <w:lang w:eastAsia="en-US"/>
              </w:rPr>
              <w:t>Servperf</w:t>
            </w:r>
            <w:proofErr w:type="spellEnd"/>
            <w:r w:rsidRPr="00027B89">
              <w:rPr>
                <w:rFonts w:ascii="Simplified Arabic" w:eastAsia="Calibri" w:hAnsi="Simplified Arabic" w:cs="Simplified Arabic" w:hint="cs"/>
                <w:b/>
                <w:bCs/>
                <w:sz w:val="24"/>
                <w:szCs w:val="24"/>
                <w:rtl/>
                <w:lang w:eastAsia="en-US"/>
              </w:rPr>
              <w:t>)</w:t>
            </w:r>
          </w:p>
        </w:tc>
      </w:tr>
      <w:tr w:rsidR="00027B89" w:rsidRPr="00806667" w:rsidTr="00027B89">
        <w:trPr>
          <w:trHeight w:val="2017"/>
          <w:jc w:val="center"/>
        </w:trPr>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6667" w:rsidRPr="00806667" w:rsidRDefault="00806667" w:rsidP="00027B89">
            <w:pPr>
              <w:suppressAutoHyphens/>
              <w:autoSpaceDN w:val="0"/>
              <w:bidi/>
              <w:spacing w:after="0" w:line="240" w:lineRule="auto"/>
              <w:jc w:val="center"/>
              <w:textAlignment w:val="baseline"/>
              <w:rPr>
                <w:rFonts w:ascii="Simplified Arabic" w:eastAsia="Calibri" w:hAnsi="Simplified Arabic" w:cs="Simplified Arabic"/>
                <w:sz w:val="24"/>
                <w:szCs w:val="24"/>
                <w:lang w:eastAsia="en-US"/>
              </w:rPr>
            </w:pPr>
            <w:r w:rsidRPr="00806667">
              <w:rPr>
                <w:rFonts w:ascii="Simplified Arabic" w:eastAsia="Calibri" w:hAnsi="Simplified Arabic" w:cs="Simplified Arabic"/>
                <w:b/>
                <w:bCs/>
                <w:sz w:val="24"/>
                <w:szCs w:val="24"/>
                <w:rtl/>
                <w:lang w:eastAsia="en-US"/>
              </w:rPr>
              <w:t>المزايا</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B89" w:rsidRDefault="00027B89" w:rsidP="00027B89">
            <w:pPr>
              <w:suppressAutoHyphens/>
              <w:autoSpaceDN w:val="0"/>
              <w:bidi/>
              <w:spacing w:after="0" w:line="240" w:lineRule="auto"/>
              <w:ind w:left="24"/>
              <w:jc w:val="both"/>
              <w:textAlignment w:val="baseline"/>
              <w:rPr>
                <w:rFonts w:ascii="Simplified Arabic" w:eastAsia="Calibri" w:hAnsi="Simplified Arabic" w:cs="Simplified Arabic"/>
                <w:sz w:val="24"/>
                <w:szCs w:val="24"/>
                <w:rtl/>
                <w:lang w:eastAsia="en-US" w:bidi="ar-DZ"/>
              </w:rPr>
            </w:pPr>
            <w:r>
              <w:rPr>
                <w:rFonts w:ascii="Simplified Arabic" w:eastAsia="Calibri" w:hAnsi="Simplified Arabic" w:cs="Simplified Arabic" w:hint="cs"/>
                <w:sz w:val="24"/>
                <w:szCs w:val="24"/>
                <w:rtl/>
                <w:lang w:eastAsia="en-US"/>
              </w:rPr>
              <w:t xml:space="preserve"> </w:t>
            </w:r>
            <w:r w:rsidR="00806667" w:rsidRPr="00806667">
              <w:rPr>
                <w:rFonts w:ascii="Simplified Arabic" w:eastAsia="Calibri" w:hAnsi="Simplified Arabic" w:cs="Simplified Arabic"/>
                <w:sz w:val="24"/>
                <w:szCs w:val="24"/>
                <w:lang w:eastAsia="en-US"/>
              </w:rPr>
              <w:t>-</w:t>
            </w:r>
            <w:r>
              <w:rPr>
                <w:rFonts w:ascii="Simplified Arabic" w:eastAsia="Calibri" w:hAnsi="Simplified Arabic" w:cs="Simplified Arabic" w:hint="cs"/>
                <w:sz w:val="24"/>
                <w:szCs w:val="24"/>
                <w:rtl/>
                <w:lang w:eastAsia="en-US"/>
              </w:rPr>
              <w:t xml:space="preserve"> </w:t>
            </w:r>
            <w:r w:rsidR="00806667" w:rsidRPr="00806667">
              <w:rPr>
                <w:rFonts w:ascii="Simplified Arabic" w:eastAsia="Calibri" w:hAnsi="Simplified Arabic" w:cs="Simplified Arabic"/>
                <w:sz w:val="24"/>
                <w:szCs w:val="24"/>
                <w:rtl/>
                <w:lang w:eastAsia="en-US"/>
              </w:rPr>
              <w:t>عمومية مجالات التطبيق على مختلف الشركات الخدمية.</w:t>
            </w:r>
          </w:p>
          <w:p w:rsidR="00027B89" w:rsidRDefault="00027B89" w:rsidP="00027B89">
            <w:pPr>
              <w:suppressAutoHyphens/>
              <w:autoSpaceDN w:val="0"/>
              <w:bidi/>
              <w:spacing w:after="0" w:line="240" w:lineRule="auto"/>
              <w:ind w:left="24"/>
              <w:jc w:val="both"/>
              <w:textAlignment w:val="baseline"/>
              <w:rPr>
                <w:rFonts w:ascii="Simplified Arabic" w:eastAsia="Calibri" w:hAnsi="Simplified Arabic" w:cs="Simplified Arabic"/>
                <w:sz w:val="24"/>
                <w:szCs w:val="24"/>
                <w:rtl/>
                <w:lang w:eastAsia="en-US" w:bidi="ar-DZ"/>
              </w:rPr>
            </w:pPr>
            <w:r>
              <w:rPr>
                <w:rFonts w:ascii="Simplified Arabic" w:eastAsia="Calibri" w:hAnsi="Simplified Arabic" w:cs="Simplified Arabic" w:hint="cs"/>
                <w:sz w:val="24"/>
                <w:szCs w:val="24"/>
                <w:rtl/>
                <w:lang w:eastAsia="en-US" w:bidi="ar-DZ"/>
              </w:rPr>
              <w:t xml:space="preserve">- </w:t>
            </w:r>
            <w:r w:rsidR="00806667" w:rsidRPr="00806667">
              <w:rPr>
                <w:rFonts w:ascii="Simplified Arabic" w:eastAsia="Calibri" w:hAnsi="Simplified Arabic" w:cs="Simplified Arabic"/>
                <w:sz w:val="24"/>
                <w:szCs w:val="24"/>
                <w:rtl/>
                <w:lang w:eastAsia="en-US"/>
              </w:rPr>
              <w:t xml:space="preserve">درجة عالية من الثبات </w:t>
            </w:r>
            <w:proofErr w:type="gramStart"/>
            <w:r w:rsidR="00806667" w:rsidRPr="00806667">
              <w:rPr>
                <w:rFonts w:ascii="Simplified Arabic" w:eastAsia="Calibri" w:hAnsi="Simplified Arabic" w:cs="Simplified Arabic"/>
                <w:sz w:val="24"/>
                <w:szCs w:val="24"/>
                <w:rtl/>
                <w:lang w:eastAsia="en-US"/>
              </w:rPr>
              <w:t>والصلاحية</w:t>
            </w:r>
            <w:proofErr w:type="gramEnd"/>
            <w:r w:rsidR="00806667" w:rsidRPr="00806667">
              <w:rPr>
                <w:rFonts w:ascii="Simplified Arabic" w:eastAsia="Calibri" w:hAnsi="Simplified Arabic" w:cs="Simplified Arabic"/>
                <w:sz w:val="24"/>
                <w:szCs w:val="24"/>
                <w:rtl/>
                <w:lang w:eastAsia="en-US"/>
              </w:rPr>
              <w:t>.</w:t>
            </w:r>
          </w:p>
          <w:p w:rsidR="00027B89" w:rsidRDefault="00027B89" w:rsidP="00027B89">
            <w:pPr>
              <w:suppressAutoHyphens/>
              <w:autoSpaceDN w:val="0"/>
              <w:bidi/>
              <w:spacing w:after="0" w:line="240" w:lineRule="auto"/>
              <w:ind w:left="24"/>
              <w:jc w:val="both"/>
              <w:textAlignment w:val="baseline"/>
              <w:rPr>
                <w:rFonts w:ascii="Simplified Arabic" w:eastAsia="Calibri" w:hAnsi="Simplified Arabic" w:cs="Simplified Arabic"/>
                <w:sz w:val="24"/>
                <w:szCs w:val="24"/>
                <w:rtl/>
                <w:lang w:eastAsia="en-US"/>
              </w:rPr>
            </w:pPr>
            <w:r>
              <w:rPr>
                <w:rFonts w:ascii="Simplified Arabic" w:eastAsia="Calibri" w:hAnsi="Simplified Arabic" w:cs="Simplified Arabic" w:hint="cs"/>
                <w:sz w:val="24"/>
                <w:szCs w:val="24"/>
                <w:rtl/>
                <w:lang w:eastAsia="en-US" w:bidi="ar-DZ"/>
              </w:rPr>
              <w:t xml:space="preserve">- </w:t>
            </w:r>
            <w:r w:rsidR="00806667" w:rsidRPr="00806667">
              <w:rPr>
                <w:rFonts w:ascii="Simplified Arabic" w:eastAsia="Calibri" w:hAnsi="Simplified Arabic" w:cs="Simplified Arabic"/>
                <w:sz w:val="24"/>
                <w:szCs w:val="24"/>
                <w:rtl/>
                <w:lang w:eastAsia="en-US"/>
              </w:rPr>
              <w:t>القبول والتأييد من قبل الباحثين.</w:t>
            </w:r>
          </w:p>
          <w:p w:rsidR="00027B89" w:rsidRDefault="00027B89" w:rsidP="00027B89">
            <w:pPr>
              <w:suppressAutoHyphens/>
              <w:autoSpaceDN w:val="0"/>
              <w:bidi/>
              <w:spacing w:after="0" w:line="240" w:lineRule="auto"/>
              <w:ind w:left="24"/>
              <w:jc w:val="both"/>
              <w:textAlignment w:val="baseline"/>
              <w:rPr>
                <w:rFonts w:ascii="Simplified Arabic" w:eastAsia="Calibri" w:hAnsi="Simplified Arabic" w:cs="Simplified Arabic"/>
                <w:sz w:val="24"/>
                <w:szCs w:val="24"/>
                <w:rtl/>
                <w:lang w:eastAsia="en-US" w:bidi="ar-DZ"/>
              </w:rPr>
            </w:pPr>
            <w:r>
              <w:rPr>
                <w:rFonts w:ascii="Simplified Arabic" w:eastAsia="Calibri" w:hAnsi="Simplified Arabic" w:cs="Simplified Arabic" w:hint="cs"/>
                <w:sz w:val="24"/>
                <w:szCs w:val="24"/>
                <w:rtl/>
                <w:lang w:eastAsia="en-US"/>
              </w:rPr>
              <w:t xml:space="preserve">- </w:t>
            </w:r>
            <w:r w:rsidR="00806667" w:rsidRPr="00806667">
              <w:rPr>
                <w:rFonts w:ascii="Simplified Arabic" w:eastAsia="Calibri" w:hAnsi="Simplified Arabic" w:cs="Simplified Arabic"/>
                <w:sz w:val="24"/>
                <w:szCs w:val="24"/>
                <w:rtl/>
                <w:lang w:eastAsia="en-US"/>
              </w:rPr>
              <w:t xml:space="preserve">القدرة على تفسير العلاقة ما </w:t>
            </w:r>
            <w:proofErr w:type="gramStart"/>
            <w:r w:rsidR="00806667" w:rsidRPr="00806667">
              <w:rPr>
                <w:rFonts w:ascii="Simplified Arabic" w:eastAsia="Calibri" w:hAnsi="Simplified Arabic" w:cs="Simplified Arabic"/>
                <w:sz w:val="24"/>
                <w:szCs w:val="24"/>
                <w:rtl/>
                <w:lang w:eastAsia="en-US"/>
              </w:rPr>
              <w:t>بين</w:t>
            </w:r>
            <w:proofErr w:type="gramEnd"/>
            <w:r w:rsidR="00806667" w:rsidRPr="00806667">
              <w:rPr>
                <w:rFonts w:ascii="Simplified Arabic" w:eastAsia="Calibri" w:hAnsi="Simplified Arabic" w:cs="Simplified Arabic"/>
                <w:sz w:val="24"/>
                <w:szCs w:val="24"/>
                <w:rtl/>
                <w:lang w:eastAsia="en-US"/>
              </w:rPr>
              <w:t xml:space="preserve"> جودة الخدمة ورضا العملاء بشكل كمي.</w:t>
            </w:r>
          </w:p>
          <w:p w:rsidR="00806667" w:rsidRPr="00806667" w:rsidRDefault="00027B89" w:rsidP="00027B89">
            <w:pPr>
              <w:suppressAutoHyphens/>
              <w:autoSpaceDN w:val="0"/>
              <w:bidi/>
              <w:spacing w:after="0" w:line="240" w:lineRule="auto"/>
              <w:ind w:left="24"/>
              <w:jc w:val="both"/>
              <w:textAlignment w:val="baseline"/>
              <w:rPr>
                <w:rFonts w:ascii="Simplified Arabic" w:eastAsia="Calibri" w:hAnsi="Simplified Arabic" w:cs="Simplified Arabic"/>
                <w:sz w:val="24"/>
                <w:szCs w:val="24"/>
                <w:lang w:eastAsia="en-US"/>
              </w:rPr>
            </w:pPr>
            <w:r>
              <w:rPr>
                <w:rFonts w:ascii="Simplified Arabic" w:eastAsia="Calibri" w:hAnsi="Simplified Arabic" w:cs="Simplified Arabic" w:hint="cs"/>
                <w:sz w:val="24"/>
                <w:szCs w:val="24"/>
                <w:rtl/>
                <w:lang w:eastAsia="en-US" w:bidi="ar-DZ"/>
              </w:rPr>
              <w:t xml:space="preserve">- </w:t>
            </w:r>
            <w:r w:rsidR="00806667" w:rsidRPr="00806667">
              <w:rPr>
                <w:rFonts w:ascii="Simplified Arabic" w:eastAsia="Calibri" w:hAnsi="Simplified Arabic" w:cs="Simplified Arabic"/>
                <w:sz w:val="24"/>
                <w:szCs w:val="24"/>
                <w:rtl/>
                <w:lang w:eastAsia="en-US"/>
              </w:rPr>
              <w:t>القدرة على تعميم نتائج الرضا.</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7B89" w:rsidRDefault="00027B89" w:rsidP="00027B89">
            <w:pPr>
              <w:suppressAutoHyphens/>
              <w:autoSpaceDN w:val="0"/>
              <w:bidi/>
              <w:spacing w:after="0" w:line="240" w:lineRule="auto"/>
              <w:jc w:val="both"/>
              <w:textAlignment w:val="baseline"/>
              <w:rPr>
                <w:rFonts w:ascii="Simplified Arabic" w:eastAsia="Calibri" w:hAnsi="Simplified Arabic" w:cs="Simplified Arabic"/>
                <w:sz w:val="24"/>
                <w:szCs w:val="24"/>
                <w:rtl/>
                <w:lang w:eastAsia="en-US" w:bidi="ar-DZ"/>
              </w:rPr>
            </w:pPr>
            <w:r>
              <w:rPr>
                <w:rFonts w:ascii="Simplified Arabic" w:eastAsia="Calibri" w:hAnsi="Simplified Arabic" w:cs="Simplified Arabic" w:hint="cs"/>
                <w:sz w:val="24"/>
                <w:szCs w:val="24"/>
                <w:rtl/>
                <w:lang w:eastAsia="en-US"/>
              </w:rPr>
              <w:t>- س</w:t>
            </w:r>
            <w:r w:rsidR="00806667" w:rsidRPr="00806667">
              <w:rPr>
                <w:rFonts w:ascii="Simplified Arabic" w:eastAsia="Calibri" w:hAnsi="Simplified Arabic" w:cs="Simplified Arabic"/>
                <w:sz w:val="24"/>
                <w:szCs w:val="24"/>
                <w:rtl/>
                <w:lang w:eastAsia="en-US"/>
              </w:rPr>
              <w:t xml:space="preserve">هوله استخدامه </w:t>
            </w:r>
            <w:proofErr w:type="gramStart"/>
            <w:r w:rsidR="00806667" w:rsidRPr="00806667">
              <w:rPr>
                <w:rFonts w:ascii="Simplified Arabic" w:eastAsia="Calibri" w:hAnsi="Simplified Arabic" w:cs="Simplified Arabic"/>
                <w:sz w:val="24"/>
                <w:szCs w:val="24"/>
                <w:rtl/>
                <w:lang w:eastAsia="en-US"/>
              </w:rPr>
              <w:t>وبساطته</w:t>
            </w:r>
            <w:proofErr w:type="gramEnd"/>
            <w:r w:rsidR="00806667" w:rsidRPr="00806667">
              <w:rPr>
                <w:rFonts w:ascii="Simplified Arabic" w:eastAsia="Calibri" w:hAnsi="Simplified Arabic" w:cs="Simplified Arabic"/>
                <w:sz w:val="24"/>
                <w:szCs w:val="24"/>
                <w:rtl/>
                <w:lang w:eastAsia="en-US"/>
              </w:rPr>
              <w:t>.</w:t>
            </w:r>
          </w:p>
          <w:p w:rsidR="00027B89" w:rsidRDefault="00027B89" w:rsidP="00027B89">
            <w:pPr>
              <w:suppressAutoHyphens/>
              <w:autoSpaceDN w:val="0"/>
              <w:bidi/>
              <w:spacing w:after="0" w:line="240" w:lineRule="auto"/>
              <w:jc w:val="both"/>
              <w:textAlignment w:val="baseline"/>
              <w:rPr>
                <w:rFonts w:ascii="Simplified Arabic" w:eastAsia="Calibri" w:hAnsi="Simplified Arabic" w:cs="Simplified Arabic"/>
                <w:sz w:val="24"/>
                <w:szCs w:val="24"/>
                <w:rtl/>
                <w:lang w:eastAsia="en-US" w:bidi="ar-DZ"/>
              </w:rPr>
            </w:pPr>
            <w:r>
              <w:rPr>
                <w:rFonts w:ascii="Simplified Arabic" w:eastAsia="Calibri" w:hAnsi="Simplified Arabic" w:cs="Simplified Arabic" w:hint="cs"/>
                <w:sz w:val="24"/>
                <w:szCs w:val="24"/>
                <w:rtl/>
                <w:lang w:eastAsia="en-US"/>
              </w:rPr>
              <w:t xml:space="preserve">- </w:t>
            </w:r>
            <w:r w:rsidR="00806667" w:rsidRPr="00806667">
              <w:rPr>
                <w:rFonts w:ascii="Simplified Arabic" w:eastAsia="Calibri" w:hAnsi="Simplified Arabic" w:cs="Simplified Arabic"/>
                <w:sz w:val="24"/>
                <w:szCs w:val="24"/>
                <w:rtl/>
                <w:lang w:eastAsia="en-US"/>
              </w:rPr>
              <w:t xml:space="preserve">منهجية القياس والطرق المستخدمة للتحقق من ثباته </w:t>
            </w:r>
            <w:proofErr w:type="gramStart"/>
            <w:r w:rsidR="00806667" w:rsidRPr="00806667">
              <w:rPr>
                <w:rFonts w:ascii="Simplified Arabic" w:eastAsia="Calibri" w:hAnsi="Simplified Arabic" w:cs="Simplified Arabic"/>
                <w:sz w:val="24"/>
                <w:szCs w:val="24"/>
                <w:rtl/>
                <w:lang w:eastAsia="en-US"/>
              </w:rPr>
              <w:t>ومصداقيته</w:t>
            </w:r>
            <w:proofErr w:type="gramEnd"/>
            <w:r w:rsidR="00806667" w:rsidRPr="00806667">
              <w:rPr>
                <w:rFonts w:ascii="Simplified Arabic" w:eastAsia="Calibri" w:hAnsi="Simplified Arabic" w:cs="Simplified Arabic"/>
                <w:sz w:val="24"/>
                <w:szCs w:val="24"/>
                <w:rtl/>
                <w:lang w:eastAsia="en-US"/>
              </w:rPr>
              <w:t>.</w:t>
            </w:r>
          </w:p>
          <w:p w:rsidR="00806667" w:rsidRPr="00806667" w:rsidRDefault="00027B89" w:rsidP="00027B89">
            <w:pPr>
              <w:suppressAutoHyphens/>
              <w:autoSpaceDN w:val="0"/>
              <w:bidi/>
              <w:spacing w:after="0" w:line="240" w:lineRule="auto"/>
              <w:jc w:val="both"/>
              <w:textAlignment w:val="baseline"/>
              <w:rPr>
                <w:rFonts w:ascii="Simplified Arabic" w:eastAsia="Calibri" w:hAnsi="Simplified Arabic" w:cs="Simplified Arabic"/>
                <w:sz w:val="24"/>
                <w:szCs w:val="24"/>
                <w:lang w:eastAsia="en-US"/>
              </w:rPr>
            </w:pPr>
            <w:r>
              <w:rPr>
                <w:rFonts w:ascii="Simplified Arabic" w:eastAsia="Calibri" w:hAnsi="Simplified Arabic" w:cs="Simplified Arabic" w:hint="cs"/>
                <w:sz w:val="24"/>
                <w:szCs w:val="24"/>
                <w:rtl/>
                <w:lang w:eastAsia="en-US" w:bidi="ar-DZ"/>
              </w:rPr>
              <w:t xml:space="preserve">- </w:t>
            </w:r>
            <w:r w:rsidR="00806667" w:rsidRPr="00806667">
              <w:rPr>
                <w:rFonts w:ascii="Simplified Arabic" w:eastAsia="Calibri" w:hAnsi="Simplified Arabic" w:cs="Simplified Arabic"/>
                <w:sz w:val="24"/>
                <w:szCs w:val="24"/>
                <w:rtl/>
                <w:lang w:eastAsia="en-US"/>
              </w:rPr>
              <w:t xml:space="preserve">يقلل أبعاد الجودة </w:t>
            </w:r>
            <w:proofErr w:type="gramStart"/>
            <w:r w:rsidR="00806667" w:rsidRPr="00806667">
              <w:rPr>
                <w:rFonts w:ascii="Simplified Arabic" w:eastAsia="Calibri" w:hAnsi="Simplified Arabic" w:cs="Simplified Arabic"/>
                <w:sz w:val="24"/>
                <w:szCs w:val="24"/>
                <w:rtl/>
                <w:lang w:eastAsia="en-US"/>
              </w:rPr>
              <w:t>من</w:t>
            </w:r>
            <w:proofErr w:type="gramEnd"/>
            <w:r w:rsidR="00806667" w:rsidRPr="00806667">
              <w:rPr>
                <w:rFonts w:ascii="Simplified Arabic" w:eastAsia="Calibri" w:hAnsi="Simplified Arabic" w:cs="Simplified Arabic"/>
                <w:sz w:val="24"/>
                <w:szCs w:val="24"/>
                <w:rtl/>
                <w:lang w:eastAsia="en-US"/>
              </w:rPr>
              <w:t xml:space="preserve"> 44 إلى 22 فقرة.</w:t>
            </w:r>
          </w:p>
        </w:tc>
      </w:tr>
      <w:tr w:rsidR="00027B89" w:rsidRPr="00806667" w:rsidTr="00027B89">
        <w:trPr>
          <w:trHeight w:val="2138"/>
          <w:jc w:val="center"/>
        </w:trPr>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06667" w:rsidRPr="00806667" w:rsidRDefault="00806667" w:rsidP="00027B89">
            <w:pPr>
              <w:suppressAutoHyphens/>
              <w:autoSpaceDN w:val="0"/>
              <w:bidi/>
              <w:spacing w:after="0" w:line="240" w:lineRule="auto"/>
              <w:jc w:val="center"/>
              <w:textAlignment w:val="baseline"/>
              <w:rPr>
                <w:rFonts w:ascii="Simplified Arabic" w:eastAsia="Calibri" w:hAnsi="Simplified Arabic" w:cs="Simplified Arabic"/>
                <w:sz w:val="24"/>
                <w:szCs w:val="24"/>
                <w:lang w:eastAsia="en-US"/>
              </w:rPr>
            </w:pPr>
            <w:r w:rsidRPr="00806667">
              <w:rPr>
                <w:rFonts w:ascii="Simplified Arabic" w:eastAsia="Calibri" w:hAnsi="Simplified Arabic" w:cs="Simplified Arabic"/>
                <w:b/>
                <w:bCs/>
                <w:color w:val="000000"/>
                <w:sz w:val="24"/>
                <w:szCs w:val="24"/>
                <w:rtl/>
                <w:lang w:eastAsia="en-US"/>
              </w:rPr>
              <w:t>العيوب</w:t>
            </w:r>
          </w:p>
        </w:tc>
        <w:tc>
          <w:tcPr>
            <w:tcW w:w="3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667" w:rsidRPr="00806667" w:rsidRDefault="00806667" w:rsidP="00027B89">
            <w:pPr>
              <w:suppressAutoHyphens/>
              <w:autoSpaceDN w:val="0"/>
              <w:bidi/>
              <w:spacing w:after="0" w:line="240" w:lineRule="auto"/>
              <w:jc w:val="both"/>
              <w:textAlignment w:val="baseline"/>
              <w:rPr>
                <w:rFonts w:ascii="Simplified Arabic" w:eastAsia="Calibri" w:hAnsi="Simplified Arabic" w:cs="Simplified Arabic"/>
                <w:sz w:val="24"/>
                <w:szCs w:val="24"/>
                <w:lang w:eastAsia="en-US"/>
              </w:rPr>
            </w:pPr>
            <w:r w:rsidRPr="00806667">
              <w:rPr>
                <w:rFonts w:ascii="Simplified Arabic" w:eastAsia="Calibri" w:hAnsi="Simplified Arabic" w:cs="Simplified Arabic"/>
                <w:sz w:val="24"/>
                <w:szCs w:val="24"/>
                <w:lang w:eastAsia="en-US"/>
              </w:rPr>
              <w:t xml:space="preserve">   -</w:t>
            </w:r>
            <w:r w:rsidRPr="00806667">
              <w:rPr>
                <w:rFonts w:ascii="Simplified Arabic" w:eastAsia="Calibri" w:hAnsi="Simplified Arabic" w:cs="Simplified Arabic"/>
                <w:sz w:val="24"/>
                <w:szCs w:val="24"/>
                <w:rtl/>
                <w:lang w:eastAsia="en-US"/>
              </w:rPr>
              <w:t>تعقيد العمليات الإحصائية التي ينطوي عليها.</w:t>
            </w:r>
          </w:p>
          <w:p w:rsidR="00806667" w:rsidRPr="00806667" w:rsidRDefault="00806667" w:rsidP="004A1775">
            <w:pPr>
              <w:suppressAutoHyphens/>
              <w:autoSpaceDN w:val="0"/>
              <w:bidi/>
              <w:spacing w:after="0" w:line="240" w:lineRule="auto"/>
              <w:jc w:val="both"/>
              <w:textAlignment w:val="baseline"/>
              <w:rPr>
                <w:rFonts w:ascii="Simplified Arabic" w:eastAsia="Calibri" w:hAnsi="Simplified Arabic" w:cs="Simplified Arabic"/>
                <w:sz w:val="24"/>
                <w:szCs w:val="24"/>
                <w:lang w:eastAsia="en-US"/>
              </w:rPr>
            </w:pPr>
            <w:r w:rsidRPr="00806667">
              <w:rPr>
                <w:rFonts w:ascii="Simplified Arabic" w:eastAsia="Calibri" w:hAnsi="Simplified Arabic" w:cs="Simplified Arabic"/>
                <w:sz w:val="24"/>
                <w:szCs w:val="24"/>
                <w:lang w:eastAsia="en-US"/>
              </w:rPr>
              <w:t xml:space="preserve"> -</w:t>
            </w:r>
            <w:r w:rsidRPr="00806667">
              <w:rPr>
                <w:rFonts w:ascii="Simplified Arabic" w:eastAsia="Calibri" w:hAnsi="Simplified Arabic" w:cs="Simplified Arabic"/>
                <w:sz w:val="24"/>
                <w:szCs w:val="24"/>
                <w:rtl/>
                <w:lang w:eastAsia="en-US"/>
              </w:rPr>
              <w:t xml:space="preserve">ضعف قدرته </w:t>
            </w:r>
            <w:proofErr w:type="spellStart"/>
            <w:r w:rsidRPr="00806667">
              <w:rPr>
                <w:rFonts w:ascii="Simplified Arabic" w:eastAsia="Calibri" w:hAnsi="Simplified Arabic" w:cs="Simplified Arabic"/>
                <w:sz w:val="24"/>
                <w:szCs w:val="24"/>
                <w:rtl/>
                <w:lang w:eastAsia="en-US"/>
              </w:rPr>
              <w:t>التنبؤية</w:t>
            </w:r>
            <w:proofErr w:type="spellEnd"/>
            <w:r w:rsidRPr="00806667">
              <w:rPr>
                <w:rFonts w:ascii="Simplified Arabic" w:eastAsia="Calibri" w:hAnsi="Simplified Arabic" w:cs="Simplified Arabic"/>
                <w:sz w:val="24"/>
                <w:szCs w:val="24"/>
                <w:rtl/>
                <w:lang w:eastAsia="en-US"/>
              </w:rPr>
              <w:t>.</w:t>
            </w:r>
          </w:p>
          <w:p w:rsidR="00806667" w:rsidRPr="00806667" w:rsidRDefault="00806667" w:rsidP="00027B89">
            <w:pPr>
              <w:suppressAutoHyphens/>
              <w:autoSpaceDN w:val="0"/>
              <w:bidi/>
              <w:spacing w:after="0" w:line="240" w:lineRule="auto"/>
              <w:jc w:val="both"/>
              <w:textAlignment w:val="baseline"/>
              <w:rPr>
                <w:rFonts w:ascii="Simplified Arabic" w:eastAsia="Calibri" w:hAnsi="Simplified Arabic" w:cs="Simplified Arabic"/>
                <w:sz w:val="24"/>
                <w:szCs w:val="24"/>
                <w:lang w:eastAsia="en-US"/>
              </w:rPr>
            </w:pPr>
            <w:r w:rsidRPr="00806667">
              <w:rPr>
                <w:rFonts w:ascii="Simplified Arabic" w:eastAsia="Calibri" w:hAnsi="Simplified Arabic" w:cs="Simplified Arabic"/>
                <w:sz w:val="24"/>
                <w:szCs w:val="24"/>
                <w:lang w:eastAsia="en-US"/>
              </w:rPr>
              <w:t xml:space="preserve">  -</w:t>
            </w:r>
            <w:r w:rsidRPr="00806667">
              <w:rPr>
                <w:rFonts w:ascii="Simplified Arabic" w:eastAsia="Calibri" w:hAnsi="Simplified Arabic" w:cs="Simplified Arabic"/>
                <w:sz w:val="24"/>
                <w:szCs w:val="24"/>
                <w:rtl/>
                <w:lang w:eastAsia="en-US"/>
              </w:rPr>
              <w:t>تفاوت مقدرته على تفسير الاختلافات في مكونات الجودة من صناعة إلى أخرى.</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667" w:rsidRPr="00806667" w:rsidRDefault="00806667" w:rsidP="00027B89">
            <w:pPr>
              <w:suppressAutoHyphens/>
              <w:autoSpaceDN w:val="0"/>
              <w:bidi/>
              <w:spacing w:after="0" w:line="240" w:lineRule="auto"/>
              <w:jc w:val="both"/>
              <w:textAlignment w:val="baseline"/>
              <w:rPr>
                <w:rFonts w:ascii="Simplified Arabic" w:eastAsia="Calibri" w:hAnsi="Simplified Arabic" w:cs="Simplified Arabic"/>
                <w:sz w:val="24"/>
                <w:szCs w:val="24"/>
                <w:lang w:eastAsia="en-US"/>
              </w:rPr>
            </w:pPr>
            <w:r w:rsidRPr="00806667">
              <w:rPr>
                <w:rFonts w:ascii="Simplified Arabic" w:eastAsia="Calibri" w:hAnsi="Simplified Arabic" w:cs="Simplified Arabic"/>
                <w:sz w:val="24"/>
                <w:szCs w:val="24"/>
                <w:lang w:eastAsia="en-US"/>
              </w:rPr>
              <w:t xml:space="preserve">  -</w:t>
            </w:r>
            <w:r w:rsidRPr="00806667">
              <w:rPr>
                <w:rFonts w:ascii="Simplified Arabic" w:eastAsia="Calibri" w:hAnsi="Simplified Arabic" w:cs="Simplified Arabic"/>
                <w:sz w:val="24"/>
                <w:szCs w:val="24"/>
                <w:rtl/>
                <w:lang w:eastAsia="en-US"/>
              </w:rPr>
              <w:t>محدودية قيمة الناتج المستخلصة نظرا لتجاهله قياس التوقعات.</w:t>
            </w:r>
          </w:p>
          <w:p w:rsidR="00806667" w:rsidRPr="00806667" w:rsidRDefault="00806667" w:rsidP="00027B89">
            <w:pPr>
              <w:suppressAutoHyphens/>
              <w:autoSpaceDN w:val="0"/>
              <w:bidi/>
              <w:spacing w:after="0" w:line="240" w:lineRule="auto"/>
              <w:jc w:val="both"/>
              <w:textAlignment w:val="baseline"/>
              <w:rPr>
                <w:rFonts w:ascii="Simplified Arabic" w:eastAsia="Calibri" w:hAnsi="Simplified Arabic" w:cs="Simplified Arabic"/>
                <w:sz w:val="24"/>
                <w:szCs w:val="24"/>
                <w:lang w:eastAsia="en-US"/>
              </w:rPr>
            </w:pPr>
            <w:r w:rsidRPr="00806667">
              <w:rPr>
                <w:rFonts w:ascii="Simplified Arabic" w:eastAsia="Calibri" w:hAnsi="Simplified Arabic" w:cs="Simplified Arabic"/>
                <w:sz w:val="24"/>
                <w:szCs w:val="24"/>
                <w:lang w:eastAsia="en-US"/>
              </w:rPr>
              <w:t xml:space="preserve">  -</w:t>
            </w:r>
            <w:r w:rsidRPr="00806667">
              <w:rPr>
                <w:rFonts w:ascii="Simplified Arabic" w:eastAsia="Calibri" w:hAnsi="Simplified Arabic" w:cs="Simplified Arabic"/>
                <w:sz w:val="24"/>
                <w:szCs w:val="24"/>
                <w:rtl/>
                <w:lang w:eastAsia="en-US"/>
              </w:rPr>
              <w:t>تجاهل التعرف على أسباب حدوث الفجوات وطرق التغلب عليها.</w:t>
            </w:r>
          </w:p>
          <w:p w:rsidR="00806667" w:rsidRPr="00806667" w:rsidRDefault="00806667" w:rsidP="00027B89">
            <w:pPr>
              <w:suppressAutoHyphens/>
              <w:autoSpaceDN w:val="0"/>
              <w:bidi/>
              <w:spacing w:after="0" w:line="240" w:lineRule="auto"/>
              <w:jc w:val="both"/>
              <w:textAlignment w:val="baseline"/>
              <w:rPr>
                <w:rFonts w:ascii="Simplified Arabic" w:eastAsia="Calibri" w:hAnsi="Simplified Arabic" w:cs="Simplified Arabic"/>
                <w:sz w:val="24"/>
                <w:szCs w:val="24"/>
                <w:lang w:eastAsia="en-US"/>
              </w:rPr>
            </w:pPr>
          </w:p>
        </w:tc>
      </w:tr>
    </w:tbl>
    <w:p w:rsidR="00806667" w:rsidRPr="00806667" w:rsidRDefault="00806667" w:rsidP="004A1775">
      <w:pPr>
        <w:suppressAutoHyphens/>
        <w:autoSpaceDN w:val="0"/>
        <w:bidi/>
        <w:spacing w:before="240" w:after="0"/>
        <w:ind w:firstLine="565"/>
        <w:jc w:val="both"/>
        <w:textAlignment w:val="baseline"/>
        <w:rPr>
          <w:rFonts w:ascii="Simplified Arabic" w:eastAsia="Calibri" w:hAnsi="Simplified Arabic" w:cs="Simplified Arabic"/>
          <w:sz w:val="28"/>
          <w:szCs w:val="28"/>
          <w:rtl/>
          <w:lang w:eastAsia="en-US"/>
        </w:rPr>
      </w:pPr>
      <w:r w:rsidRPr="00806667">
        <w:rPr>
          <w:rFonts w:ascii="Simplified Arabic" w:eastAsia="Calibri" w:hAnsi="Simplified Arabic" w:cs="Simplified Arabic"/>
          <w:sz w:val="28"/>
          <w:szCs w:val="28"/>
          <w:rtl/>
          <w:lang w:eastAsia="en-US"/>
        </w:rPr>
        <w:t>ورغم الانتقادات التي وجهت لكل نموذج إلا أن النتائج تشير إلى تأييدهما معا، ولكن لا يزال الجدال قائم بين أنصار النموذجين</w:t>
      </w:r>
      <w:r w:rsidR="004A1775">
        <w:rPr>
          <w:rFonts w:ascii="Simplified Arabic" w:eastAsia="Calibri" w:hAnsi="Simplified Arabic" w:cs="Simplified Arabic" w:hint="cs"/>
          <w:sz w:val="28"/>
          <w:szCs w:val="28"/>
          <w:rtl/>
          <w:lang w:eastAsia="en-US"/>
        </w:rPr>
        <w:t>.</w:t>
      </w:r>
    </w:p>
    <w:p w:rsidR="00806667" w:rsidRPr="00806667" w:rsidRDefault="003B57C2" w:rsidP="00B5667B">
      <w:pPr>
        <w:bidi/>
        <w:spacing w:after="0"/>
        <w:ind w:firstLine="282"/>
        <w:jc w:val="both"/>
        <w:rPr>
          <w:rFonts w:ascii="Simplified Arabic" w:eastAsiaTheme="minorHAnsi" w:hAnsi="Simplified Arabic" w:cs="Simplified Arabic"/>
          <w:sz w:val="28"/>
          <w:szCs w:val="28"/>
          <w:rtl/>
          <w:lang w:eastAsia="en-US" w:bidi="ar-DZ"/>
        </w:rPr>
      </w:pPr>
      <w:r w:rsidRPr="00806667">
        <w:rPr>
          <w:rFonts w:ascii="Simplified Arabic" w:hAnsi="Simplified Arabic" w:cs="Simplified Arabic"/>
          <w:b/>
          <w:bCs/>
          <w:sz w:val="28"/>
          <w:szCs w:val="28"/>
          <w:rtl/>
          <w:lang w:bidi="ar-DZ"/>
        </w:rPr>
        <w:t xml:space="preserve">3. </w:t>
      </w:r>
      <w:r w:rsidR="00A74B45" w:rsidRPr="00806667">
        <w:rPr>
          <w:rFonts w:ascii="Simplified Arabic" w:eastAsia="Calibri" w:hAnsi="Simplified Arabic" w:cs="Simplified Arabic" w:hint="cs"/>
          <w:b/>
          <w:bCs/>
          <w:sz w:val="28"/>
          <w:szCs w:val="28"/>
          <w:rtl/>
          <w:lang w:eastAsia="en-US" w:bidi="ar-DZ"/>
        </w:rPr>
        <w:t>نموذج جودة الخدمة الالكتروني</w:t>
      </w:r>
      <w:r w:rsidR="004A1775">
        <w:rPr>
          <w:rFonts w:ascii="Simplified Arabic" w:eastAsia="Calibri" w:hAnsi="Simplified Arabic" w:cs="Simplified Arabic" w:hint="cs"/>
          <w:b/>
          <w:bCs/>
          <w:sz w:val="28"/>
          <w:szCs w:val="28"/>
          <w:rtl/>
          <w:lang w:eastAsia="en-US" w:bidi="ar-DZ"/>
        </w:rPr>
        <w:t>ة</w:t>
      </w:r>
      <w:r w:rsidR="00B5667B">
        <w:rPr>
          <w:rFonts w:ascii="Simplified Arabic" w:eastAsia="Calibri" w:hAnsi="Simplified Arabic" w:cs="Simplified Arabic" w:hint="cs"/>
          <w:b/>
          <w:bCs/>
          <w:sz w:val="28"/>
          <w:szCs w:val="28"/>
          <w:rtl/>
          <w:lang w:eastAsia="en-US" w:bidi="ar-DZ"/>
        </w:rPr>
        <w:t xml:space="preserve"> </w:t>
      </w:r>
      <w:r w:rsidR="004A1775" w:rsidRPr="00027B89">
        <w:rPr>
          <w:rFonts w:ascii="Simplified Arabic" w:eastAsia="Calibri" w:hAnsi="Simplified Arabic" w:cs="Simplified Arabic" w:hint="cs"/>
          <w:b/>
          <w:bCs/>
          <w:sz w:val="24"/>
          <w:szCs w:val="24"/>
          <w:rtl/>
          <w:lang w:eastAsia="en-US"/>
        </w:rPr>
        <w:t>(</w:t>
      </w:r>
      <w:r w:rsidR="004A1775" w:rsidRPr="00027B89">
        <w:rPr>
          <w:rFonts w:ascii="Simplified Arabic" w:eastAsia="Calibri" w:hAnsi="Simplified Arabic" w:cs="Simplified Arabic"/>
          <w:b/>
          <w:bCs/>
          <w:sz w:val="24"/>
          <w:szCs w:val="24"/>
          <w:lang w:eastAsia="en-US"/>
        </w:rPr>
        <w:t>(</w:t>
      </w:r>
      <w:r w:rsidR="00B5667B">
        <w:rPr>
          <w:rFonts w:ascii="Simplified Arabic" w:eastAsia="Calibri" w:hAnsi="Simplified Arabic" w:cs="Simplified Arabic"/>
          <w:b/>
          <w:bCs/>
          <w:sz w:val="24"/>
          <w:szCs w:val="24"/>
          <w:lang w:eastAsia="en-US"/>
        </w:rPr>
        <w:t>E-</w:t>
      </w:r>
      <w:proofErr w:type="spellStart"/>
      <w:r w:rsidR="004A1775" w:rsidRPr="00027B89">
        <w:rPr>
          <w:rFonts w:asciiTheme="majorBidi" w:eastAsia="Calibri" w:hAnsiTheme="majorBidi" w:cstheme="majorBidi"/>
          <w:b/>
          <w:bCs/>
          <w:sz w:val="24"/>
          <w:szCs w:val="24"/>
          <w:lang w:eastAsia="en-US"/>
        </w:rPr>
        <w:t>Servqual</w:t>
      </w:r>
      <w:proofErr w:type="spellEnd"/>
      <w:r w:rsidR="00B5667B">
        <w:rPr>
          <w:rFonts w:asciiTheme="majorBidi" w:eastAsia="Calibri" w:hAnsiTheme="majorBidi" w:cstheme="majorBidi" w:hint="cs"/>
          <w:b/>
          <w:bCs/>
          <w:sz w:val="24"/>
          <w:szCs w:val="24"/>
          <w:rtl/>
          <w:lang w:eastAsia="en-US"/>
        </w:rPr>
        <w:t xml:space="preserve">: </w:t>
      </w:r>
      <w:r w:rsidR="00806667" w:rsidRPr="00806667">
        <w:rPr>
          <w:rFonts w:ascii="Simplified Arabic" w:eastAsiaTheme="minorHAnsi" w:hAnsi="Simplified Arabic" w:cs="Simplified Arabic" w:hint="cs"/>
          <w:sz w:val="28"/>
          <w:szCs w:val="28"/>
          <w:rtl/>
          <w:lang w:eastAsia="en-US" w:bidi="ar-DZ"/>
        </w:rPr>
        <w:t xml:space="preserve">ظهرت فكرة تقديم خدمات ذات جودة عالية عبر مواقع شبكة الانترنت في دراسة </w:t>
      </w:r>
      <w:r w:rsidR="00806667" w:rsidRPr="00806667">
        <w:rPr>
          <w:rFonts w:ascii="Simplified Arabic" w:eastAsiaTheme="minorHAnsi" w:hAnsi="Simplified Arabic" w:cs="Simplified Arabic"/>
          <w:sz w:val="28"/>
          <w:szCs w:val="28"/>
          <w:lang w:eastAsia="en-US"/>
        </w:rPr>
        <w:t>(</w:t>
      </w:r>
      <w:proofErr w:type="spellStart"/>
      <w:r w:rsidR="00806667" w:rsidRPr="00B5667B">
        <w:rPr>
          <w:rFonts w:asciiTheme="majorBidi" w:eastAsiaTheme="minorHAnsi" w:hAnsiTheme="majorBidi" w:cstheme="majorBidi"/>
          <w:sz w:val="24"/>
          <w:szCs w:val="24"/>
          <w:lang w:eastAsia="en-US"/>
        </w:rPr>
        <w:t>Zeithaml</w:t>
      </w:r>
      <w:proofErr w:type="spellEnd"/>
      <w:r w:rsidR="00806667" w:rsidRPr="00B5667B">
        <w:rPr>
          <w:rFonts w:asciiTheme="majorBidi" w:eastAsiaTheme="minorHAnsi" w:hAnsiTheme="majorBidi" w:cstheme="majorBidi"/>
          <w:sz w:val="24"/>
          <w:szCs w:val="24"/>
          <w:lang w:eastAsia="en-US"/>
        </w:rPr>
        <w:t xml:space="preserve"> ,Parasuraman,Malhotra,2002</w:t>
      </w:r>
      <w:r w:rsidR="00806667" w:rsidRPr="00806667">
        <w:rPr>
          <w:rFonts w:ascii="Simplified Arabic" w:eastAsiaTheme="minorHAnsi" w:hAnsi="Simplified Arabic" w:cs="Simplified Arabic"/>
          <w:sz w:val="28"/>
          <w:szCs w:val="28"/>
          <w:lang w:eastAsia="en-US"/>
        </w:rPr>
        <w:t>)</w:t>
      </w:r>
      <w:r w:rsidR="00806667" w:rsidRPr="00806667">
        <w:rPr>
          <w:rFonts w:ascii="Simplified Arabic" w:eastAsiaTheme="minorHAnsi" w:hAnsi="Simplified Arabic" w:cs="Simplified Arabic" w:hint="cs"/>
          <w:sz w:val="28"/>
          <w:szCs w:val="28"/>
          <w:rtl/>
          <w:lang w:eastAsia="en-US" w:bidi="ar-DZ"/>
        </w:rPr>
        <w:t xml:space="preserve">، من خلال مناقشة وتأطير الأبعاد التي يستخدمها المستهلكين لتقييم جودة الخدمة الالكترونية، وكما بينت الدراسات السابقة عموما أن هذه الأخيرة هي بناء متعدد الأبعاد بالرغم من أن مضمونها يختلف عبر الدراسات، وكما قد أظهرت جهود القياس المبذولة أن المقارنة </w:t>
      </w:r>
      <w:r w:rsidR="00806667" w:rsidRPr="00806667">
        <w:rPr>
          <w:rFonts w:ascii="Simplified Arabic" w:eastAsiaTheme="minorHAnsi" w:hAnsi="Simplified Arabic" w:cs="Simplified Arabic" w:hint="cs"/>
          <w:sz w:val="28"/>
          <w:szCs w:val="28"/>
          <w:rtl/>
          <w:lang w:eastAsia="en-US" w:bidi="ar-DZ"/>
        </w:rPr>
        <w:lastRenderedPageBreak/>
        <w:t>بينها وبين جودة الخدمة التقليدية بأن بعض أبعاد جودة الخدمة الالكترونية مشابهة لجودة الخدمة التقليدية وبعضها الآخر جديد كليا، أو تكون فيها مجموعات جديدة من السمات الفريدة في سياق مواق</w:t>
      </w:r>
      <w:r w:rsidR="00B5667B">
        <w:rPr>
          <w:rFonts w:ascii="Simplified Arabic" w:eastAsiaTheme="minorHAnsi" w:hAnsi="Simplified Arabic" w:cs="Simplified Arabic" w:hint="cs"/>
          <w:sz w:val="28"/>
          <w:szCs w:val="28"/>
          <w:rtl/>
          <w:lang w:eastAsia="en-US" w:bidi="ar-DZ"/>
        </w:rPr>
        <w:t>ع شبكة الأنترنت</w:t>
      </w:r>
      <w:r w:rsidR="00806667" w:rsidRPr="00806667">
        <w:rPr>
          <w:rFonts w:ascii="Simplified Arabic" w:eastAsiaTheme="minorHAnsi" w:hAnsi="Simplified Arabic" w:cs="Simplified Arabic" w:hint="cs"/>
          <w:sz w:val="28"/>
          <w:szCs w:val="28"/>
          <w:rtl/>
          <w:lang w:eastAsia="en-US" w:bidi="ar-DZ"/>
        </w:rPr>
        <w:t>، هذا ما أدى إلى الاعتماد على هذا النموذج بعد أن تم تطويره ليصبح قابل لقياس جودة الخدمات الالكترونية أين أصبح يعرف ب</w:t>
      </w:r>
      <w:r w:rsidR="00B5667B">
        <w:rPr>
          <w:rFonts w:ascii="Simplified Arabic" w:eastAsiaTheme="minorHAnsi" w:hAnsi="Simplified Arabic" w:cs="Simplified Arabic" w:hint="cs"/>
          <w:sz w:val="28"/>
          <w:szCs w:val="28"/>
          <w:rtl/>
          <w:lang w:eastAsia="en-US" w:bidi="ar-DZ"/>
        </w:rPr>
        <w:t>نموذج</w:t>
      </w:r>
      <w:r w:rsidR="00806667" w:rsidRPr="00806667">
        <w:rPr>
          <w:rFonts w:ascii="Simplified Arabic" w:eastAsiaTheme="minorHAnsi" w:hAnsi="Simplified Arabic" w:cs="Simplified Arabic" w:hint="cs"/>
          <w:sz w:val="28"/>
          <w:szCs w:val="28"/>
          <w:rtl/>
          <w:lang w:eastAsia="en-US" w:bidi="ar-DZ"/>
        </w:rPr>
        <w:t xml:space="preserve"> </w:t>
      </w:r>
      <w:r w:rsidR="00B5667B" w:rsidRPr="00027B89">
        <w:rPr>
          <w:rFonts w:ascii="Simplified Arabic" w:eastAsia="Calibri" w:hAnsi="Simplified Arabic" w:cs="Simplified Arabic" w:hint="cs"/>
          <w:b/>
          <w:bCs/>
          <w:sz w:val="24"/>
          <w:szCs w:val="24"/>
          <w:rtl/>
          <w:lang w:eastAsia="en-US"/>
        </w:rPr>
        <w:t>(</w:t>
      </w:r>
      <w:r w:rsidR="00B5667B" w:rsidRPr="00027B89">
        <w:rPr>
          <w:rFonts w:ascii="Simplified Arabic" w:eastAsia="Calibri" w:hAnsi="Simplified Arabic" w:cs="Simplified Arabic"/>
          <w:b/>
          <w:bCs/>
          <w:sz w:val="24"/>
          <w:szCs w:val="24"/>
          <w:lang w:eastAsia="en-US"/>
        </w:rPr>
        <w:t>(</w:t>
      </w:r>
      <w:r w:rsidR="00B5667B">
        <w:rPr>
          <w:rFonts w:ascii="Simplified Arabic" w:eastAsia="Calibri" w:hAnsi="Simplified Arabic" w:cs="Simplified Arabic"/>
          <w:b/>
          <w:bCs/>
          <w:sz w:val="24"/>
          <w:szCs w:val="24"/>
          <w:lang w:eastAsia="en-US"/>
        </w:rPr>
        <w:t>E-</w:t>
      </w:r>
      <w:proofErr w:type="spellStart"/>
      <w:r w:rsidR="00B5667B" w:rsidRPr="00027B89">
        <w:rPr>
          <w:rFonts w:asciiTheme="majorBidi" w:eastAsia="Calibri" w:hAnsiTheme="majorBidi" w:cstheme="majorBidi"/>
          <w:b/>
          <w:bCs/>
          <w:sz w:val="24"/>
          <w:szCs w:val="24"/>
          <w:lang w:eastAsia="en-US"/>
        </w:rPr>
        <w:t>Servqual</w:t>
      </w:r>
      <w:proofErr w:type="spellEnd"/>
      <w:r w:rsidR="00B5667B" w:rsidRPr="00806667">
        <w:rPr>
          <w:rFonts w:ascii="Simplified Arabic" w:eastAsiaTheme="minorHAnsi" w:hAnsi="Simplified Arabic" w:cs="Simplified Arabic" w:hint="cs"/>
          <w:sz w:val="28"/>
          <w:szCs w:val="28"/>
          <w:rtl/>
          <w:lang w:eastAsia="en-US" w:bidi="ar-DZ"/>
        </w:rPr>
        <w:t xml:space="preserve"> </w:t>
      </w:r>
      <w:r w:rsidR="00806667" w:rsidRPr="00806667">
        <w:rPr>
          <w:rFonts w:ascii="Simplified Arabic" w:eastAsiaTheme="minorHAnsi" w:hAnsi="Simplified Arabic" w:cs="Simplified Arabic" w:hint="cs"/>
          <w:sz w:val="28"/>
          <w:szCs w:val="28"/>
          <w:rtl/>
          <w:lang w:eastAsia="en-US" w:bidi="ar-DZ"/>
        </w:rPr>
        <w:t xml:space="preserve">و يستعمل في تجارة التجزئة الإلكترونية. </w:t>
      </w:r>
    </w:p>
    <w:p w:rsidR="00806667" w:rsidRPr="00806667" w:rsidRDefault="00806667" w:rsidP="00B5667B">
      <w:pPr>
        <w:bidi/>
        <w:spacing w:after="0"/>
        <w:ind w:firstLine="565"/>
        <w:jc w:val="both"/>
        <w:rPr>
          <w:rFonts w:ascii="Simplified Arabic" w:eastAsiaTheme="minorHAnsi" w:hAnsi="Simplified Arabic" w:cs="Simplified Arabic"/>
          <w:sz w:val="28"/>
          <w:szCs w:val="28"/>
          <w:rtl/>
          <w:lang w:eastAsia="en-US" w:bidi="ar-DZ"/>
        </w:rPr>
      </w:pPr>
      <w:r w:rsidRPr="00806667">
        <w:rPr>
          <w:rFonts w:ascii="Simplified Arabic" w:eastAsiaTheme="minorHAnsi" w:hAnsi="Simplified Arabic" w:cs="Simplified Arabic" w:hint="cs"/>
          <w:sz w:val="28"/>
          <w:szCs w:val="28"/>
          <w:rtl/>
          <w:lang w:eastAsia="en-US" w:bidi="ar-DZ"/>
        </w:rPr>
        <w:t xml:space="preserve">ومن خلال دراسة جودة الخدمة المصرفية الالكترونية </w:t>
      </w:r>
      <w:r w:rsidRPr="00806667">
        <w:rPr>
          <w:rFonts w:ascii="Simplified Arabic" w:eastAsiaTheme="minorHAnsi" w:hAnsi="Simplified Arabic" w:cs="Simplified Arabic"/>
          <w:sz w:val="28"/>
          <w:szCs w:val="28"/>
          <w:lang w:eastAsia="en-US"/>
        </w:rPr>
        <w:t>(</w:t>
      </w:r>
      <w:proofErr w:type="spellStart"/>
      <w:r w:rsidRPr="00B5667B">
        <w:rPr>
          <w:rFonts w:asciiTheme="majorBidi" w:eastAsiaTheme="minorHAnsi" w:hAnsiTheme="majorBidi" w:cstheme="majorBidi"/>
          <w:sz w:val="24"/>
          <w:szCs w:val="24"/>
          <w:lang w:eastAsia="en-US"/>
        </w:rPr>
        <w:t>Electronic</w:t>
      </w:r>
      <w:proofErr w:type="spellEnd"/>
      <w:r w:rsidRPr="00B5667B">
        <w:rPr>
          <w:rFonts w:asciiTheme="majorBidi" w:eastAsiaTheme="minorHAnsi" w:hAnsiTheme="majorBidi" w:cstheme="majorBidi"/>
          <w:sz w:val="24"/>
          <w:szCs w:val="24"/>
          <w:lang w:eastAsia="en-US"/>
        </w:rPr>
        <w:t xml:space="preserve"> </w:t>
      </w:r>
      <w:proofErr w:type="spellStart"/>
      <w:r w:rsidRPr="00B5667B">
        <w:rPr>
          <w:rFonts w:asciiTheme="majorBidi" w:eastAsiaTheme="minorHAnsi" w:hAnsiTheme="majorBidi" w:cstheme="majorBidi"/>
          <w:sz w:val="24"/>
          <w:szCs w:val="24"/>
          <w:lang w:eastAsia="en-US"/>
        </w:rPr>
        <w:t>Banki</w:t>
      </w:r>
      <w:r w:rsidR="00B5667B">
        <w:rPr>
          <w:rFonts w:asciiTheme="majorBidi" w:eastAsiaTheme="minorHAnsi" w:hAnsiTheme="majorBidi" w:cstheme="majorBidi"/>
          <w:sz w:val="24"/>
          <w:szCs w:val="24"/>
          <w:lang w:eastAsia="en-US"/>
        </w:rPr>
        <w:t>n</w:t>
      </w:r>
      <w:r w:rsidRPr="00B5667B">
        <w:rPr>
          <w:rFonts w:asciiTheme="majorBidi" w:eastAsiaTheme="minorHAnsi" w:hAnsiTheme="majorBidi" w:cstheme="majorBidi"/>
          <w:sz w:val="24"/>
          <w:szCs w:val="24"/>
          <w:lang w:eastAsia="en-US"/>
        </w:rPr>
        <w:t>g</w:t>
      </w:r>
      <w:proofErr w:type="spellEnd"/>
      <w:r w:rsidRPr="00B5667B">
        <w:rPr>
          <w:rFonts w:asciiTheme="majorBidi" w:eastAsiaTheme="minorHAnsi" w:hAnsiTheme="majorBidi" w:cstheme="majorBidi"/>
          <w:sz w:val="24"/>
          <w:szCs w:val="24"/>
          <w:lang w:eastAsia="en-US"/>
        </w:rPr>
        <w:t xml:space="preserve">  Services </w:t>
      </w:r>
      <w:proofErr w:type="spellStart"/>
      <w:proofErr w:type="gramStart"/>
      <w:r w:rsidR="009D1675" w:rsidRPr="00B5667B">
        <w:rPr>
          <w:rFonts w:asciiTheme="majorBidi" w:eastAsiaTheme="minorHAnsi" w:hAnsiTheme="majorBidi" w:cstheme="majorBidi"/>
          <w:sz w:val="24"/>
          <w:szCs w:val="24"/>
          <w:lang w:eastAsia="en-US"/>
        </w:rPr>
        <w:t>Quality</w:t>
      </w:r>
      <w:proofErr w:type="spellEnd"/>
      <w:r w:rsidR="009D1675" w:rsidRPr="00806667">
        <w:rPr>
          <w:rFonts w:ascii="Simplified Arabic" w:eastAsiaTheme="minorHAnsi" w:hAnsi="Simplified Arabic" w:cs="Simplified Arabic"/>
          <w:b/>
          <w:bCs/>
          <w:sz w:val="28"/>
          <w:szCs w:val="28"/>
          <w:lang w:eastAsia="en-US"/>
        </w:rPr>
        <w:t>)</w:t>
      </w:r>
      <w:r w:rsidR="009D1675" w:rsidRPr="00806667">
        <w:rPr>
          <w:rFonts w:ascii="Simplified Arabic" w:eastAsiaTheme="minorHAnsi" w:hAnsi="Simplified Arabic" w:cs="Simplified Arabic"/>
          <w:sz w:val="28"/>
          <w:szCs w:val="28"/>
          <w:lang w:eastAsia="en-US"/>
        </w:rPr>
        <w:t xml:space="preserve"> </w:t>
      </w:r>
      <w:r w:rsidR="009D1675">
        <w:rPr>
          <w:rFonts w:ascii="Simplified Arabic" w:eastAsiaTheme="minorHAnsi" w:hAnsi="Simplified Arabic" w:cs="Simplified Arabic" w:hint="cs"/>
          <w:sz w:val="28"/>
          <w:szCs w:val="28"/>
          <w:rtl/>
          <w:lang w:eastAsia="en-US"/>
        </w:rPr>
        <w:t xml:space="preserve"> </w:t>
      </w:r>
      <w:r w:rsidR="009D1675">
        <w:rPr>
          <w:rFonts w:ascii="Simplified Arabic" w:eastAsiaTheme="minorHAnsi" w:hAnsi="Simplified Arabic" w:cs="Simplified Arabic" w:hint="cs"/>
          <w:sz w:val="28"/>
          <w:szCs w:val="28"/>
          <w:rtl/>
          <w:lang w:eastAsia="en-US" w:bidi="ar-DZ"/>
        </w:rPr>
        <w:t>حسب</w:t>
      </w:r>
      <w:proofErr w:type="gramEnd"/>
      <w:r w:rsidRPr="00806667">
        <w:rPr>
          <w:rFonts w:ascii="Simplified Arabic" w:eastAsiaTheme="minorHAnsi" w:hAnsi="Simplified Arabic" w:cs="Simplified Arabic" w:hint="cs"/>
          <w:sz w:val="28"/>
          <w:szCs w:val="28"/>
          <w:rtl/>
          <w:lang w:eastAsia="en-US" w:bidi="ar-DZ"/>
        </w:rPr>
        <w:t xml:space="preserve"> توقعات الزبائن وإدراكهم الفعلي لمستوى أداء الخدمة المقدمة</w:t>
      </w:r>
      <w:r w:rsidR="00B5667B">
        <w:rPr>
          <w:rFonts w:ascii="Simplified Arabic" w:eastAsiaTheme="minorHAnsi" w:hAnsi="Simplified Arabic" w:cs="Simplified Arabic" w:hint="cs"/>
          <w:sz w:val="28"/>
          <w:szCs w:val="28"/>
          <w:rtl/>
          <w:lang w:eastAsia="en-US" w:bidi="ar-DZ"/>
        </w:rPr>
        <w:t>،</w:t>
      </w:r>
      <w:r w:rsidRPr="00806667">
        <w:rPr>
          <w:rFonts w:ascii="Simplified Arabic" w:eastAsiaTheme="minorHAnsi" w:hAnsi="Simplified Arabic" w:cs="Simplified Arabic" w:hint="cs"/>
          <w:sz w:val="28"/>
          <w:szCs w:val="28"/>
          <w:rtl/>
          <w:lang w:eastAsia="en-US" w:bidi="ar-DZ"/>
        </w:rPr>
        <w:t xml:space="preserve"> تم استنتاج أربعة أبعاد أساسية: </w:t>
      </w:r>
    </w:p>
    <w:p w:rsidR="00B5667B" w:rsidRDefault="00B5667B" w:rsidP="00B5667B">
      <w:pPr>
        <w:bidi/>
        <w:spacing w:after="0"/>
        <w:ind w:firstLine="565"/>
        <w:jc w:val="both"/>
        <w:rPr>
          <w:rFonts w:ascii="Simplified Arabic" w:eastAsiaTheme="minorHAnsi" w:hAnsi="Simplified Arabic" w:cs="Simplified Arabic"/>
          <w:sz w:val="28"/>
          <w:szCs w:val="28"/>
          <w:rtl/>
          <w:lang w:eastAsia="en-US" w:bidi="ar-DZ"/>
        </w:rPr>
      </w:pPr>
      <w:r>
        <w:rPr>
          <w:rFonts w:ascii="Simplified Arabic" w:eastAsiaTheme="minorHAnsi" w:hAnsi="Simplified Arabic" w:cs="Simplified Arabic" w:hint="cs"/>
          <w:b/>
          <w:bCs/>
          <w:sz w:val="28"/>
          <w:szCs w:val="28"/>
          <w:rtl/>
          <w:lang w:eastAsia="en-US" w:bidi="ar-DZ"/>
        </w:rPr>
        <w:t xml:space="preserve">3-1. </w:t>
      </w:r>
      <w:r w:rsidR="00806667" w:rsidRPr="00806667">
        <w:rPr>
          <w:rFonts w:ascii="Simplified Arabic" w:eastAsiaTheme="minorHAnsi" w:hAnsi="Simplified Arabic" w:cs="Simplified Arabic" w:hint="cs"/>
          <w:b/>
          <w:bCs/>
          <w:sz w:val="28"/>
          <w:szCs w:val="28"/>
          <w:rtl/>
          <w:lang w:eastAsia="en-US" w:bidi="ar-DZ"/>
        </w:rPr>
        <w:t xml:space="preserve">سهولة الاستخدام </w:t>
      </w:r>
      <w:r w:rsidR="00806667" w:rsidRPr="00806667">
        <w:rPr>
          <w:rFonts w:ascii="Simplified Arabic" w:eastAsiaTheme="minorHAnsi" w:hAnsi="Simplified Arabic" w:cs="Simplified Arabic"/>
          <w:b/>
          <w:bCs/>
          <w:sz w:val="28"/>
          <w:szCs w:val="28"/>
          <w:lang w:eastAsia="en-US"/>
        </w:rPr>
        <w:t>(</w:t>
      </w:r>
      <w:proofErr w:type="spellStart"/>
      <w:r w:rsidR="00806667" w:rsidRPr="00B5667B">
        <w:rPr>
          <w:rFonts w:asciiTheme="majorBidi" w:eastAsiaTheme="minorHAnsi" w:hAnsiTheme="majorBidi" w:cstheme="majorBidi"/>
          <w:b/>
          <w:bCs/>
          <w:sz w:val="24"/>
          <w:szCs w:val="24"/>
          <w:lang w:eastAsia="en-US"/>
        </w:rPr>
        <w:t>Ease</w:t>
      </w:r>
      <w:proofErr w:type="spellEnd"/>
      <w:r w:rsidR="00806667" w:rsidRPr="00B5667B">
        <w:rPr>
          <w:rFonts w:asciiTheme="majorBidi" w:eastAsiaTheme="minorHAnsi" w:hAnsiTheme="majorBidi" w:cstheme="majorBidi"/>
          <w:b/>
          <w:bCs/>
          <w:sz w:val="24"/>
          <w:szCs w:val="24"/>
          <w:lang w:eastAsia="en-US"/>
        </w:rPr>
        <w:t xml:space="preserve"> Of Use</w:t>
      </w:r>
      <w:r w:rsidR="00806667" w:rsidRPr="00806667">
        <w:rPr>
          <w:rFonts w:ascii="Simplified Arabic" w:eastAsiaTheme="minorHAnsi" w:hAnsi="Simplified Arabic" w:cs="Simplified Arabic"/>
          <w:b/>
          <w:bCs/>
          <w:sz w:val="28"/>
          <w:szCs w:val="28"/>
          <w:lang w:eastAsia="en-US"/>
        </w:rPr>
        <w:t>)</w:t>
      </w:r>
      <w:r w:rsidR="00806667" w:rsidRPr="00806667">
        <w:rPr>
          <w:rFonts w:ascii="Simplified Arabic" w:eastAsiaTheme="minorHAnsi" w:hAnsi="Simplified Arabic" w:cs="Simplified Arabic" w:hint="cs"/>
          <w:b/>
          <w:bCs/>
          <w:sz w:val="28"/>
          <w:szCs w:val="28"/>
          <w:rtl/>
          <w:lang w:eastAsia="en-US" w:bidi="ar-DZ"/>
        </w:rPr>
        <w:t xml:space="preserve">: </w:t>
      </w:r>
      <w:r w:rsidR="00806667" w:rsidRPr="00806667">
        <w:rPr>
          <w:rFonts w:ascii="Simplified Arabic" w:eastAsiaTheme="minorHAnsi" w:hAnsi="Simplified Arabic" w:cs="Simplified Arabic" w:hint="cs"/>
          <w:sz w:val="28"/>
          <w:szCs w:val="28"/>
          <w:rtl/>
          <w:lang w:eastAsia="en-US" w:bidi="ar-DZ"/>
        </w:rPr>
        <w:t>هي التوافق في قدرة موقع البنك لتكون الخدمة بسيطة وسهلة الاستخدام</w:t>
      </w:r>
      <w:r>
        <w:rPr>
          <w:rFonts w:ascii="Simplified Arabic" w:eastAsiaTheme="minorHAnsi" w:hAnsi="Simplified Arabic" w:cs="Simplified Arabic" w:hint="cs"/>
          <w:sz w:val="28"/>
          <w:szCs w:val="28"/>
          <w:rtl/>
          <w:lang w:eastAsia="en-US" w:bidi="ar-DZ"/>
        </w:rPr>
        <w:t xml:space="preserve">، </w:t>
      </w:r>
      <w:r w:rsidR="00806667" w:rsidRPr="00806667">
        <w:rPr>
          <w:rFonts w:ascii="Simplified Arabic" w:eastAsiaTheme="minorHAnsi" w:hAnsi="Simplified Arabic" w:cs="Simplified Arabic" w:hint="cs"/>
          <w:sz w:val="28"/>
          <w:szCs w:val="28"/>
          <w:rtl/>
          <w:lang w:eastAsia="en-US" w:bidi="ar-DZ"/>
        </w:rPr>
        <w:t xml:space="preserve">وتعني سهولة استخدام موقع البنك على الانترنت من حيث البحث والتعامل، أين تتعلق سهولة استخدام الموقع بتنظيم وهيكلة المحتوى على الانترنت بحيث تجعل منه سهل المتابعة مع أقل جهد، وهذا ما يجعل من الزبائن يستخدمون الخدمات المصرفية عبر الأنترنت بفعالية وكفاءة تحقق رضاهم. </w:t>
      </w:r>
    </w:p>
    <w:p w:rsidR="00B5667B" w:rsidRDefault="00B5667B" w:rsidP="00EF534E">
      <w:pPr>
        <w:bidi/>
        <w:spacing w:after="0"/>
        <w:ind w:firstLine="565"/>
        <w:jc w:val="both"/>
        <w:rPr>
          <w:rFonts w:ascii="Simplified Arabic" w:eastAsiaTheme="minorHAnsi" w:hAnsi="Simplified Arabic" w:cs="Simplified Arabic"/>
          <w:sz w:val="28"/>
          <w:szCs w:val="28"/>
          <w:rtl/>
          <w:lang w:eastAsia="en-US" w:bidi="ar-DZ"/>
        </w:rPr>
      </w:pPr>
      <w:r w:rsidRPr="00B5667B">
        <w:rPr>
          <w:rFonts w:ascii="Simplified Arabic" w:eastAsiaTheme="minorHAnsi" w:hAnsi="Simplified Arabic" w:cs="Simplified Arabic" w:hint="cs"/>
          <w:b/>
          <w:bCs/>
          <w:sz w:val="28"/>
          <w:szCs w:val="28"/>
          <w:rtl/>
          <w:lang w:eastAsia="en-US" w:bidi="ar-DZ"/>
        </w:rPr>
        <w:t xml:space="preserve">3-2. </w:t>
      </w:r>
      <w:r w:rsidR="00806667" w:rsidRPr="00806667">
        <w:rPr>
          <w:rFonts w:ascii="Simplified Arabic" w:eastAsiaTheme="minorHAnsi" w:hAnsi="Simplified Arabic" w:cs="Simplified Arabic" w:hint="cs"/>
          <w:b/>
          <w:bCs/>
          <w:sz w:val="28"/>
          <w:szCs w:val="28"/>
          <w:rtl/>
          <w:lang w:eastAsia="en-US" w:bidi="ar-DZ"/>
        </w:rPr>
        <w:t xml:space="preserve">توفير الوقت </w:t>
      </w:r>
      <w:r w:rsidR="00806667" w:rsidRPr="00806667">
        <w:rPr>
          <w:rFonts w:ascii="Simplified Arabic" w:eastAsiaTheme="minorHAnsi" w:hAnsi="Simplified Arabic" w:cs="Simplified Arabic"/>
          <w:b/>
          <w:bCs/>
          <w:sz w:val="28"/>
          <w:szCs w:val="28"/>
          <w:lang w:eastAsia="en-US"/>
        </w:rPr>
        <w:t>(</w:t>
      </w:r>
      <w:r w:rsidR="00806667" w:rsidRPr="00B5667B">
        <w:rPr>
          <w:rFonts w:asciiTheme="majorBidi" w:eastAsiaTheme="minorHAnsi" w:hAnsiTheme="majorBidi" w:cstheme="majorBidi"/>
          <w:b/>
          <w:bCs/>
          <w:sz w:val="24"/>
          <w:szCs w:val="24"/>
          <w:lang w:eastAsia="en-US"/>
        </w:rPr>
        <w:t>Save of time</w:t>
      </w:r>
      <w:r w:rsidR="00806667" w:rsidRPr="00806667">
        <w:rPr>
          <w:rFonts w:ascii="Simplified Arabic" w:eastAsiaTheme="minorHAnsi" w:hAnsi="Simplified Arabic" w:cs="Simplified Arabic"/>
          <w:b/>
          <w:bCs/>
          <w:sz w:val="28"/>
          <w:szCs w:val="28"/>
          <w:lang w:eastAsia="en-US"/>
        </w:rPr>
        <w:t>)</w:t>
      </w:r>
      <w:r w:rsidR="00806667" w:rsidRPr="00806667">
        <w:rPr>
          <w:rFonts w:ascii="Simplified Arabic" w:eastAsiaTheme="minorHAnsi" w:hAnsi="Simplified Arabic" w:cs="Simplified Arabic" w:hint="cs"/>
          <w:b/>
          <w:bCs/>
          <w:sz w:val="28"/>
          <w:szCs w:val="28"/>
          <w:rtl/>
          <w:lang w:eastAsia="en-US" w:bidi="ar-DZ"/>
        </w:rPr>
        <w:t xml:space="preserve">: </w:t>
      </w:r>
      <w:r w:rsidR="00806667" w:rsidRPr="00806667">
        <w:rPr>
          <w:rFonts w:ascii="Simplified Arabic" w:eastAsiaTheme="minorHAnsi" w:hAnsi="Simplified Arabic" w:cs="Simplified Arabic" w:hint="cs"/>
          <w:sz w:val="28"/>
          <w:szCs w:val="28"/>
          <w:rtl/>
          <w:lang w:eastAsia="en-US" w:bidi="ar-DZ"/>
        </w:rPr>
        <w:t>ويتمثل في رغبة الكثير من المنتفعين بالحصول على خدمات سريعة ومريحة، فهو يعد أحد العوامل الرئيسية والفعالة التي تؤثر على الخدمات المصرفية الالكترونية و ميزة  لجودة الخدمة المقدمة للزبون من ناحية تفضيله لاستخدامه للخدمات المصرفية الالكترونية.</w:t>
      </w:r>
    </w:p>
    <w:p w:rsidR="00B5667B" w:rsidRDefault="00B5667B" w:rsidP="00B5667B">
      <w:pPr>
        <w:bidi/>
        <w:spacing w:after="0"/>
        <w:ind w:firstLine="565"/>
        <w:jc w:val="both"/>
        <w:rPr>
          <w:rFonts w:ascii="Simplified Arabic" w:eastAsiaTheme="minorHAnsi" w:hAnsi="Simplified Arabic" w:cs="Simplified Arabic"/>
          <w:sz w:val="28"/>
          <w:szCs w:val="28"/>
          <w:rtl/>
          <w:lang w:eastAsia="en-US" w:bidi="ar-DZ"/>
        </w:rPr>
      </w:pPr>
      <w:r w:rsidRPr="00B5667B">
        <w:rPr>
          <w:rFonts w:ascii="Simplified Arabic" w:eastAsiaTheme="minorHAnsi" w:hAnsi="Simplified Arabic" w:cs="Simplified Arabic" w:hint="cs"/>
          <w:b/>
          <w:bCs/>
          <w:sz w:val="28"/>
          <w:szCs w:val="28"/>
          <w:rtl/>
          <w:lang w:eastAsia="en-US" w:bidi="ar-DZ"/>
        </w:rPr>
        <w:t xml:space="preserve">3-3. </w:t>
      </w:r>
      <w:r w:rsidR="00806667" w:rsidRPr="00806667">
        <w:rPr>
          <w:rFonts w:ascii="Simplified Arabic" w:eastAsiaTheme="minorHAnsi" w:hAnsi="Simplified Arabic" w:cs="Simplified Arabic" w:hint="cs"/>
          <w:b/>
          <w:bCs/>
          <w:sz w:val="28"/>
          <w:szCs w:val="28"/>
          <w:rtl/>
          <w:lang w:eastAsia="en-US" w:bidi="ar-DZ"/>
        </w:rPr>
        <w:t>السرية</w:t>
      </w:r>
      <w:r w:rsidR="00A27753">
        <w:rPr>
          <w:rFonts w:ascii="Simplified Arabic" w:eastAsiaTheme="minorHAnsi" w:hAnsi="Simplified Arabic" w:cs="Simplified Arabic" w:hint="cs"/>
          <w:b/>
          <w:bCs/>
          <w:sz w:val="28"/>
          <w:szCs w:val="28"/>
          <w:rtl/>
          <w:lang w:eastAsia="en-US" w:bidi="ar-DZ"/>
        </w:rPr>
        <w:t xml:space="preserve"> (</w:t>
      </w:r>
      <w:proofErr w:type="spellStart"/>
      <w:r w:rsidR="00A27753" w:rsidRPr="00A27753">
        <w:rPr>
          <w:rFonts w:asciiTheme="majorBidi" w:eastAsiaTheme="minorHAnsi" w:hAnsiTheme="majorBidi" w:cstheme="majorBidi"/>
          <w:b/>
          <w:bCs/>
          <w:sz w:val="24"/>
          <w:szCs w:val="24"/>
          <w:lang w:eastAsia="en-US" w:bidi="ar-DZ"/>
        </w:rPr>
        <w:t>Privacy</w:t>
      </w:r>
      <w:proofErr w:type="spellEnd"/>
      <w:r w:rsidR="00A27753">
        <w:rPr>
          <w:rFonts w:ascii="Simplified Arabic" w:eastAsiaTheme="minorHAnsi" w:hAnsi="Simplified Arabic" w:cs="Simplified Arabic" w:hint="cs"/>
          <w:b/>
          <w:bCs/>
          <w:sz w:val="28"/>
          <w:szCs w:val="28"/>
          <w:rtl/>
          <w:lang w:eastAsia="en-US" w:bidi="ar-DZ"/>
        </w:rPr>
        <w:t>)</w:t>
      </w:r>
      <w:r w:rsidR="00806667" w:rsidRPr="00806667">
        <w:rPr>
          <w:rFonts w:ascii="Simplified Arabic" w:eastAsiaTheme="minorHAnsi" w:hAnsi="Simplified Arabic" w:cs="Simplified Arabic" w:hint="cs"/>
          <w:b/>
          <w:bCs/>
          <w:sz w:val="28"/>
          <w:szCs w:val="28"/>
          <w:rtl/>
          <w:lang w:eastAsia="en-US" w:bidi="ar-DZ"/>
        </w:rPr>
        <w:t>:</w:t>
      </w:r>
      <w:r w:rsidR="00806667" w:rsidRPr="00806667">
        <w:rPr>
          <w:rFonts w:ascii="Simplified Arabic" w:eastAsiaTheme="minorHAnsi" w:hAnsi="Simplified Arabic" w:cs="Simplified Arabic" w:hint="cs"/>
          <w:sz w:val="28"/>
          <w:szCs w:val="28"/>
          <w:rtl/>
          <w:lang w:eastAsia="en-US" w:bidi="ar-DZ"/>
        </w:rPr>
        <w:t xml:space="preserve"> المحافظة على معلومات الزبائن في خدمات البنوك، وعدم إساءة استخدام المعلومات الشخصية أو السماح للآخرين بالاطلاع عليها، وتوفير الحماية اللازمة للمعلومات المتعلقة بالتعاملات المصرفية بين العميل والبنك. </w:t>
      </w:r>
    </w:p>
    <w:p w:rsidR="00F74160" w:rsidRPr="00F74160" w:rsidRDefault="00F74160" w:rsidP="00F74160">
      <w:pPr>
        <w:bidi/>
        <w:spacing w:after="0"/>
        <w:ind w:firstLine="565"/>
        <w:jc w:val="both"/>
        <w:rPr>
          <w:rFonts w:ascii="Simplified Arabic" w:eastAsiaTheme="minorHAnsi" w:hAnsi="Simplified Arabic" w:cs="Simplified Arabic"/>
          <w:sz w:val="28"/>
          <w:szCs w:val="28"/>
          <w:lang w:eastAsia="en-US" w:bidi="ar-DZ"/>
        </w:rPr>
      </w:pPr>
      <w:r w:rsidRPr="00F74160">
        <w:rPr>
          <w:rFonts w:ascii="Simplified Arabic" w:eastAsiaTheme="minorHAnsi" w:hAnsi="Simplified Arabic" w:cs="Simplified Arabic"/>
          <w:sz w:val="28"/>
          <w:szCs w:val="28"/>
          <w:rtl/>
          <w:lang w:eastAsia="en-US"/>
        </w:rPr>
        <w:t xml:space="preserve">وتعرف السرية </w:t>
      </w:r>
      <w:r>
        <w:rPr>
          <w:rFonts w:ascii="Simplified Arabic" w:eastAsiaTheme="minorHAnsi" w:hAnsi="Simplified Arabic" w:cs="Simplified Arabic" w:hint="cs"/>
          <w:sz w:val="28"/>
          <w:szCs w:val="28"/>
          <w:rtl/>
          <w:lang w:eastAsia="en-US"/>
        </w:rPr>
        <w:t xml:space="preserve">أيضا </w:t>
      </w:r>
      <w:r w:rsidRPr="00F74160">
        <w:rPr>
          <w:rFonts w:ascii="Simplified Arabic" w:eastAsiaTheme="minorHAnsi" w:hAnsi="Simplified Arabic" w:cs="Simplified Arabic"/>
          <w:sz w:val="28"/>
          <w:szCs w:val="28"/>
          <w:rtl/>
          <w:lang w:eastAsia="en-US"/>
        </w:rPr>
        <w:t>بأنها الدرجة التي عندها يدرك العميل أن معلوماته الشخصية محمية،</w:t>
      </w:r>
      <w:r>
        <w:rPr>
          <w:rFonts w:ascii="Simplified Arabic" w:eastAsiaTheme="minorHAnsi" w:hAnsi="Simplified Arabic" w:cs="Simplified Arabic" w:hint="cs"/>
          <w:sz w:val="28"/>
          <w:szCs w:val="28"/>
          <w:rtl/>
          <w:lang w:eastAsia="en-US"/>
        </w:rPr>
        <w:t xml:space="preserve"> </w:t>
      </w:r>
      <w:r w:rsidRPr="00F74160">
        <w:rPr>
          <w:rFonts w:ascii="Simplified Arabic" w:eastAsiaTheme="minorHAnsi" w:hAnsi="Simplified Arabic" w:cs="Simplified Arabic"/>
          <w:sz w:val="28"/>
          <w:szCs w:val="28"/>
          <w:rtl/>
          <w:lang w:eastAsia="en-US"/>
        </w:rPr>
        <w:t xml:space="preserve">وأن هناك </w:t>
      </w:r>
      <w:r>
        <w:rPr>
          <w:rFonts w:ascii="Simplified Arabic" w:eastAsiaTheme="minorHAnsi" w:hAnsi="Simplified Arabic" w:cs="Simplified Arabic" w:hint="cs"/>
          <w:sz w:val="28"/>
          <w:szCs w:val="28"/>
          <w:rtl/>
          <w:lang w:eastAsia="en-US"/>
        </w:rPr>
        <w:t>ض</w:t>
      </w:r>
      <w:r w:rsidRPr="00F74160">
        <w:rPr>
          <w:rFonts w:ascii="Simplified Arabic" w:eastAsiaTheme="minorHAnsi" w:hAnsi="Simplified Arabic" w:cs="Simplified Arabic"/>
          <w:sz w:val="28"/>
          <w:szCs w:val="28"/>
          <w:rtl/>
          <w:lang w:eastAsia="en-US"/>
        </w:rPr>
        <w:t>رورة لاستخدام برمجيات خاصة للحفاظ على سرية وخصوصية التعاملات التجارية</w:t>
      </w:r>
      <w:r>
        <w:rPr>
          <w:rFonts w:ascii="Simplified Arabic" w:eastAsiaTheme="minorHAnsi" w:hAnsi="Simplified Arabic" w:cs="Simplified Arabic" w:hint="cs"/>
          <w:sz w:val="28"/>
          <w:szCs w:val="28"/>
          <w:rtl/>
          <w:lang w:eastAsia="en-US"/>
        </w:rPr>
        <w:t xml:space="preserve"> </w:t>
      </w:r>
      <w:r w:rsidRPr="00F74160">
        <w:rPr>
          <w:rFonts w:ascii="Simplified Arabic" w:eastAsiaTheme="minorHAnsi" w:hAnsi="Simplified Arabic" w:cs="Simplified Arabic"/>
          <w:sz w:val="28"/>
          <w:szCs w:val="28"/>
          <w:rtl/>
          <w:lang w:eastAsia="en-US"/>
        </w:rPr>
        <w:t>الإلكترونية، لأن السرية والخصوصية تعد من التحديات التي تعوق وتؤثر على تقبل بعض الزبائن</w:t>
      </w:r>
      <w:r>
        <w:rPr>
          <w:rFonts w:ascii="Simplified Arabic" w:eastAsiaTheme="minorHAnsi" w:hAnsi="Simplified Arabic" w:cs="Simplified Arabic" w:hint="cs"/>
          <w:sz w:val="28"/>
          <w:szCs w:val="28"/>
          <w:rtl/>
          <w:lang w:eastAsia="en-US"/>
        </w:rPr>
        <w:t xml:space="preserve"> </w:t>
      </w:r>
      <w:r w:rsidRPr="00F74160">
        <w:rPr>
          <w:rFonts w:ascii="Simplified Arabic" w:eastAsiaTheme="minorHAnsi" w:hAnsi="Simplified Arabic" w:cs="Simplified Arabic"/>
          <w:sz w:val="28"/>
          <w:szCs w:val="28"/>
          <w:rtl/>
          <w:lang w:eastAsia="en-US"/>
        </w:rPr>
        <w:t>لفكرة التسوق عبر الإنترنت، خاصة وأن عملية التبادل الإلكتروني تحتاج إلى الحصول على بعض</w:t>
      </w:r>
      <w:r>
        <w:rPr>
          <w:rFonts w:ascii="Simplified Arabic" w:eastAsiaTheme="minorHAnsi" w:hAnsi="Simplified Arabic" w:cs="Simplified Arabic" w:hint="cs"/>
          <w:sz w:val="28"/>
          <w:szCs w:val="28"/>
          <w:rtl/>
          <w:lang w:eastAsia="en-US"/>
        </w:rPr>
        <w:t xml:space="preserve"> </w:t>
      </w:r>
      <w:r w:rsidRPr="00F74160">
        <w:rPr>
          <w:rFonts w:ascii="Simplified Arabic" w:eastAsiaTheme="minorHAnsi" w:hAnsi="Simplified Arabic" w:cs="Simplified Arabic"/>
          <w:sz w:val="28"/>
          <w:szCs w:val="28"/>
          <w:rtl/>
          <w:lang w:eastAsia="en-US"/>
        </w:rPr>
        <w:t>البيانات من الزبائن مثل الاسم، والجنسية، والعنوان وطريقة السداد، وغيرها</w:t>
      </w:r>
      <w:r>
        <w:rPr>
          <w:rFonts w:ascii="Simplified Arabic" w:eastAsiaTheme="minorHAnsi" w:hAnsi="Simplified Arabic" w:cs="Simplified Arabic" w:hint="cs"/>
          <w:sz w:val="28"/>
          <w:szCs w:val="28"/>
          <w:rtl/>
          <w:lang w:eastAsia="en-US"/>
        </w:rPr>
        <w:t>.</w:t>
      </w:r>
      <w:r w:rsidRPr="00F74160">
        <w:rPr>
          <w:rFonts w:ascii="Simplified Arabic" w:eastAsiaTheme="minorHAnsi" w:hAnsi="Simplified Arabic" w:cs="Simplified Arabic"/>
          <w:sz w:val="28"/>
          <w:szCs w:val="28"/>
          <w:rtl/>
          <w:lang w:eastAsia="en-US"/>
        </w:rPr>
        <w:t xml:space="preserve"> </w:t>
      </w:r>
    </w:p>
    <w:p w:rsidR="00F74160" w:rsidRPr="00F74160" w:rsidRDefault="00B5667B" w:rsidP="009D1675">
      <w:pPr>
        <w:bidi/>
        <w:spacing w:after="0"/>
        <w:ind w:firstLine="565"/>
        <w:jc w:val="both"/>
        <w:rPr>
          <w:rFonts w:ascii="Simplified Arabic" w:eastAsia="Times New Roman" w:hAnsi="Simplified Arabic" w:cs="Simplified Arabic"/>
          <w:sz w:val="28"/>
          <w:szCs w:val="28"/>
        </w:rPr>
      </w:pPr>
      <w:r w:rsidRPr="00B5667B">
        <w:rPr>
          <w:rFonts w:ascii="Simplified Arabic" w:eastAsiaTheme="minorHAnsi" w:hAnsi="Simplified Arabic" w:cs="Simplified Arabic" w:hint="cs"/>
          <w:b/>
          <w:bCs/>
          <w:sz w:val="28"/>
          <w:szCs w:val="28"/>
          <w:rtl/>
          <w:lang w:eastAsia="en-US" w:bidi="ar-DZ"/>
        </w:rPr>
        <w:t xml:space="preserve">3-4. </w:t>
      </w:r>
      <w:r w:rsidR="00806667" w:rsidRPr="00806667">
        <w:rPr>
          <w:rFonts w:ascii="Simplified Arabic" w:eastAsiaTheme="minorHAnsi" w:hAnsi="Simplified Arabic" w:cs="Simplified Arabic" w:hint="cs"/>
          <w:b/>
          <w:bCs/>
          <w:sz w:val="28"/>
          <w:szCs w:val="28"/>
          <w:rtl/>
          <w:lang w:eastAsia="en-US" w:bidi="ar-DZ"/>
        </w:rPr>
        <w:t>الأمان</w:t>
      </w:r>
      <w:r w:rsidR="00A27753">
        <w:rPr>
          <w:rFonts w:ascii="Simplified Arabic" w:eastAsiaTheme="minorHAnsi" w:hAnsi="Simplified Arabic" w:cs="Simplified Arabic" w:hint="cs"/>
          <w:b/>
          <w:bCs/>
          <w:sz w:val="28"/>
          <w:szCs w:val="28"/>
          <w:rtl/>
          <w:lang w:eastAsia="en-US" w:bidi="ar-DZ"/>
        </w:rPr>
        <w:t xml:space="preserve"> (</w:t>
      </w:r>
      <w:r w:rsidR="00A27753" w:rsidRPr="00A27753">
        <w:rPr>
          <w:rFonts w:asciiTheme="majorBidi" w:eastAsiaTheme="minorHAnsi" w:hAnsiTheme="majorBidi" w:cstheme="majorBidi"/>
          <w:b/>
          <w:bCs/>
          <w:sz w:val="24"/>
          <w:szCs w:val="24"/>
          <w:lang w:eastAsia="en-US" w:bidi="ar-DZ"/>
        </w:rPr>
        <w:t>Security</w:t>
      </w:r>
      <w:r w:rsidR="00A27753">
        <w:rPr>
          <w:rFonts w:ascii="Simplified Arabic" w:eastAsiaTheme="minorHAnsi" w:hAnsi="Simplified Arabic" w:cs="Simplified Arabic" w:hint="cs"/>
          <w:b/>
          <w:bCs/>
          <w:sz w:val="28"/>
          <w:szCs w:val="28"/>
          <w:rtl/>
          <w:lang w:eastAsia="en-US" w:bidi="ar-DZ"/>
        </w:rPr>
        <w:t>)</w:t>
      </w:r>
      <w:r w:rsidR="00806667" w:rsidRPr="00806667">
        <w:rPr>
          <w:rFonts w:ascii="Simplified Arabic" w:eastAsiaTheme="minorHAnsi" w:hAnsi="Simplified Arabic" w:cs="Simplified Arabic" w:hint="cs"/>
          <w:sz w:val="28"/>
          <w:szCs w:val="28"/>
          <w:rtl/>
          <w:lang w:eastAsia="en-US" w:bidi="ar-DZ"/>
        </w:rPr>
        <w:t>: إدراك العميل من أن معلوماته المصرفية مؤمنة، وبأنه لا أحد يمكنه الوصول إلى حسابته.</w:t>
      </w:r>
      <w:r w:rsidR="00F74160">
        <w:rPr>
          <w:rFonts w:ascii="Simplified Arabic" w:eastAsiaTheme="minorHAnsi" w:hAnsi="Simplified Arabic" w:cs="Simplified Arabic" w:hint="cs"/>
          <w:sz w:val="28"/>
          <w:szCs w:val="28"/>
          <w:rtl/>
          <w:lang w:eastAsia="en-US" w:bidi="ar-DZ"/>
        </w:rPr>
        <w:t xml:space="preserve"> </w:t>
      </w:r>
      <w:proofErr w:type="gramStart"/>
      <w:r w:rsidR="00F74160" w:rsidRPr="00F74160">
        <w:rPr>
          <w:rFonts w:ascii="Simplified Arabic" w:eastAsia="Times New Roman" w:hAnsi="Simplified Arabic" w:cs="Simplified Arabic"/>
          <w:color w:val="000000"/>
          <w:sz w:val="28"/>
          <w:szCs w:val="28"/>
          <w:rtl/>
        </w:rPr>
        <w:t>ويستخدم</w:t>
      </w:r>
      <w:proofErr w:type="gramEnd"/>
      <w:r w:rsidR="00F74160" w:rsidRPr="00F74160">
        <w:rPr>
          <w:rFonts w:ascii="Simplified Arabic" w:eastAsia="Times New Roman" w:hAnsi="Simplified Arabic" w:cs="Simplified Arabic"/>
          <w:color w:val="000000"/>
          <w:sz w:val="28"/>
          <w:szCs w:val="28"/>
          <w:rtl/>
        </w:rPr>
        <w:t xml:space="preserve"> كمؤشر يعبر عن درجة الشعور بالأمان والثقة في</w:t>
      </w:r>
      <w:r w:rsidR="00F74160">
        <w:rPr>
          <w:rFonts w:ascii="Simplified Arabic" w:eastAsia="Times New Roman" w:hAnsi="Simplified Arabic" w:cs="Simplified Arabic" w:hint="cs"/>
          <w:color w:val="000000"/>
          <w:sz w:val="28"/>
          <w:szCs w:val="28"/>
          <w:rtl/>
        </w:rPr>
        <w:t xml:space="preserve"> </w:t>
      </w:r>
      <w:r w:rsidR="00F74160">
        <w:rPr>
          <w:rFonts w:ascii="Simplified Arabic" w:eastAsia="Times New Roman" w:hAnsi="Simplified Arabic" w:cs="Simplified Arabic"/>
          <w:color w:val="000000"/>
          <w:sz w:val="28"/>
          <w:szCs w:val="28"/>
          <w:rtl/>
        </w:rPr>
        <w:t>المقدمة ومن يقدمها</w:t>
      </w:r>
      <w:r w:rsidR="00F74160" w:rsidRPr="00F74160">
        <w:rPr>
          <w:rFonts w:ascii="Simplified Arabic" w:eastAsia="Times New Roman" w:hAnsi="Simplified Arabic" w:cs="Simplified Arabic"/>
          <w:color w:val="000000"/>
          <w:sz w:val="28"/>
          <w:szCs w:val="28"/>
          <w:rtl/>
        </w:rPr>
        <w:t>، أي يتعلق بمدى المخاطر المدركة لنتائج تلقي الخدمة من هذه المؤسـ</w:t>
      </w:r>
      <w:r w:rsidR="009D1675">
        <w:rPr>
          <w:rFonts w:ascii="Simplified Arabic" w:eastAsia="Times New Roman" w:hAnsi="Simplified Arabic" w:cs="Simplified Arabic" w:hint="cs"/>
          <w:color w:val="000000"/>
          <w:sz w:val="28"/>
          <w:szCs w:val="28"/>
          <w:rtl/>
        </w:rPr>
        <w:t xml:space="preserve">سة أو </w:t>
      </w:r>
      <w:r w:rsidR="00F74160" w:rsidRPr="00F74160">
        <w:rPr>
          <w:rFonts w:ascii="Simplified Arabic" w:eastAsia="Times New Roman" w:hAnsi="Simplified Arabic" w:cs="Simplified Arabic"/>
          <w:color w:val="000000"/>
          <w:sz w:val="28"/>
          <w:szCs w:val="28"/>
          <w:rtl/>
        </w:rPr>
        <w:t>من مقدمها أو كلاهما</w:t>
      </w:r>
      <w:r w:rsidR="009D1675">
        <w:rPr>
          <w:rFonts w:ascii="Simplified Arabic" w:eastAsia="Times New Roman" w:hAnsi="Simplified Arabic" w:cs="Simplified Arabic" w:hint="cs"/>
          <w:color w:val="000000"/>
          <w:sz w:val="28"/>
          <w:szCs w:val="28"/>
          <w:rtl/>
        </w:rPr>
        <w:t>.</w:t>
      </w:r>
      <w:r w:rsidR="00F74160" w:rsidRPr="00F74160">
        <w:rPr>
          <w:rFonts w:ascii="Simplified Arabic" w:eastAsia="Times New Roman" w:hAnsi="Simplified Arabic" w:cs="Simplified Arabic"/>
          <w:color w:val="000000"/>
          <w:sz w:val="28"/>
          <w:szCs w:val="28"/>
          <w:rtl/>
        </w:rPr>
        <w:t xml:space="preserve"> </w:t>
      </w:r>
    </w:p>
    <w:p w:rsidR="008B48BB" w:rsidRPr="00BB6029" w:rsidRDefault="00F74160" w:rsidP="009D1675">
      <w:pPr>
        <w:bidi/>
        <w:spacing w:after="0" w:line="240" w:lineRule="auto"/>
        <w:ind w:firstLine="565"/>
        <w:jc w:val="both"/>
        <w:rPr>
          <w:rFonts w:ascii="Simplified Arabic" w:hAnsi="Simplified Arabic" w:cs="Simplified Arabic"/>
          <w:b/>
          <w:bCs/>
          <w:sz w:val="28"/>
          <w:szCs w:val="28"/>
          <w:rtl/>
        </w:rPr>
      </w:pPr>
      <w:proofErr w:type="gramStart"/>
      <w:r w:rsidRPr="00F74160">
        <w:rPr>
          <w:rFonts w:ascii="Simplified Arabic" w:eastAsia="Times New Roman" w:hAnsi="Simplified Arabic" w:cs="Simplified Arabic"/>
          <w:color w:val="000000"/>
          <w:sz w:val="28"/>
          <w:szCs w:val="28"/>
          <w:rtl/>
        </w:rPr>
        <w:t>ويعرف</w:t>
      </w:r>
      <w:proofErr w:type="gramEnd"/>
      <w:r w:rsidRPr="00F74160">
        <w:rPr>
          <w:rFonts w:ascii="Simplified Arabic" w:eastAsia="Times New Roman" w:hAnsi="Simplified Arabic" w:cs="Simplified Arabic"/>
          <w:color w:val="000000"/>
          <w:sz w:val="28"/>
          <w:szCs w:val="28"/>
          <w:rtl/>
        </w:rPr>
        <w:t xml:space="preserve"> </w:t>
      </w:r>
      <w:r w:rsidR="009D1675">
        <w:rPr>
          <w:rFonts w:ascii="Simplified Arabic" w:eastAsia="Times New Roman" w:hAnsi="Simplified Arabic" w:cs="Simplified Arabic" w:hint="cs"/>
          <w:color w:val="000000"/>
          <w:sz w:val="28"/>
          <w:szCs w:val="28"/>
          <w:rtl/>
        </w:rPr>
        <w:t xml:space="preserve">أيضا </w:t>
      </w:r>
      <w:r w:rsidRPr="00F74160">
        <w:rPr>
          <w:rFonts w:ascii="Simplified Arabic" w:eastAsia="Times New Roman" w:hAnsi="Simplified Arabic" w:cs="Simplified Arabic"/>
          <w:color w:val="000000"/>
          <w:sz w:val="28"/>
          <w:szCs w:val="28"/>
          <w:rtl/>
        </w:rPr>
        <w:t xml:space="preserve">الأمان بأنه </w:t>
      </w:r>
      <w:r w:rsidR="009D1675" w:rsidRPr="00F74160">
        <w:rPr>
          <w:rFonts w:ascii="Simplified Arabic" w:eastAsia="Times New Roman" w:hAnsi="Simplified Arabic" w:cs="Simplified Arabic" w:hint="cs"/>
          <w:color w:val="000000"/>
          <w:sz w:val="28"/>
          <w:szCs w:val="28"/>
          <w:rtl/>
        </w:rPr>
        <w:t>الاطمئنان</w:t>
      </w:r>
      <w:r w:rsidRPr="00F74160">
        <w:rPr>
          <w:rFonts w:ascii="Simplified Arabic" w:eastAsia="Times New Roman" w:hAnsi="Simplified Arabic" w:cs="Simplified Arabic"/>
          <w:color w:val="000000"/>
          <w:sz w:val="28"/>
          <w:szCs w:val="28"/>
          <w:rtl/>
        </w:rPr>
        <w:t xml:space="preserve"> من قبل بأن الخدمة المقدمة للعملاء تخلوا من </w:t>
      </w:r>
      <w:r w:rsidR="009D1675" w:rsidRPr="00F74160">
        <w:rPr>
          <w:rFonts w:ascii="Simplified Arabic" w:eastAsia="Times New Roman" w:hAnsi="Simplified Arabic" w:cs="Simplified Arabic" w:hint="cs"/>
          <w:color w:val="000000"/>
          <w:sz w:val="28"/>
          <w:szCs w:val="28"/>
          <w:rtl/>
        </w:rPr>
        <w:t>الخطأ</w:t>
      </w:r>
      <w:r w:rsidR="009D1675">
        <w:rPr>
          <w:rFonts w:ascii="Simplified Arabic" w:eastAsia="Times New Roman" w:hAnsi="Simplified Arabic" w:cs="Simplified Arabic" w:hint="cs"/>
          <w:color w:val="000000"/>
          <w:sz w:val="28"/>
          <w:szCs w:val="28"/>
          <w:rtl/>
        </w:rPr>
        <w:t xml:space="preserve"> أو </w:t>
      </w:r>
      <w:r w:rsidRPr="00F74160">
        <w:rPr>
          <w:rFonts w:ascii="Simplified Arabic" w:eastAsia="Times New Roman" w:hAnsi="Simplified Arabic" w:cs="Simplified Arabic"/>
          <w:color w:val="000000"/>
          <w:sz w:val="28"/>
          <w:szCs w:val="28"/>
          <w:rtl/>
        </w:rPr>
        <w:t xml:space="preserve">الخطر أو الشك شاملا </w:t>
      </w:r>
      <w:r w:rsidR="009D1675" w:rsidRPr="00F74160">
        <w:rPr>
          <w:rFonts w:ascii="Simplified Arabic" w:eastAsia="Times New Roman" w:hAnsi="Simplified Arabic" w:cs="Simplified Arabic" w:hint="cs"/>
          <w:color w:val="000000"/>
          <w:sz w:val="28"/>
          <w:szCs w:val="28"/>
          <w:rtl/>
        </w:rPr>
        <w:t>الاطمئنان</w:t>
      </w:r>
      <w:r w:rsidRPr="00F74160">
        <w:rPr>
          <w:rFonts w:ascii="Simplified Arabic" w:eastAsia="Times New Roman" w:hAnsi="Simplified Arabic" w:cs="Simplified Arabic"/>
          <w:color w:val="000000"/>
          <w:sz w:val="28"/>
          <w:szCs w:val="28"/>
          <w:rtl/>
        </w:rPr>
        <w:t xml:space="preserve"> النفسي والمادي</w:t>
      </w:r>
      <w:r w:rsidR="009D1675">
        <w:rPr>
          <w:rFonts w:ascii="Simplified Arabic" w:eastAsia="Times New Roman" w:hAnsi="Simplified Arabic" w:cs="Simplified Arabic" w:hint="cs"/>
          <w:color w:val="000000"/>
          <w:sz w:val="28"/>
          <w:szCs w:val="28"/>
          <w:rtl/>
        </w:rPr>
        <w:t>.</w:t>
      </w:r>
    </w:p>
    <w:sectPr w:rsidR="008B48BB" w:rsidRPr="00BB6029" w:rsidSect="00A835B8">
      <w:headerReference w:type="default" r:id="rId9"/>
      <w:footerReference w:type="default" r:id="rId10"/>
      <w:pgSz w:w="11906" w:h="16838"/>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C27" w:rsidRDefault="00897C27" w:rsidP="002B26C0">
      <w:pPr>
        <w:spacing w:after="0" w:line="240" w:lineRule="auto"/>
      </w:pPr>
      <w:r>
        <w:separator/>
      </w:r>
    </w:p>
  </w:endnote>
  <w:endnote w:type="continuationSeparator" w:id="0">
    <w:p w:rsidR="00897C27" w:rsidRDefault="00897C27" w:rsidP="002B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308571"/>
      <w:docPartObj>
        <w:docPartGallery w:val="Page Numbers (Bottom of Page)"/>
        <w:docPartUnique/>
      </w:docPartObj>
    </w:sdtPr>
    <w:sdtEndPr>
      <w:rPr>
        <w:rFonts w:ascii="Simplified Arabic" w:hAnsi="Simplified Arabic" w:cs="Simplified Arabic"/>
        <w:b/>
        <w:bCs/>
      </w:rPr>
    </w:sdtEndPr>
    <w:sdtContent>
      <w:p w:rsidR="009C10E3" w:rsidRPr="008C6AC4" w:rsidRDefault="009C10E3">
        <w:pPr>
          <w:pStyle w:val="Pieddepage"/>
          <w:jc w:val="center"/>
          <w:rPr>
            <w:rFonts w:ascii="Simplified Arabic" w:hAnsi="Simplified Arabic" w:cs="Simplified Arabic"/>
            <w:b/>
            <w:bCs/>
          </w:rPr>
        </w:pPr>
        <w:r w:rsidRPr="008C6AC4">
          <w:rPr>
            <w:rFonts w:ascii="Simplified Arabic" w:hAnsi="Simplified Arabic" w:cs="Simplified Arabic"/>
            <w:b/>
            <w:bCs/>
          </w:rPr>
          <w:fldChar w:fldCharType="begin"/>
        </w:r>
        <w:r w:rsidRPr="008C6AC4">
          <w:rPr>
            <w:rFonts w:ascii="Simplified Arabic" w:hAnsi="Simplified Arabic" w:cs="Simplified Arabic"/>
            <w:b/>
            <w:bCs/>
          </w:rPr>
          <w:instrText>PAGE   \* MERGEFORMAT</w:instrText>
        </w:r>
        <w:r w:rsidRPr="008C6AC4">
          <w:rPr>
            <w:rFonts w:ascii="Simplified Arabic" w:hAnsi="Simplified Arabic" w:cs="Simplified Arabic"/>
            <w:b/>
            <w:bCs/>
          </w:rPr>
          <w:fldChar w:fldCharType="separate"/>
        </w:r>
        <w:r w:rsidR="00F26DFD">
          <w:rPr>
            <w:rFonts w:ascii="Simplified Arabic" w:hAnsi="Simplified Arabic" w:cs="Simplified Arabic"/>
            <w:b/>
            <w:bCs/>
            <w:noProof/>
          </w:rPr>
          <w:t>6</w:t>
        </w:r>
        <w:r w:rsidRPr="008C6AC4">
          <w:rPr>
            <w:rFonts w:ascii="Simplified Arabic" w:hAnsi="Simplified Arabic" w:cs="Simplified Arabic"/>
            <w:b/>
            <w:bCs/>
          </w:rPr>
          <w:fldChar w:fldCharType="end"/>
        </w:r>
      </w:p>
    </w:sdtContent>
  </w:sdt>
  <w:p w:rsidR="009C10E3" w:rsidRDefault="009C10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C27" w:rsidRDefault="00897C27" w:rsidP="002B26C0">
      <w:pPr>
        <w:spacing w:after="0" w:line="240" w:lineRule="auto"/>
      </w:pPr>
      <w:r>
        <w:separator/>
      </w:r>
    </w:p>
  </w:footnote>
  <w:footnote w:type="continuationSeparator" w:id="0">
    <w:p w:rsidR="00897C27" w:rsidRDefault="00897C27" w:rsidP="002B2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E3" w:rsidRPr="00C94C74" w:rsidRDefault="009C10E3" w:rsidP="00C134A4">
    <w:pPr>
      <w:pStyle w:val="En-tte"/>
      <w:pBdr>
        <w:bottom w:val="thickThinSmallGap" w:sz="24" w:space="1" w:color="622423" w:themeColor="accent2" w:themeShade="7F"/>
      </w:pBdr>
      <w:bidi/>
      <w:spacing w:after="240"/>
      <w:rPr>
        <w:rFonts w:asciiTheme="majorHAnsi" w:eastAsiaTheme="majorEastAsia" w:hAnsiTheme="majorHAnsi" w:cs="Simplified Arabic"/>
        <w:b/>
        <w:bCs/>
        <w:sz w:val="24"/>
        <w:szCs w:val="24"/>
        <w:rtl/>
        <w:lang w:bidi="ar-DZ"/>
      </w:rPr>
    </w:pPr>
    <w:r>
      <w:rPr>
        <w:rFonts w:asciiTheme="majorHAnsi" w:eastAsiaTheme="majorEastAsia" w:hAnsiTheme="majorHAnsi" w:cs="Simplified Arabic" w:hint="cs"/>
        <w:b/>
        <w:bCs/>
        <w:sz w:val="24"/>
        <w:szCs w:val="24"/>
        <w:rtl/>
      </w:rPr>
      <w:t>محاضرات</w:t>
    </w:r>
    <w:r w:rsidRPr="00C94C74">
      <w:rPr>
        <w:rFonts w:asciiTheme="majorHAnsi" w:eastAsiaTheme="majorEastAsia" w:hAnsiTheme="majorHAnsi" w:cs="Simplified Arabic" w:hint="cs"/>
        <w:b/>
        <w:bCs/>
        <w:sz w:val="24"/>
        <w:szCs w:val="24"/>
        <w:rtl/>
      </w:rPr>
      <w:t xml:space="preserve"> إدارة جودة الخدمات المصرفية</w:t>
    </w:r>
    <w:r>
      <w:rPr>
        <w:rFonts w:asciiTheme="majorHAnsi" w:eastAsiaTheme="majorEastAsia" w:hAnsiTheme="majorHAnsi" w:cs="Simplified Arabic" w:hint="cs"/>
        <w:b/>
        <w:bCs/>
        <w:sz w:val="24"/>
        <w:szCs w:val="24"/>
        <w:rtl/>
      </w:rPr>
      <w:t xml:space="preserve">           السنة الثانية ماستر التسويق المصرفي                د/ بالعبيدي عايدة عبير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4AE"/>
    <w:multiLevelType w:val="hybridMultilevel"/>
    <w:tmpl w:val="C82CB822"/>
    <w:lvl w:ilvl="0" w:tplc="0716470A">
      <w:start w:val="1"/>
      <w:numFmt w:val="decimal"/>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
    <w:nsid w:val="06621355"/>
    <w:multiLevelType w:val="hybridMultilevel"/>
    <w:tmpl w:val="8D68707A"/>
    <w:lvl w:ilvl="0" w:tplc="4ACE3CEE">
      <w:start w:val="1"/>
      <w:numFmt w:val="arabicAlpha"/>
      <w:lvlText w:val="%1."/>
      <w:lvlJc w:val="left"/>
      <w:pPr>
        <w:ind w:left="1287" w:hanging="360"/>
      </w:pPr>
      <w:rPr>
        <w:rFonts w:hint="default"/>
        <w:b/>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nsid w:val="129518AC"/>
    <w:multiLevelType w:val="hybridMultilevel"/>
    <w:tmpl w:val="5BA2EA02"/>
    <w:lvl w:ilvl="0" w:tplc="040C000D">
      <w:start w:val="1"/>
      <w:numFmt w:val="bullet"/>
      <w:lvlText w:val=""/>
      <w:lvlJc w:val="left"/>
      <w:pPr>
        <w:ind w:left="1096" w:hanging="360"/>
      </w:pPr>
      <w:rPr>
        <w:rFonts w:ascii="Wingdings" w:hAnsi="Wingdings"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abstractNum w:abstractNumId="3">
    <w:nsid w:val="13804048"/>
    <w:multiLevelType w:val="hybridMultilevel"/>
    <w:tmpl w:val="C9C88932"/>
    <w:lvl w:ilvl="0" w:tplc="5E123B3C">
      <w:start w:val="1"/>
      <w:numFmt w:val="bullet"/>
      <w:lvlText w:val="-"/>
      <w:lvlJc w:val="left"/>
      <w:pPr>
        <w:ind w:left="720" w:hanging="360"/>
      </w:pPr>
      <w:rPr>
        <w:rFonts w:ascii="Simplified Arabic" w:eastAsiaTheme="minorHAnsi" w:hAnsi="Simplified Arabic" w:cs="Simplified Arabic" w:hint="default"/>
        <w:b w:val="0"/>
        <w:bCs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5B4B72"/>
    <w:multiLevelType w:val="hybridMultilevel"/>
    <w:tmpl w:val="55503616"/>
    <w:lvl w:ilvl="0" w:tplc="040C0001">
      <w:start w:val="1"/>
      <w:numFmt w:val="bullet"/>
      <w:lvlText w:val=""/>
      <w:lvlJc w:val="left"/>
      <w:pPr>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94B1041"/>
    <w:multiLevelType w:val="hybridMultilevel"/>
    <w:tmpl w:val="BE8A25D0"/>
    <w:lvl w:ilvl="0" w:tplc="9E408C46">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6">
    <w:nsid w:val="1D934D7D"/>
    <w:multiLevelType w:val="hybridMultilevel"/>
    <w:tmpl w:val="3A124C9A"/>
    <w:lvl w:ilvl="0" w:tplc="2884D76E">
      <w:start w:val="1"/>
      <w:numFmt w:val="upperRoman"/>
      <w:lvlText w:val="%1."/>
      <w:lvlJc w:val="left"/>
      <w:pPr>
        <w:ind w:left="1080" w:hanging="720"/>
      </w:pPr>
      <w:rPr>
        <w:rFonts w:asciiTheme="majorBidi" w:eastAsiaTheme="minorEastAsia" w:hAnsiTheme="majorBidi" w:cstheme="majorBidi"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A5604E"/>
    <w:multiLevelType w:val="hybridMultilevel"/>
    <w:tmpl w:val="FD16C23E"/>
    <w:lvl w:ilvl="0" w:tplc="103AD8F0">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8">
    <w:nsid w:val="2A693A44"/>
    <w:multiLevelType w:val="hybridMultilevel"/>
    <w:tmpl w:val="5B622A6A"/>
    <w:lvl w:ilvl="0" w:tplc="5A0C09C0">
      <w:start w:val="1"/>
      <w:numFmt w:val="decimal"/>
      <w:lvlText w:val="%1."/>
      <w:lvlJc w:val="left"/>
      <w:pPr>
        <w:ind w:left="642" w:hanging="360"/>
      </w:pPr>
      <w:rPr>
        <w:rFonts w:eastAsiaTheme="minorEastAsia"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9">
    <w:nsid w:val="2AFC5317"/>
    <w:multiLevelType w:val="hybridMultilevel"/>
    <w:tmpl w:val="1D7699C6"/>
    <w:lvl w:ilvl="0" w:tplc="D79AEBEA">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BFC2100"/>
    <w:multiLevelType w:val="hybridMultilevel"/>
    <w:tmpl w:val="0F70B956"/>
    <w:lvl w:ilvl="0" w:tplc="C444D9E6">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DB10E91"/>
    <w:multiLevelType w:val="hybridMultilevel"/>
    <w:tmpl w:val="627208FE"/>
    <w:lvl w:ilvl="0" w:tplc="374CB2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6D96914"/>
    <w:multiLevelType w:val="hybridMultilevel"/>
    <w:tmpl w:val="C8E4868A"/>
    <w:lvl w:ilvl="0" w:tplc="D208242A">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3">
    <w:nsid w:val="38E67E93"/>
    <w:multiLevelType w:val="hybridMultilevel"/>
    <w:tmpl w:val="2DBA9C9E"/>
    <w:lvl w:ilvl="0" w:tplc="E7D8E6C8">
      <w:start w:val="1"/>
      <w:numFmt w:val="bullet"/>
      <w:lvlText w:val="-"/>
      <w:lvlJc w:val="left"/>
      <w:pPr>
        <w:ind w:left="1330" w:hanging="360"/>
      </w:pPr>
      <w:rPr>
        <w:rFonts w:ascii="Simplified Arabic" w:eastAsiaTheme="minorEastAsia" w:hAnsi="Simplified Arabic" w:cs="Simplified Arabic" w:hint="default"/>
        <w:b/>
        <w:bCs w:val="0"/>
      </w:rPr>
    </w:lvl>
    <w:lvl w:ilvl="1" w:tplc="040C0003" w:tentative="1">
      <w:start w:val="1"/>
      <w:numFmt w:val="bullet"/>
      <w:lvlText w:val="o"/>
      <w:lvlJc w:val="left"/>
      <w:pPr>
        <w:ind w:left="2050" w:hanging="360"/>
      </w:pPr>
      <w:rPr>
        <w:rFonts w:ascii="Courier New" w:hAnsi="Courier New" w:cs="Courier New" w:hint="default"/>
      </w:rPr>
    </w:lvl>
    <w:lvl w:ilvl="2" w:tplc="040C0005" w:tentative="1">
      <w:start w:val="1"/>
      <w:numFmt w:val="bullet"/>
      <w:lvlText w:val=""/>
      <w:lvlJc w:val="left"/>
      <w:pPr>
        <w:ind w:left="2770" w:hanging="360"/>
      </w:pPr>
      <w:rPr>
        <w:rFonts w:ascii="Wingdings" w:hAnsi="Wingdings" w:hint="default"/>
      </w:rPr>
    </w:lvl>
    <w:lvl w:ilvl="3" w:tplc="040C0001" w:tentative="1">
      <w:start w:val="1"/>
      <w:numFmt w:val="bullet"/>
      <w:lvlText w:val=""/>
      <w:lvlJc w:val="left"/>
      <w:pPr>
        <w:ind w:left="3490" w:hanging="360"/>
      </w:pPr>
      <w:rPr>
        <w:rFonts w:ascii="Symbol" w:hAnsi="Symbol" w:hint="default"/>
      </w:rPr>
    </w:lvl>
    <w:lvl w:ilvl="4" w:tplc="040C0003" w:tentative="1">
      <w:start w:val="1"/>
      <w:numFmt w:val="bullet"/>
      <w:lvlText w:val="o"/>
      <w:lvlJc w:val="left"/>
      <w:pPr>
        <w:ind w:left="4210" w:hanging="360"/>
      </w:pPr>
      <w:rPr>
        <w:rFonts w:ascii="Courier New" w:hAnsi="Courier New" w:cs="Courier New" w:hint="default"/>
      </w:rPr>
    </w:lvl>
    <w:lvl w:ilvl="5" w:tplc="040C0005" w:tentative="1">
      <w:start w:val="1"/>
      <w:numFmt w:val="bullet"/>
      <w:lvlText w:val=""/>
      <w:lvlJc w:val="left"/>
      <w:pPr>
        <w:ind w:left="4930" w:hanging="360"/>
      </w:pPr>
      <w:rPr>
        <w:rFonts w:ascii="Wingdings" w:hAnsi="Wingdings" w:hint="default"/>
      </w:rPr>
    </w:lvl>
    <w:lvl w:ilvl="6" w:tplc="040C0001" w:tentative="1">
      <w:start w:val="1"/>
      <w:numFmt w:val="bullet"/>
      <w:lvlText w:val=""/>
      <w:lvlJc w:val="left"/>
      <w:pPr>
        <w:ind w:left="5650" w:hanging="360"/>
      </w:pPr>
      <w:rPr>
        <w:rFonts w:ascii="Symbol" w:hAnsi="Symbol" w:hint="default"/>
      </w:rPr>
    </w:lvl>
    <w:lvl w:ilvl="7" w:tplc="040C0003" w:tentative="1">
      <w:start w:val="1"/>
      <w:numFmt w:val="bullet"/>
      <w:lvlText w:val="o"/>
      <w:lvlJc w:val="left"/>
      <w:pPr>
        <w:ind w:left="6370" w:hanging="360"/>
      </w:pPr>
      <w:rPr>
        <w:rFonts w:ascii="Courier New" w:hAnsi="Courier New" w:cs="Courier New" w:hint="default"/>
      </w:rPr>
    </w:lvl>
    <w:lvl w:ilvl="8" w:tplc="040C0005" w:tentative="1">
      <w:start w:val="1"/>
      <w:numFmt w:val="bullet"/>
      <w:lvlText w:val=""/>
      <w:lvlJc w:val="left"/>
      <w:pPr>
        <w:ind w:left="7090" w:hanging="360"/>
      </w:pPr>
      <w:rPr>
        <w:rFonts w:ascii="Wingdings" w:hAnsi="Wingdings" w:hint="default"/>
      </w:rPr>
    </w:lvl>
  </w:abstractNum>
  <w:abstractNum w:abstractNumId="14">
    <w:nsid w:val="3BC66C9A"/>
    <w:multiLevelType w:val="hybridMultilevel"/>
    <w:tmpl w:val="DCDA3482"/>
    <w:lvl w:ilvl="0" w:tplc="CA48CF6C">
      <w:start w:val="1"/>
      <w:numFmt w:val="upperRoman"/>
      <w:lvlText w:val="%1."/>
      <w:lvlJc w:val="left"/>
      <w:pPr>
        <w:ind w:left="720" w:hanging="360"/>
      </w:pPr>
      <w:rPr>
        <w:rFonts w:ascii="Simplified Arabic" w:hAnsi="Simplified Arabic" w:cs="Simplified Arabic" w:hint="default"/>
        <w:strike w:val="0"/>
        <w:d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FF4966"/>
    <w:multiLevelType w:val="hybridMultilevel"/>
    <w:tmpl w:val="378ECCF4"/>
    <w:lvl w:ilvl="0" w:tplc="10E815B6">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3E79694A"/>
    <w:multiLevelType w:val="hybridMultilevel"/>
    <w:tmpl w:val="D7D6ED20"/>
    <w:lvl w:ilvl="0" w:tplc="DAE8AEB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41731110"/>
    <w:multiLevelType w:val="hybridMultilevel"/>
    <w:tmpl w:val="0FE65518"/>
    <w:lvl w:ilvl="0" w:tplc="3E8A9CE8">
      <w:start w:val="2"/>
      <w:numFmt w:val="bullet"/>
      <w:lvlText w:val="-"/>
      <w:lvlJc w:val="left"/>
      <w:pPr>
        <w:ind w:left="642" w:hanging="360"/>
      </w:pPr>
      <w:rPr>
        <w:rFonts w:ascii="Traditional Arabic" w:eastAsia="Calibri" w:hAnsi="Traditional Arabic" w:cs="Traditional Arabic" w:hint="default"/>
        <w:sz w:val="24"/>
      </w:rPr>
    </w:lvl>
    <w:lvl w:ilvl="1" w:tplc="040C0003" w:tentative="1">
      <w:start w:val="1"/>
      <w:numFmt w:val="bullet"/>
      <w:lvlText w:val="o"/>
      <w:lvlJc w:val="left"/>
      <w:pPr>
        <w:ind w:left="1362" w:hanging="360"/>
      </w:pPr>
      <w:rPr>
        <w:rFonts w:ascii="Courier New" w:hAnsi="Courier New" w:cs="Courier New" w:hint="default"/>
      </w:rPr>
    </w:lvl>
    <w:lvl w:ilvl="2" w:tplc="040C0005" w:tentative="1">
      <w:start w:val="1"/>
      <w:numFmt w:val="bullet"/>
      <w:lvlText w:val=""/>
      <w:lvlJc w:val="left"/>
      <w:pPr>
        <w:ind w:left="2082" w:hanging="360"/>
      </w:pPr>
      <w:rPr>
        <w:rFonts w:ascii="Wingdings" w:hAnsi="Wingdings" w:hint="default"/>
      </w:rPr>
    </w:lvl>
    <w:lvl w:ilvl="3" w:tplc="040C0001" w:tentative="1">
      <w:start w:val="1"/>
      <w:numFmt w:val="bullet"/>
      <w:lvlText w:val=""/>
      <w:lvlJc w:val="left"/>
      <w:pPr>
        <w:ind w:left="2802" w:hanging="360"/>
      </w:pPr>
      <w:rPr>
        <w:rFonts w:ascii="Symbol" w:hAnsi="Symbol" w:hint="default"/>
      </w:rPr>
    </w:lvl>
    <w:lvl w:ilvl="4" w:tplc="040C0003" w:tentative="1">
      <w:start w:val="1"/>
      <w:numFmt w:val="bullet"/>
      <w:lvlText w:val="o"/>
      <w:lvlJc w:val="left"/>
      <w:pPr>
        <w:ind w:left="3522" w:hanging="360"/>
      </w:pPr>
      <w:rPr>
        <w:rFonts w:ascii="Courier New" w:hAnsi="Courier New" w:cs="Courier New" w:hint="default"/>
      </w:rPr>
    </w:lvl>
    <w:lvl w:ilvl="5" w:tplc="040C0005" w:tentative="1">
      <w:start w:val="1"/>
      <w:numFmt w:val="bullet"/>
      <w:lvlText w:val=""/>
      <w:lvlJc w:val="left"/>
      <w:pPr>
        <w:ind w:left="4242" w:hanging="360"/>
      </w:pPr>
      <w:rPr>
        <w:rFonts w:ascii="Wingdings" w:hAnsi="Wingdings" w:hint="default"/>
      </w:rPr>
    </w:lvl>
    <w:lvl w:ilvl="6" w:tplc="040C0001" w:tentative="1">
      <w:start w:val="1"/>
      <w:numFmt w:val="bullet"/>
      <w:lvlText w:val=""/>
      <w:lvlJc w:val="left"/>
      <w:pPr>
        <w:ind w:left="4962" w:hanging="360"/>
      </w:pPr>
      <w:rPr>
        <w:rFonts w:ascii="Symbol" w:hAnsi="Symbol" w:hint="default"/>
      </w:rPr>
    </w:lvl>
    <w:lvl w:ilvl="7" w:tplc="040C0003" w:tentative="1">
      <w:start w:val="1"/>
      <w:numFmt w:val="bullet"/>
      <w:lvlText w:val="o"/>
      <w:lvlJc w:val="left"/>
      <w:pPr>
        <w:ind w:left="5682" w:hanging="360"/>
      </w:pPr>
      <w:rPr>
        <w:rFonts w:ascii="Courier New" w:hAnsi="Courier New" w:cs="Courier New" w:hint="default"/>
      </w:rPr>
    </w:lvl>
    <w:lvl w:ilvl="8" w:tplc="040C0005" w:tentative="1">
      <w:start w:val="1"/>
      <w:numFmt w:val="bullet"/>
      <w:lvlText w:val=""/>
      <w:lvlJc w:val="left"/>
      <w:pPr>
        <w:ind w:left="6402" w:hanging="360"/>
      </w:pPr>
      <w:rPr>
        <w:rFonts w:ascii="Wingdings" w:hAnsi="Wingdings" w:hint="default"/>
      </w:rPr>
    </w:lvl>
  </w:abstractNum>
  <w:abstractNum w:abstractNumId="18">
    <w:nsid w:val="47293355"/>
    <w:multiLevelType w:val="hybridMultilevel"/>
    <w:tmpl w:val="14A681A8"/>
    <w:lvl w:ilvl="0" w:tplc="5504FF7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9">
    <w:nsid w:val="4B431B82"/>
    <w:multiLevelType w:val="hybridMultilevel"/>
    <w:tmpl w:val="36F0118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nsid w:val="4D12751D"/>
    <w:multiLevelType w:val="hybridMultilevel"/>
    <w:tmpl w:val="8CF4D8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3844D9"/>
    <w:multiLevelType w:val="hybridMultilevel"/>
    <w:tmpl w:val="D7CE7D96"/>
    <w:lvl w:ilvl="0" w:tplc="040C0001">
      <w:start w:val="1"/>
      <w:numFmt w:val="bullet"/>
      <w:lvlText w:val=""/>
      <w:lvlJc w:val="left"/>
      <w:pPr>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52FA0D42"/>
    <w:multiLevelType w:val="hybridMultilevel"/>
    <w:tmpl w:val="6E18FEC2"/>
    <w:lvl w:ilvl="0" w:tplc="040C000F">
      <w:start w:val="1"/>
      <w:numFmt w:val="decimal"/>
      <w:lvlText w:val="%1."/>
      <w:lvlJc w:val="left"/>
      <w:pPr>
        <w:ind w:left="1440" w:hanging="360"/>
      </w:pPr>
      <w:rPr>
        <w:rFonts w:hint="default"/>
        <w:b/>
        <w:bC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3373CB1"/>
    <w:multiLevelType w:val="multilevel"/>
    <w:tmpl w:val="026C4E5E"/>
    <w:lvl w:ilvl="0">
      <w:start w:val="2"/>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53FF1931"/>
    <w:multiLevelType w:val="hybridMultilevel"/>
    <w:tmpl w:val="9D32F456"/>
    <w:lvl w:ilvl="0" w:tplc="5DD2C816">
      <w:numFmt w:val="bullet"/>
      <w:lvlText w:val="-"/>
      <w:lvlJc w:val="left"/>
      <w:pPr>
        <w:ind w:left="942" w:hanging="570"/>
      </w:pPr>
      <w:rPr>
        <w:rFonts w:ascii="Simplified Arabic" w:eastAsiaTheme="minorHAnsi" w:hAnsi="Simplified Arabic" w:cs="Simplified Arabic" w:hint="default"/>
        <w:b/>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25">
    <w:nsid w:val="555448E0"/>
    <w:multiLevelType w:val="hybridMultilevel"/>
    <w:tmpl w:val="06680CB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nsid w:val="674A4020"/>
    <w:multiLevelType w:val="hybridMultilevel"/>
    <w:tmpl w:val="AE125D92"/>
    <w:lvl w:ilvl="0" w:tplc="040C000F">
      <w:start w:val="1"/>
      <w:numFmt w:val="decimal"/>
      <w:lvlText w:val="%1."/>
      <w:lvlJc w:val="lef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7">
    <w:nsid w:val="69605AE4"/>
    <w:multiLevelType w:val="hybridMultilevel"/>
    <w:tmpl w:val="514C4628"/>
    <w:lvl w:ilvl="0" w:tplc="C32607AA">
      <w:numFmt w:val="bullet"/>
      <w:lvlText w:val="-"/>
      <w:lvlJc w:val="left"/>
      <w:pPr>
        <w:ind w:left="720" w:hanging="360"/>
      </w:pPr>
      <w:rPr>
        <w:rFonts w:ascii="Simplified Arabic" w:eastAsiaTheme="minorHAnsi"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E77885"/>
    <w:multiLevelType w:val="hybridMultilevel"/>
    <w:tmpl w:val="9C96B74C"/>
    <w:lvl w:ilvl="0" w:tplc="8410BA48">
      <w:numFmt w:val="bullet"/>
      <w:lvlText w:val="-"/>
      <w:lvlJc w:val="left"/>
      <w:pPr>
        <w:ind w:left="720" w:hanging="360"/>
      </w:pPr>
      <w:rPr>
        <w:rFonts w:ascii="Simplified Arabic" w:eastAsiaTheme="minorHAnsi" w:hAnsi="Simplified Arabic" w:cs="Simplified Arabic" w:hint="default"/>
        <w:b/>
        <w:bCs/>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6F8B6C00"/>
    <w:multiLevelType w:val="hybridMultilevel"/>
    <w:tmpl w:val="7212A59E"/>
    <w:lvl w:ilvl="0" w:tplc="82903700">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6FB65601"/>
    <w:multiLevelType w:val="hybridMultilevel"/>
    <w:tmpl w:val="941A1844"/>
    <w:lvl w:ilvl="0" w:tplc="09EC07AC">
      <w:start w:val="3"/>
      <w:numFmt w:val="bullet"/>
      <w:lvlText w:val="-"/>
      <w:lvlJc w:val="left"/>
      <w:pPr>
        <w:ind w:left="360" w:hanging="360"/>
      </w:pPr>
      <w:rPr>
        <w:rFonts w:asciiTheme="minorHAnsi" w:eastAsiaTheme="minorEastAsia" w:hAnsiTheme="minorHAnsi" w:cs="Simplified Arabic"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31">
    <w:nsid w:val="70DE3921"/>
    <w:multiLevelType w:val="hybridMultilevel"/>
    <w:tmpl w:val="19A097A6"/>
    <w:lvl w:ilvl="0" w:tplc="64F0E232">
      <w:numFmt w:val="bullet"/>
      <w:lvlText w:val="-"/>
      <w:lvlJc w:val="left"/>
      <w:pPr>
        <w:ind w:left="720" w:hanging="360"/>
      </w:pPr>
      <w:rPr>
        <w:rFonts w:ascii="Traditional Arabic" w:eastAsiaTheme="minorHAnsi" w:hAnsi="Traditional Arabic" w:cs="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5AD2F24"/>
    <w:multiLevelType w:val="hybridMultilevel"/>
    <w:tmpl w:val="89BEAE1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5DA7440"/>
    <w:multiLevelType w:val="hybridMultilevel"/>
    <w:tmpl w:val="7018A550"/>
    <w:lvl w:ilvl="0" w:tplc="5E123B3C">
      <w:start w:val="1"/>
      <w:numFmt w:val="bullet"/>
      <w:lvlText w:val="-"/>
      <w:lvlJc w:val="left"/>
      <w:pPr>
        <w:ind w:left="644" w:hanging="360"/>
      </w:pPr>
      <w:rPr>
        <w:rFonts w:ascii="Simplified Arabic" w:eastAsiaTheme="minorHAnsi" w:hAnsi="Simplified Arabic" w:cs="Simplified Arabic" w:hint="default"/>
        <w:b w:val="0"/>
        <w:bCs w:val="0"/>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4">
    <w:nsid w:val="75EE0F4D"/>
    <w:multiLevelType w:val="hybridMultilevel"/>
    <w:tmpl w:val="6B74D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F826E0"/>
    <w:multiLevelType w:val="hybridMultilevel"/>
    <w:tmpl w:val="47BA2302"/>
    <w:lvl w:ilvl="0" w:tplc="5E123B3C">
      <w:start w:val="1"/>
      <w:numFmt w:val="bullet"/>
      <w:lvlText w:val="-"/>
      <w:lvlJc w:val="left"/>
      <w:pPr>
        <w:ind w:left="1004" w:hanging="360"/>
      </w:pPr>
      <w:rPr>
        <w:rFonts w:ascii="Simplified Arabic" w:eastAsiaTheme="minorHAnsi" w:hAnsi="Simplified Arabic" w:cs="Simplified Arabic" w:hint="default"/>
        <w:b w:val="0"/>
        <w:bCs w:val="0"/>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4"/>
  </w:num>
  <w:num w:numId="2">
    <w:abstractNumId w:val="9"/>
  </w:num>
  <w:num w:numId="3">
    <w:abstractNumId w:val="6"/>
  </w:num>
  <w:num w:numId="4">
    <w:abstractNumId w:val="23"/>
  </w:num>
  <w:num w:numId="5">
    <w:abstractNumId w:val="30"/>
  </w:num>
  <w:num w:numId="6">
    <w:abstractNumId w:val="33"/>
  </w:num>
  <w:num w:numId="7">
    <w:abstractNumId w:val="13"/>
  </w:num>
  <w:num w:numId="8">
    <w:abstractNumId w:val="3"/>
  </w:num>
  <w:num w:numId="9">
    <w:abstractNumId w:val="20"/>
  </w:num>
  <w:num w:numId="10">
    <w:abstractNumId w:val="35"/>
  </w:num>
  <w:num w:numId="11">
    <w:abstractNumId w:val="26"/>
  </w:num>
  <w:num w:numId="12">
    <w:abstractNumId w:val="16"/>
  </w:num>
  <w:num w:numId="13">
    <w:abstractNumId w:val="29"/>
  </w:num>
  <w:num w:numId="14">
    <w:abstractNumId w:val="7"/>
  </w:num>
  <w:num w:numId="15">
    <w:abstractNumId w:val="5"/>
  </w:num>
  <w:num w:numId="16">
    <w:abstractNumId w:val="25"/>
  </w:num>
  <w:num w:numId="17">
    <w:abstractNumId w:val="12"/>
  </w:num>
  <w:num w:numId="18">
    <w:abstractNumId w:val="18"/>
  </w:num>
  <w:num w:numId="19">
    <w:abstractNumId w:val="28"/>
  </w:num>
  <w:num w:numId="20">
    <w:abstractNumId w:val="28"/>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7"/>
  </w:num>
  <w:num w:numId="28">
    <w:abstractNumId w:val="19"/>
  </w:num>
  <w:num w:numId="29">
    <w:abstractNumId w:val="17"/>
  </w:num>
  <w:num w:numId="30">
    <w:abstractNumId w:val="2"/>
  </w:num>
  <w:num w:numId="31">
    <w:abstractNumId w:val="24"/>
  </w:num>
  <w:num w:numId="32">
    <w:abstractNumId w:val="10"/>
  </w:num>
  <w:num w:numId="33">
    <w:abstractNumId w:val="0"/>
  </w:num>
  <w:num w:numId="34">
    <w:abstractNumId w:val="11"/>
  </w:num>
  <w:num w:numId="35">
    <w:abstractNumId w:val="31"/>
  </w:num>
  <w:num w:numId="36">
    <w:abstractNumId w:val="34"/>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375E"/>
    <w:rsid w:val="000039C7"/>
    <w:rsid w:val="00005662"/>
    <w:rsid w:val="00007A5A"/>
    <w:rsid w:val="00017062"/>
    <w:rsid w:val="0001722F"/>
    <w:rsid w:val="000247AD"/>
    <w:rsid w:val="00027B89"/>
    <w:rsid w:val="00036338"/>
    <w:rsid w:val="000534BB"/>
    <w:rsid w:val="00055FB4"/>
    <w:rsid w:val="00056016"/>
    <w:rsid w:val="00056F00"/>
    <w:rsid w:val="00057A7C"/>
    <w:rsid w:val="000664E0"/>
    <w:rsid w:val="0007059C"/>
    <w:rsid w:val="00074256"/>
    <w:rsid w:val="0007766D"/>
    <w:rsid w:val="000876AC"/>
    <w:rsid w:val="000A5C5F"/>
    <w:rsid w:val="000B0D21"/>
    <w:rsid w:val="000B60FB"/>
    <w:rsid w:val="000C27F2"/>
    <w:rsid w:val="000C2969"/>
    <w:rsid w:val="000D00F3"/>
    <w:rsid w:val="000D2D11"/>
    <w:rsid w:val="000D4FA0"/>
    <w:rsid w:val="000D6E20"/>
    <w:rsid w:val="000D74DF"/>
    <w:rsid w:val="000F1BE9"/>
    <w:rsid w:val="000F64BC"/>
    <w:rsid w:val="001071A2"/>
    <w:rsid w:val="00107919"/>
    <w:rsid w:val="00112211"/>
    <w:rsid w:val="0013206C"/>
    <w:rsid w:val="0013719F"/>
    <w:rsid w:val="00146D79"/>
    <w:rsid w:val="001475B2"/>
    <w:rsid w:val="00147A1F"/>
    <w:rsid w:val="001506D5"/>
    <w:rsid w:val="00161A22"/>
    <w:rsid w:val="00163C60"/>
    <w:rsid w:val="001661E0"/>
    <w:rsid w:val="001800E4"/>
    <w:rsid w:val="00183C96"/>
    <w:rsid w:val="001863A1"/>
    <w:rsid w:val="0019047B"/>
    <w:rsid w:val="001A5150"/>
    <w:rsid w:val="001B1246"/>
    <w:rsid w:val="001B4F51"/>
    <w:rsid w:val="001C4CE7"/>
    <w:rsid w:val="001C7F96"/>
    <w:rsid w:val="001D6425"/>
    <w:rsid w:val="001E5E71"/>
    <w:rsid w:val="00206939"/>
    <w:rsid w:val="00214C46"/>
    <w:rsid w:val="00216AA7"/>
    <w:rsid w:val="00232639"/>
    <w:rsid w:val="00241EAC"/>
    <w:rsid w:val="0024389F"/>
    <w:rsid w:val="00245EAB"/>
    <w:rsid w:val="00265E47"/>
    <w:rsid w:val="00267B8C"/>
    <w:rsid w:val="00270E83"/>
    <w:rsid w:val="00297236"/>
    <w:rsid w:val="002A1365"/>
    <w:rsid w:val="002A6E89"/>
    <w:rsid w:val="002B0607"/>
    <w:rsid w:val="002B0CF5"/>
    <w:rsid w:val="002B26C0"/>
    <w:rsid w:val="002D0DC9"/>
    <w:rsid w:val="002D3884"/>
    <w:rsid w:val="002D39F7"/>
    <w:rsid w:val="002F5927"/>
    <w:rsid w:val="00305DDD"/>
    <w:rsid w:val="00305E1B"/>
    <w:rsid w:val="003156C1"/>
    <w:rsid w:val="00316360"/>
    <w:rsid w:val="00316DAA"/>
    <w:rsid w:val="0032132F"/>
    <w:rsid w:val="003242DA"/>
    <w:rsid w:val="003354DA"/>
    <w:rsid w:val="00336568"/>
    <w:rsid w:val="0033714C"/>
    <w:rsid w:val="00341152"/>
    <w:rsid w:val="0034258F"/>
    <w:rsid w:val="0035002F"/>
    <w:rsid w:val="00373A17"/>
    <w:rsid w:val="0037765C"/>
    <w:rsid w:val="003834A0"/>
    <w:rsid w:val="00383A70"/>
    <w:rsid w:val="00383EB7"/>
    <w:rsid w:val="0039742A"/>
    <w:rsid w:val="00397D59"/>
    <w:rsid w:val="003A2293"/>
    <w:rsid w:val="003A42F7"/>
    <w:rsid w:val="003A66D6"/>
    <w:rsid w:val="003A7901"/>
    <w:rsid w:val="003B57C2"/>
    <w:rsid w:val="003B66FB"/>
    <w:rsid w:val="003C1715"/>
    <w:rsid w:val="003C3D72"/>
    <w:rsid w:val="003C5054"/>
    <w:rsid w:val="003D0E28"/>
    <w:rsid w:val="003D10EB"/>
    <w:rsid w:val="003D4F25"/>
    <w:rsid w:val="003D6225"/>
    <w:rsid w:val="003F11F2"/>
    <w:rsid w:val="003F710A"/>
    <w:rsid w:val="00402382"/>
    <w:rsid w:val="0040482A"/>
    <w:rsid w:val="00422E50"/>
    <w:rsid w:val="00433E84"/>
    <w:rsid w:val="00451ED5"/>
    <w:rsid w:val="00452120"/>
    <w:rsid w:val="004567B7"/>
    <w:rsid w:val="004634CB"/>
    <w:rsid w:val="00474CA5"/>
    <w:rsid w:val="004906DE"/>
    <w:rsid w:val="004942CF"/>
    <w:rsid w:val="00497A1B"/>
    <w:rsid w:val="004A1775"/>
    <w:rsid w:val="004B183D"/>
    <w:rsid w:val="004B72E0"/>
    <w:rsid w:val="004C2361"/>
    <w:rsid w:val="004D29DA"/>
    <w:rsid w:val="004D3889"/>
    <w:rsid w:val="004D699B"/>
    <w:rsid w:val="004E61DA"/>
    <w:rsid w:val="004F194D"/>
    <w:rsid w:val="004F1A39"/>
    <w:rsid w:val="00507677"/>
    <w:rsid w:val="00510C35"/>
    <w:rsid w:val="0051400B"/>
    <w:rsid w:val="0051536B"/>
    <w:rsid w:val="00526E32"/>
    <w:rsid w:val="005362C1"/>
    <w:rsid w:val="00547FAC"/>
    <w:rsid w:val="0056346D"/>
    <w:rsid w:val="00566141"/>
    <w:rsid w:val="0058518D"/>
    <w:rsid w:val="00587B48"/>
    <w:rsid w:val="0059072D"/>
    <w:rsid w:val="00590C69"/>
    <w:rsid w:val="0059109A"/>
    <w:rsid w:val="005A593C"/>
    <w:rsid w:val="005B35B5"/>
    <w:rsid w:val="005B3C57"/>
    <w:rsid w:val="005B78BE"/>
    <w:rsid w:val="005D6726"/>
    <w:rsid w:val="005D7174"/>
    <w:rsid w:val="005F0813"/>
    <w:rsid w:val="005F4284"/>
    <w:rsid w:val="006046A6"/>
    <w:rsid w:val="0061240D"/>
    <w:rsid w:val="00624695"/>
    <w:rsid w:val="00625493"/>
    <w:rsid w:val="00627B86"/>
    <w:rsid w:val="0064733A"/>
    <w:rsid w:val="006475C6"/>
    <w:rsid w:val="00651DEB"/>
    <w:rsid w:val="00660669"/>
    <w:rsid w:val="00664727"/>
    <w:rsid w:val="00670244"/>
    <w:rsid w:val="0068372D"/>
    <w:rsid w:val="00690A95"/>
    <w:rsid w:val="006914C2"/>
    <w:rsid w:val="006A0630"/>
    <w:rsid w:val="006B1665"/>
    <w:rsid w:val="006B3879"/>
    <w:rsid w:val="006E05B2"/>
    <w:rsid w:val="006F1A7E"/>
    <w:rsid w:val="006F1CDC"/>
    <w:rsid w:val="006F2F30"/>
    <w:rsid w:val="006F4613"/>
    <w:rsid w:val="006F501D"/>
    <w:rsid w:val="006F695A"/>
    <w:rsid w:val="00701B58"/>
    <w:rsid w:val="00710994"/>
    <w:rsid w:val="0072746C"/>
    <w:rsid w:val="0072777B"/>
    <w:rsid w:val="0074078C"/>
    <w:rsid w:val="00741ABB"/>
    <w:rsid w:val="00742687"/>
    <w:rsid w:val="00743BAB"/>
    <w:rsid w:val="00755581"/>
    <w:rsid w:val="007916FF"/>
    <w:rsid w:val="007A1F51"/>
    <w:rsid w:val="007B06C2"/>
    <w:rsid w:val="007B7897"/>
    <w:rsid w:val="007C501A"/>
    <w:rsid w:val="007C53AC"/>
    <w:rsid w:val="007D026B"/>
    <w:rsid w:val="007E034E"/>
    <w:rsid w:val="007E49D3"/>
    <w:rsid w:val="007F2066"/>
    <w:rsid w:val="0080301F"/>
    <w:rsid w:val="00804D87"/>
    <w:rsid w:val="00806667"/>
    <w:rsid w:val="008076A7"/>
    <w:rsid w:val="0082164B"/>
    <w:rsid w:val="00827B45"/>
    <w:rsid w:val="00830B7F"/>
    <w:rsid w:val="00830F9A"/>
    <w:rsid w:val="008320B1"/>
    <w:rsid w:val="00836B13"/>
    <w:rsid w:val="0084083C"/>
    <w:rsid w:val="00841D18"/>
    <w:rsid w:val="008473C5"/>
    <w:rsid w:val="00850CC0"/>
    <w:rsid w:val="0087100F"/>
    <w:rsid w:val="008738D6"/>
    <w:rsid w:val="00875230"/>
    <w:rsid w:val="0087546F"/>
    <w:rsid w:val="008772D9"/>
    <w:rsid w:val="00897C27"/>
    <w:rsid w:val="008A25EE"/>
    <w:rsid w:val="008A75CD"/>
    <w:rsid w:val="008A7974"/>
    <w:rsid w:val="008B48BB"/>
    <w:rsid w:val="008C6AC4"/>
    <w:rsid w:val="008D422C"/>
    <w:rsid w:val="008E3568"/>
    <w:rsid w:val="008E4BF6"/>
    <w:rsid w:val="008E5165"/>
    <w:rsid w:val="008F062E"/>
    <w:rsid w:val="00903B5E"/>
    <w:rsid w:val="009079BF"/>
    <w:rsid w:val="00912914"/>
    <w:rsid w:val="009307BE"/>
    <w:rsid w:val="0093418E"/>
    <w:rsid w:val="00934BB4"/>
    <w:rsid w:val="00935652"/>
    <w:rsid w:val="00942B79"/>
    <w:rsid w:val="009474AC"/>
    <w:rsid w:val="00953BB6"/>
    <w:rsid w:val="009618F3"/>
    <w:rsid w:val="009635E0"/>
    <w:rsid w:val="009668A8"/>
    <w:rsid w:val="009675DD"/>
    <w:rsid w:val="009706A2"/>
    <w:rsid w:val="009A01F2"/>
    <w:rsid w:val="009A2C3A"/>
    <w:rsid w:val="009A375E"/>
    <w:rsid w:val="009A6373"/>
    <w:rsid w:val="009B45CA"/>
    <w:rsid w:val="009B7855"/>
    <w:rsid w:val="009B797F"/>
    <w:rsid w:val="009C10E3"/>
    <w:rsid w:val="009C320C"/>
    <w:rsid w:val="009D1675"/>
    <w:rsid w:val="009F44D5"/>
    <w:rsid w:val="00A03EA4"/>
    <w:rsid w:val="00A12BD6"/>
    <w:rsid w:val="00A2098B"/>
    <w:rsid w:val="00A241BC"/>
    <w:rsid w:val="00A24676"/>
    <w:rsid w:val="00A256AB"/>
    <w:rsid w:val="00A27753"/>
    <w:rsid w:val="00A3746D"/>
    <w:rsid w:val="00A63CE9"/>
    <w:rsid w:val="00A71D77"/>
    <w:rsid w:val="00A74B45"/>
    <w:rsid w:val="00A835B8"/>
    <w:rsid w:val="00A8725B"/>
    <w:rsid w:val="00A93129"/>
    <w:rsid w:val="00A96D8D"/>
    <w:rsid w:val="00A97F51"/>
    <w:rsid w:val="00AB3358"/>
    <w:rsid w:val="00AB4DFF"/>
    <w:rsid w:val="00AC21F2"/>
    <w:rsid w:val="00AC270F"/>
    <w:rsid w:val="00AC66A3"/>
    <w:rsid w:val="00AC7733"/>
    <w:rsid w:val="00AD4E13"/>
    <w:rsid w:val="00AD573E"/>
    <w:rsid w:val="00AE2A9A"/>
    <w:rsid w:val="00B029DB"/>
    <w:rsid w:val="00B02D90"/>
    <w:rsid w:val="00B11A0E"/>
    <w:rsid w:val="00B1645E"/>
    <w:rsid w:val="00B34FDE"/>
    <w:rsid w:val="00B5667B"/>
    <w:rsid w:val="00B748F3"/>
    <w:rsid w:val="00B750C8"/>
    <w:rsid w:val="00B859D3"/>
    <w:rsid w:val="00B85EF9"/>
    <w:rsid w:val="00B9015A"/>
    <w:rsid w:val="00BB28AC"/>
    <w:rsid w:val="00BB6029"/>
    <w:rsid w:val="00BD2B49"/>
    <w:rsid w:val="00BD2DC7"/>
    <w:rsid w:val="00BD49C4"/>
    <w:rsid w:val="00BD5B85"/>
    <w:rsid w:val="00BD6BEC"/>
    <w:rsid w:val="00BE4B7C"/>
    <w:rsid w:val="00BE5904"/>
    <w:rsid w:val="00BE6ACB"/>
    <w:rsid w:val="00BF22FF"/>
    <w:rsid w:val="00BF6DF9"/>
    <w:rsid w:val="00C013D7"/>
    <w:rsid w:val="00C06662"/>
    <w:rsid w:val="00C111CB"/>
    <w:rsid w:val="00C134A4"/>
    <w:rsid w:val="00C174E6"/>
    <w:rsid w:val="00C30DB8"/>
    <w:rsid w:val="00C31CFF"/>
    <w:rsid w:val="00C47050"/>
    <w:rsid w:val="00C50051"/>
    <w:rsid w:val="00C5682F"/>
    <w:rsid w:val="00C769BC"/>
    <w:rsid w:val="00C77378"/>
    <w:rsid w:val="00C879A0"/>
    <w:rsid w:val="00C919EC"/>
    <w:rsid w:val="00C94C74"/>
    <w:rsid w:val="00C96CDB"/>
    <w:rsid w:val="00C977E9"/>
    <w:rsid w:val="00CA09AA"/>
    <w:rsid w:val="00CC3624"/>
    <w:rsid w:val="00CC4F51"/>
    <w:rsid w:val="00CD0A30"/>
    <w:rsid w:val="00CF4CE3"/>
    <w:rsid w:val="00D006B1"/>
    <w:rsid w:val="00D036A1"/>
    <w:rsid w:val="00D050A1"/>
    <w:rsid w:val="00D12ACB"/>
    <w:rsid w:val="00D23ED3"/>
    <w:rsid w:val="00D261FB"/>
    <w:rsid w:val="00D44AF8"/>
    <w:rsid w:val="00D50457"/>
    <w:rsid w:val="00D56662"/>
    <w:rsid w:val="00D7350C"/>
    <w:rsid w:val="00D73F0A"/>
    <w:rsid w:val="00D8234C"/>
    <w:rsid w:val="00D92B7C"/>
    <w:rsid w:val="00D9350E"/>
    <w:rsid w:val="00DA2094"/>
    <w:rsid w:val="00DA5055"/>
    <w:rsid w:val="00DB7312"/>
    <w:rsid w:val="00DC10FD"/>
    <w:rsid w:val="00DD6989"/>
    <w:rsid w:val="00DE1BE3"/>
    <w:rsid w:val="00DE3116"/>
    <w:rsid w:val="00DE3C09"/>
    <w:rsid w:val="00DF4098"/>
    <w:rsid w:val="00DF76C6"/>
    <w:rsid w:val="00E110CD"/>
    <w:rsid w:val="00E22EFB"/>
    <w:rsid w:val="00E23950"/>
    <w:rsid w:val="00E2515B"/>
    <w:rsid w:val="00E40D47"/>
    <w:rsid w:val="00E411BE"/>
    <w:rsid w:val="00E436E5"/>
    <w:rsid w:val="00E46F36"/>
    <w:rsid w:val="00E524CE"/>
    <w:rsid w:val="00E62FCB"/>
    <w:rsid w:val="00E64ADC"/>
    <w:rsid w:val="00E67C1D"/>
    <w:rsid w:val="00E748B0"/>
    <w:rsid w:val="00E75A53"/>
    <w:rsid w:val="00E822B1"/>
    <w:rsid w:val="00EB187B"/>
    <w:rsid w:val="00EB2563"/>
    <w:rsid w:val="00EB5277"/>
    <w:rsid w:val="00EB5B26"/>
    <w:rsid w:val="00EB6F49"/>
    <w:rsid w:val="00EC2A3B"/>
    <w:rsid w:val="00EC515A"/>
    <w:rsid w:val="00EE59CC"/>
    <w:rsid w:val="00EE61D7"/>
    <w:rsid w:val="00EE63FB"/>
    <w:rsid w:val="00EE6BD3"/>
    <w:rsid w:val="00EF446E"/>
    <w:rsid w:val="00EF5258"/>
    <w:rsid w:val="00EF534E"/>
    <w:rsid w:val="00F01A87"/>
    <w:rsid w:val="00F101A8"/>
    <w:rsid w:val="00F12527"/>
    <w:rsid w:val="00F2384A"/>
    <w:rsid w:val="00F23D81"/>
    <w:rsid w:val="00F24B02"/>
    <w:rsid w:val="00F26DFD"/>
    <w:rsid w:val="00F34A5A"/>
    <w:rsid w:val="00F35E37"/>
    <w:rsid w:val="00F451A2"/>
    <w:rsid w:val="00F52DD0"/>
    <w:rsid w:val="00F615AB"/>
    <w:rsid w:val="00F678E1"/>
    <w:rsid w:val="00F731C6"/>
    <w:rsid w:val="00F74160"/>
    <w:rsid w:val="00F77BB9"/>
    <w:rsid w:val="00F81723"/>
    <w:rsid w:val="00F90442"/>
    <w:rsid w:val="00F93ED0"/>
    <w:rsid w:val="00F95653"/>
    <w:rsid w:val="00FA0B4A"/>
    <w:rsid w:val="00FB2467"/>
    <w:rsid w:val="00FB397F"/>
    <w:rsid w:val="00FC1E39"/>
    <w:rsid w:val="00FD499B"/>
    <w:rsid w:val="00FD6F0D"/>
    <w:rsid w:val="00FF5895"/>
    <w:rsid w:val="00FF5C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375E"/>
    <w:pPr>
      <w:ind w:left="720"/>
      <w:contextualSpacing/>
    </w:pPr>
  </w:style>
  <w:style w:type="paragraph" w:styleId="En-tte">
    <w:name w:val="header"/>
    <w:basedOn w:val="Normal"/>
    <w:link w:val="En-tteCar"/>
    <w:unhideWhenUsed/>
    <w:rsid w:val="002B26C0"/>
    <w:pPr>
      <w:tabs>
        <w:tab w:val="center" w:pos="4153"/>
        <w:tab w:val="right" w:pos="8306"/>
      </w:tabs>
      <w:spacing w:after="0" w:line="240" w:lineRule="auto"/>
    </w:pPr>
  </w:style>
  <w:style w:type="character" w:customStyle="1" w:styleId="En-tteCar">
    <w:name w:val="En-tête Car"/>
    <w:basedOn w:val="Policepardfaut"/>
    <w:link w:val="En-tte"/>
    <w:uiPriority w:val="99"/>
    <w:rsid w:val="002B26C0"/>
  </w:style>
  <w:style w:type="paragraph" w:styleId="Pieddepage">
    <w:name w:val="footer"/>
    <w:basedOn w:val="Normal"/>
    <w:link w:val="PieddepageCar"/>
    <w:uiPriority w:val="99"/>
    <w:unhideWhenUsed/>
    <w:rsid w:val="002B26C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B26C0"/>
  </w:style>
  <w:style w:type="paragraph" w:styleId="Textedebulles">
    <w:name w:val="Balloon Text"/>
    <w:basedOn w:val="Normal"/>
    <w:link w:val="TextedebullesCar"/>
    <w:uiPriority w:val="99"/>
    <w:semiHidden/>
    <w:unhideWhenUsed/>
    <w:rsid w:val="002B26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26C0"/>
    <w:rPr>
      <w:rFonts w:ascii="Tahoma" w:hAnsi="Tahoma" w:cs="Tahoma"/>
      <w:sz w:val="16"/>
      <w:szCs w:val="16"/>
    </w:rPr>
  </w:style>
  <w:style w:type="character" w:styleId="Textedelespacerserv">
    <w:name w:val="Placeholder Text"/>
    <w:basedOn w:val="Policepardfaut"/>
    <w:uiPriority w:val="99"/>
    <w:semiHidden/>
    <w:rsid w:val="00660669"/>
    <w:rPr>
      <w:color w:val="808080"/>
    </w:rPr>
  </w:style>
  <w:style w:type="character" w:customStyle="1" w:styleId="NotedebasdepageCar">
    <w:name w:val="Note de bas de page Car"/>
    <w:link w:val="Notedebasdepage"/>
    <w:uiPriority w:val="99"/>
    <w:semiHidden/>
    <w:locked/>
    <w:rsid w:val="00E62FCB"/>
    <w:rPr>
      <w:rFonts w:cs="Times New Roman"/>
      <w:lang w:val="en-US" w:eastAsia="x-none"/>
    </w:rPr>
  </w:style>
  <w:style w:type="paragraph" w:styleId="Notedebasdepage">
    <w:name w:val="footnote text"/>
    <w:basedOn w:val="Normal"/>
    <w:link w:val="NotedebasdepageCar"/>
    <w:uiPriority w:val="99"/>
    <w:semiHidden/>
    <w:rsid w:val="00E62FCB"/>
    <w:pPr>
      <w:bidi/>
      <w:spacing w:after="0" w:line="240" w:lineRule="auto"/>
    </w:pPr>
    <w:rPr>
      <w:rFonts w:cs="Times New Roman"/>
      <w:lang w:val="en-US" w:eastAsia="x-none"/>
    </w:rPr>
  </w:style>
  <w:style w:type="character" w:customStyle="1" w:styleId="NotedebasdepageCar1">
    <w:name w:val="Note de bas de page Car1"/>
    <w:basedOn w:val="Policepardfaut"/>
    <w:uiPriority w:val="99"/>
    <w:semiHidden/>
    <w:rsid w:val="00E62FCB"/>
    <w:rPr>
      <w:sz w:val="20"/>
      <w:szCs w:val="20"/>
    </w:rPr>
  </w:style>
  <w:style w:type="paragraph" w:customStyle="1" w:styleId="msolistparagraph0">
    <w:name w:val="msolistparagraph"/>
    <w:basedOn w:val="Normal"/>
    <w:uiPriority w:val="99"/>
    <w:rsid w:val="00E62FCB"/>
    <w:pPr>
      <w:ind w:left="720"/>
    </w:pPr>
    <w:rPr>
      <w:rFonts w:ascii="Calibri" w:eastAsia="Times New Roman" w:hAnsi="Calibri" w:cs="Arial"/>
      <w:lang w:eastAsia="en-US"/>
    </w:rPr>
  </w:style>
  <w:style w:type="character" w:styleId="Numrodepage">
    <w:name w:val="page number"/>
    <w:basedOn w:val="Policepardfaut"/>
    <w:rsid w:val="00E62FCB"/>
  </w:style>
  <w:style w:type="character" w:styleId="Accentuation">
    <w:name w:val="Emphasis"/>
    <w:uiPriority w:val="20"/>
    <w:qFormat/>
    <w:rsid w:val="00E62FCB"/>
    <w:rPr>
      <w:i/>
      <w:iCs/>
    </w:rPr>
  </w:style>
  <w:style w:type="paragraph" w:styleId="Sansinterligne">
    <w:name w:val="No Spacing"/>
    <w:uiPriority w:val="1"/>
    <w:qFormat/>
    <w:rsid w:val="003B57C2"/>
    <w:pPr>
      <w:spacing w:after="0" w:line="240" w:lineRule="auto"/>
    </w:pPr>
  </w:style>
  <w:style w:type="character" w:styleId="Appelnotedebasdep">
    <w:name w:val="footnote reference"/>
    <w:basedOn w:val="Policepardfaut"/>
    <w:uiPriority w:val="99"/>
    <w:rsid w:val="008B48BB"/>
    <w:rPr>
      <w:vertAlign w:val="superscript"/>
    </w:rPr>
  </w:style>
  <w:style w:type="character" w:styleId="Lienhypertexte">
    <w:name w:val="Hyperlink"/>
    <w:basedOn w:val="Policepardfaut"/>
    <w:uiPriority w:val="99"/>
    <w:unhideWhenUsed/>
    <w:rsid w:val="008B48BB"/>
    <w:rPr>
      <w:color w:val="0000FF"/>
      <w:u w:val="single"/>
    </w:rPr>
  </w:style>
  <w:style w:type="paragraph" w:styleId="NormalWeb">
    <w:name w:val="Normal (Web)"/>
    <w:basedOn w:val="Normal"/>
    <w:uiPriority w:val="99"/>
    <w:semiHidden/>
    <w:unhideWhenUsed/>
    <w:rsid w:val="008B48BB"/>
    <w:rPr>
      <w:rFonts w:ascii="Times New Roman" w:eastAsia="Calibr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2843">
      <w:bodyDiv w:val="1"/>
      <w:marLeft w:val="0"/>
      <w:marRight w:val="0"/>
      <w:marTop w:val="0"/>
      <w:marBottom w:val="0"/>
      <w:divBdr>
        <w:top w:val="none" w:sz="0" w:space="0" w:color="auto"/>
        <w:left w:val="none" w:sz="0" w:space="0" w:color="auto"/>
        <w:bottom w:val="none" w:sz="0" w:space="0" w:color="auto"/>
        <w:right w:val="none" w:sz="0" w:space="0" w:color="auto"/>
      </w:divBdr>
    </w:div>
    <w:div w:id="514270318">
      <w:bodyDiv w:val="1"/>
      <w:marLeft w:val="0"/>
      <w:marRight w:val="0"/>
      <w:marTop w:val="0"/>
      <w:marBottom w:val="0"/>
      <w:divBdr>
        <w:top w:val="none" w:sz="0" w:space="0" w:color="auto"/>
        <w:left w:val="none" w:sz="0" w:space="0" w:color="auto"/>
        <w:bottom w:val="none" w:sz="0" w:space="0" w:color="auto"/>
        <w:right w:val="none" w:sz="0" w:space="0" w:color="auto"/>
      </w:divBdr>
    </w:div>
    <w:div w:id="538592410">
      <w:bodyDiv w:val="1"/>
      <w:marLeft w:val="0"/>
      <w:marRight w:val="0"/>
      <w:marTop w:val="0"/>
      <w:marBottom w:val="0"/>
      <w:divBdr>
        <w:top w:val="none" w:sz="0" w:space="0" w:color="auto"/>
        <w:left w:val="none" w:sz="0" w:space="0" w:color="auto"/>
        <w:bottom w:val="none" w:sz="0" w:space="0" w:color="auto"/>
        <w:right w:val="none" w:sz="0" w:space="0" w:color="auto"/>
      </w:divBdr>
    </w:div>
    <w:div w:id="539509909">
      <w:bodyDiv w:val="1"/>
      <w:marLeft w:val="0"/>
      <w:marRight w:val="0"/>
      <w:marTop w:val="0"/>
      <w:marBottom w:val="0"/>
      <w:divBdr>
        <w:top w:val="none" w:sz="0" w:space="0" w:color="auto"/>
        <w:left w:val="none" w:sz="0" w:space="0" w:color="auto"/>
        <w:bottom w:val="none" w:sz="0" w:space="0" w:color="auto"/>
        <w:right w:val="none" w:sz="0" w:space="0" w:color="auto"/>
      </w:divBdr>
    </w:div>
    <w:div w:id="632445536">
      <w:bodyDiv w:val="1"/>
      <w:marLeft w:val="0"/>
      <w:marRight w:val="0"/>
      <w:marTop w:val="0"/>
      <w:marBottom w:val="0"/>
      <w:divBdr>
        <w:top w:val="none" w:sz="0" w:space="0" w:color="auto"/>
        <w:left w:val="none" w:sz="0" w:space="0" w:color="auto"/>
        <w:bottom w:val="none" w:sz="0" w:space="0" w:color="auto"/>
        <w:right w:val="none" w:sz="0" w:space="0" w:color="auto"/>
      </w:divBdr>
    </w:div>
    <w:div w:id="886181675">
      <w:bodyDiv w:val="1"/>
      <w:marLeft w:val="0"/>
      <w:marRight w:val="0"/>
      <w:marTop w:val="0"/>
      <w:marBottom w:val="0"/>
      <w:divBdr>
        <w:top w:val="none" w:sz="0" w:space="0" w:color="auto"/>
        <w:left w:val="none" w:sz="0" w:space="0" w:color="auto"/>
        <w:bottom w:val="none" w:sz="0" w:space="0" w:color="auto"/>
        <w:right w:val="none" w:sz="0" w:space="0" w:color="auto"/>
      </w:divBdr>
    </w:div>
    <w:div w:id="938872591">
      <w:bodyDiv w:val="1"/>
      <w:marLeft w:val="0"/>
      <w:marRight w:val="0"/>
      <w:marTop w:val="0"/>
      <w:marBottom w:val="0"/>
      <w:divBdr>
        <w:top w:val="none" w:sz="0" w:space="0" w:color="auto"/>
        <w:left w:val="none" w:sz="0" w:space="0" w:color="auto"/>
        <w:bottom w:val="none" w:sz="0" w:space="0" w:color="auto"/>
        <w:right w:val="none" w:sz="0" w:space="0" w:color="auto"/>
      </w:divBdr>
    </w:div>
    <w:div w:id="1018965426">
      <w:bodyDiv w:val="1"/>
      <w:marLeft w:val="0"/>
      <w:marRight w:val="0"/>
      <w:marTop w:val="0"/>
      <w:marBottom w:val="0"/>
      <w:divBdr>
        <w:top w:val="none" w:sz="0" w:space="0" w:color="auto"/>
        <w:left w:val="none" w:sz="0" w:space="0" w:color="auto"/>
        <w:bottom w:val="none" w:sz="0" w:space="0" w:color="auto"/>
        <w:right w:val="none" w:sz="0" w:space="0" w:color="auto"/>
      </w:divBdr>
    </w:div>
    <w:div w:id="1061249476">
      <w:bodyDiv w:val="1"/>
      <w:marLeft w:val="0"/>
      <w:marRight w:val="0"/>
      <w:marTop w:val="0"/>
      <w:marBottom w:val="0"/>
      <w:divBdr>
        <w:top w:val="none" w:sz="0" w:space="0" w:color="auto"/>
        <w:left w:val="none" w:sz="0" w:space="0" w:color="auto"/>
        <w:bottom w:val="none" w:sz="0" w:space="0" w:color="auto"/>
        <w:right w:val="none" w:sz="0" w:space="0" w:color="auto"/>
      </w:divBdr>
    </w:div>
    <w:div w:id="1116945031">
      <w:bodyDiv w:val="1"/>
      <w:marLeft w:val="0"/>
      <w:marRight w:val="0"/>
      <w:marTop w:val="0"/>
      <w:marBottom w:val="0"/>
      <w:divBdr>
        <w:top w:val="none" w:sz="0" w:space="0" w:color="auto"/>
        <w:left w:val="none" w:sz="0" w:space="0" w:color="auto"/>
        <w:bottom w:val="none" w:sz="0" w:space="0" w:color="auto"/>
        <w:right w:val="none" w:sz="0" w:space="0" w:color="auto"/>
      </w:divBdr>
    </w:div>
    <w:div w:id="1356929562">
      <w:bodyDiv w:val="1"/>
      <w:marLeft w:val="0"/>
      <w:marRight w:val="0"/>
      <w:marTop w:val="0"/>
      <w:marBottom w:val="0"/>
      <w:divBdr>
        <w:top w:val="none" w:sz="0" w:space="0" w:color="auto"/>
        <w:left w:val="none" w:sz="0" w:space="0" w:color="auto"/>
        <w:bottom w:val="none" w:sz="0" w:space="0" w:color="auto"/>
        <w:right w:val="none" w:sz="0" w:space="0" w:color="auto"/>
      </w:divBdr>
    </w:div>
    <w:div w:id="1427531729">
      <w:bodyDiv w:val="1"/>
      <w:marLeft w:val="0"/>
      <w:marRight w:val="0"/>
      <w:marTop w:val="0"/>
      <w:marBottom w:val="0"/>
      <w:divBdr>
        <w:top w:val="none" w:sz="0" w:space="0" w:color="auto"/>
        <w:left w:val="none" w:sz="0" w:space="0" w:color="auto"/>
        <w:bottom w:val="none" w:sz="0" w:space="0" w:color="auto"/>
        <w:right w:val="none" w:sz="0" w:space="0" w:color="auto"/>
      </w:divBdr>
    </w:div>
    <w:div w:id="1473594721">
      <w:bodyDiv w:val="1"/>
      <w:marLeft w:val="0"/>
      <w:marRight w:val="0"/>
      <w:marTop w:val="0"/>
      <w:marBottom w:val="0"/>
      <w:divBdr>
        <w:top w:val="none" w:sz="0" w:space="0" w:color="auto"/>
        <w:left w:val="none" w:sz="0" w:space="0" w:color="auto"/>
        <w:bottom w:val="none" w:sz="0" w:space="0" w:color="auto"/>
        <w:right w:val="none" w:sz="0" w:space="0" w:color="auto"/>
      </w:divBdr>
    </w:div>
    <w:div w:id="1668942724">
      <w:bodyDiv w:val="1"/>
      <w:marLeft w:val="0"/>
      <w:marRight w:val="0"/>
      <w:marTop w:val="0"/>
      <w:marBottom w:val="0"/>
      <w:divBdr>
        <w:top w:val="none" w:sz="0" w:space="0" w:color="auto"/>
        <w:left w:val="none" w:sz="0" w:space="0" w:color="auto"/>
        <w:bottom w:val="none" w:sz="0" w:space="0" w:color="auto"/>
        <w:right w:val="none" w:sz="0" w:space="0" w:color="auto"/>
      </w:divBdr>
    </w:div>
    <w:div w:id="1850212614">
      <w:bodyDiv w:val="1"/>
      <w:marLeft w:val="0"/>
      <w:marRight w:val="0"/>
      <w:marTop w:val="0"/>
      <w:marBottom w:val="0"/>
      <w:divBdr>
        <w:top w:val="none" w:sz="0" w:space="0" w:color="auto"/>
        <w:left w:val="none" w:sz="0" w:space="0" w:color="auto"/>
        <w:bottom w:val="none" w:sz="0" w:space="0" w:color="auto"/>
        <w:right w:val="none" w:sz="0" w:space="0" w:color="auto"/>
      </w:divBdr>
    </w:div>
    <w:div w:id="196038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بنأ12</b:Tag>
    <b:SourceType>Misc</b:SourceType>
    <b:Guid>{DA6CED45-A701-4DC1-B696-E67E1E1CBBC8}</b:Guid>
    <b:LCID>ar-DZ</b:LCID>
    <b:Title>متطلبات تطوير وتحرير الخدمات المصرفية في الجزائر ( أطروحة مقدمة لنيل شهادة دكتوراه علوم في علوم التسيير ، فرع التسيير )</b:Title>
    <b:Year>2012</b:Year>
    <b:StateProvince>كلية العلوم الاقتصادية والعلوم التجارية وعلوم التسيير </b:StateProvince>
    <b:CountryRegion>الجزائر </b:CountryRegion>
    <b:Publisher>جامعة الجزائر 3</b:Publisher>
    <b:Author>
      <b:Author>
        <b:NameList>
          <b:Person>
            <b:Last>بن أحمد</b:Last>
            <b:First>لخضر</b:First>
          </b:Person>
        </b:NameList>
      </b:Author>
    </b:Author>
    <b:RefOrder>6</b:RefOrder>
  </b:Source>
  <b:Source>
    <b:Tag>الط09</b:Tag>
    <b:SourceType>Book</b:SourceType>
    <b:Guid>{29015AC6-180D-408F-B726-727FA3BA21FE}</b:Guid>
    <b:Title>إدارة عمليات الخدمة</b:Title>
    <b:Year>2009</b:Year>
    <b:City>عمان</b:City>
    <b:Publisher>دار اليازوري العلمية للنشر والتوزيع</b:Publisher>
    <b:LCID>ar-DZ</b:LCID>
    <b:Author>
      <b:Author>
        <b:NameList>
          <b:Person>
            <b:Last>الطائي</b:Last>
            <b:First>حميد</b:First>
          </b:Person>
          <b:Person>
            <b:Last>العلاق</b:Last>
            <b:First>بشير</b:First>
          </b:Person>
        </b:NameList>
      </b:Author>
    </b:Author>
    <b:RefOrder>7</b:RefOrder>
  </b:Source>
  <b:Source>
    <b:Tag>أبو00</b:Tag>
    <b:SourceType>Book</b:SourceType>
    <b:Guid>{A3F295A4-04EB-4C6E-A457-C78C1B82A339}</b:Guid>
    <b:LCID>ar-DZ</b:LCID>
    <b:Title>التسويق السياحي والفندقي (المفاهيم والأسس العلمية)</b:Title>
    <b:Year>2000</b:Year>
    <b:City>عمان</b:City>
    <b:Publisher>دار الحامد للنشر والتوزيع</b:Publisher>
    <b:Author>
      <b:Author>
        <b:NameList>
          <b:Person>
            <b:Last>أبو رمان</b:Last>
            <b:Middle>حماد</b:Middle>
            <b:First>أسعد</b:First>
          </b:Person>
          <b:Person>
            <b:Last>الديوه جي</b:Last>
            <b:Middle>سعيد</b:Middle>
            <b:First>أبي</b:First>
          </b:Person>
        </b:NameList>
      </b:Author>
    </b:Author>
    <b:Edition>الطبعة الأولى </b:Edition>
    <b:RefOrder>8</b:RefOrder>
  </b:Source>
  <b:Source>
    <b:Tag>الز10</b:Tag>
    <b:SourceType>Book</b:SourceType>
    <b:Guid>{5272BCFC-00AE-4B0A-B577-7C0BE560A6B4}</b:Guid>
    <b:LCID>ar-DZ</b:LCID>
    <b:Title>مبادئ وأساليب التسويق ( مدخل منهجي - تطبيقي )</b:Title>
    <b:Year>2010</b:Year>
    <b:City>عمان</b:City>
    <b:Publisher>دار صفاء للنشر والتوزيع</b:Publisher>
    <b:Author>
      <b:Author>
        <b:NameList>
          <b:Person>
            <b:Last>الزعبي </b:Last>
            <b:Middle>فلاح</b:Middle>
            <b:First>علي</b:First>
          </b:Person>
        </b:NameList>
      </b:Author>
    </b:Author>
    <b:Edition>الطبعة الأولى</b:Edition>
    <b:RefOrder>9</b:RefOrder>
  </b:Source>
  <b:Source>
    <b:Tag>كاف17</b:Tag>
    <b:SourceType>Book</b:SourceType>
    <b:Guid>{967BCA22-A528-4FE2-A8A3-2922F4B85A31}</b:Guid>
    <b:LCID>ar-DZ</b:LCID>
    <b:Title>التسويق المصرفي </b:Title>
    <b:Year>2017</b:Year>
    <b:City>قسنطينة</b:City>
    <b:Publisher>ألفا للوثائق </b:Publisher>
    <b:Author>
      <b:Author>
        <b:NameList>
          <b:Person>
            <b:Last>كافي</b:Last>
            <b:Middle>يوسف</b:Middle>
            <b:First>مصطفى</b:First>
          </b:Person>
        </b:NameList>
      </b:Author>
    </b:Author>
    <b:RefOrder>10</b:RefOrder>
  </b:Source>
  <b:Source>
    <b:Tag>الم14</b:Tag>
    <b:SourceType>Book</b:SourceType>
    <b:Guid>{EDD029EB-BBA6-4A74-9208-6701FF56A125}</b:Guid>
    <b:LCID>ar-DZ</b:LCID>
    <b:Title>التسويق المصرفي </b:Title>
    <b:Year>2014</b:Year>
    <b:City>صنعاء</b:City>
    <b:Publisher>جامعة العلوم والتكنولوجيا للكتاب الجامعي </b:Publisher>
    <b:Author>
      <b:Author>
        <b:NameList>
          <b:Person>
            <b:Last>المحمودي</b:Last>
            <b:Middle>محمد ابراهيم </b:Middle>
            <b:First>فضل</b:First>
          </b:Person>
        </b:NameList>
      </b:Author>
    </b:Author>
    <b:RefOrder>11</b:RefOrder>
  </b:Source>
  <b:Source>
    <b:Tag>الع05</b:Tag>
    <b:SourceType>Book</b:SourceType>
    <b:Guid>{F3BD91BB-F213-47AF-BA20-B585769191D3}</b:Guid>
    <b:LCID>ar-DZ</b:LCID>
    <b:Title>التسويق المصرفي</b:Title>
    <b:Year>2005</b:Year>
    <b:City>عمان</b:City>
    <b:Publisher>دار الحامد للنشر والتوزيع</b:Publisher>
    <b:Author>
      <b:Author>
        <b:NameList>
          <b:Person>
            <b:Last>العجارمة</b:Last>
            <b:First>تيسير</b:First>
          </b:Person>
        </b:NameList>
      </b:Author>
    </b:Author>
    <b:Edition>الطبعة الأولى </b:Edition>
    <b:RefOrder>12</b:RefOrder>
  </b:Source>
  <b:Source>
    <b:Tag>رجم09</b:Tag>
    <b:SourceType>Misc</b:SourceType>
    <b:Guid>{D8B7C77A-504A-4679-ADFA-D523B0655A59}</b:Guid>
    <b:Title>دور سياسة الترويج في تسويق الخدمات المصرفية ( مذكرة مقدمة لنيل شهادة الماجستير ، تخصص : تسويق )</b:Title>
    <b:Year>2009</b:Year>
    <b:City>سكيكدة</b:City>
    <b:Publisher>جامعة 20 أوت 1955 -سكيكدة-</b:Publisher>
    <b:LCID>ar-DZ</b:LCID>
    <b:StateProvince>كلية العلوم الاقتصادية والعلوم التجارية وعلوم التسيير</b:StateProvince>
    <b:Author>
      <b:Author>
        <b:NameList>
          <b:Person>
            <b:Last>رجم</b:Last>
            <b:Middle>الدين </b:Middle>
            <b:First>نور</b:First>
          </b:Person>
        </b:NameList>
      </b:Author>
    </b:Author>
    <b:RefOrder>13</b:RefOrder>
  </b:Source>
  <b:Source>
    <b:Tag>شمل08</b:Tag>
    <b:SourceType>Misc</b:SourceType>
    <b:Guid>{B6F0F653-4652-4019-8437-8B60DF8253EF}</b:Guid>
    <b:LCID>ar-DZ</b:LCID>
    <b:Title>العوامل المؤثرة في قرارات تسعير الخدمات في المصارف التجارية العاملة في قطاع غزة (قدمة هذه الرسالة لمتطلبات الحصول على درجة الماجستير في المحاسبة والتمويل، قسم : المحاسبة  )</b:Title>
    <b:Year>2008</b:Year>
    <b:City>غزة </b:City>
    <b:StateProvince>كلية التجارة </b:StateProvince>
    <b:Publisher>الجامعة الاسلامية -غزة-</b:Publisher>
    <b:Author>
      <b:Author>
        <b:NameList>
          <b:Person>
            <b:Last>شملخ</b:Last>
            <b:Middle>سعدي</b:Middle>
            <b:First>ساطع</b:First>
          </b:Person>
        </b:NameList>
      </b:Author>
    </b:Author>
    <b:RefOrder>14</b:RefOrder>
  </b:Source>
  <b:Source>
    <b:Tag>حمي16</b:Tag>
    <b:SourceType>Book</b:SourceType>
    <b:Guid>{D411A284-AEEC-4DCB-9C1C-5DA12DA99670}</b:Guid>
    <b:Title>سلوك المستهلك المصرفي</b:Title>
    <b:Year>2016</b:Year>
    <b:City>عمان</b:City>
    <b:Publisher>دار زهران للنشر والتوزيع </b:Publisher>
    <b:LCID>ar-DZ</b:LCID>
    <b:Author>
      <b:Author>
        <b:NameList>
          <b:Person>
            <b:Last>حميدي</b:Last>
            <b:First>زقاي</b:First>
          </b:Person>
          <b:Person>
            <b:Last>وزاني</b:Last>
            <b:First>محمد</b:First>
          </b:Person>
        </b:NameList>
      </b:Author>
    </b:Author>
    <b:RefOrder>15</b:RefOrder>
  </b:Source>
  <b:Source>
    <b:Tag>الب08</b:Tag>
    <b:SourceType>Book</b:SourceType>
    <b:Guid>{57757851-B8D1-4CB1-90C6-EAFEDBE819D6}</b:Guid>
    <b:LCID>ar-DZ</b:LCID>
    <b:Title>تسويق الخدمات المالية</b:Title>
    <b:Year>2008</b:Year>
    <b:City>عمان</b:City>
    <b:Publisher>اسراء للنشر والتوزيع</b:Publisher>
    <b:Author>
      <b:Author>
        <b:NameList>
          <b:Person>
            <b:Last>البكري</b:Last>
            <b:First>تامر</b:First>
          </b:Person>
          <b:Person>
            <b:Last>الرحومي</b:Last>
            <b:First>أحمد</b:First>
          </b:Person>
        </b:NameList>
      </b:Author>
    </b:Author>
    <b:Edition>الطبعة الأولى </b:Edition>
    <b:RefOrder>16</b:RefOrder>
  </b:Source>
  <b:Source>
    <b:Tag>مقا11</b:Tag>
    <b:SourceType>Book</b:SourceType>
    <b:Guid>{DC75CA83-590E-4660-B1A0-273110E83C6D}</b:Guid>
    <b:LCID>ar-DZ</b:LCID>
    <b:Title>التسويق الفندقي</b:Title>
    <b:Year>2011</b:Year>
    <b:City>عمان</b:City>
    <b:Publisher>دار وائل للطباعة والنشر والتوزيع</b:Publisher>
    <b:Author>
      <b:Author>
        <b:NameList>
          <b:Person>
            <b:Last>مقابلة</b:Last>
            <b:First>خالد</b:First>
          </b:Person>
        </b:NameList>
      </b:Author>
    </b:Author>
    <b:Edition>الطبعة الأولى</b:Edition>
    <b:RefOrder>17</b:RefOrder>
  </b:Source>
  <b:Source>
    <b:Tag>دغن17</b:Tag>
    <b:SourceType>Misc</b:SourceType>
    <b:Guid>{39558169-9392-40FB-B70F-E84F43C3A148}</b:Guid>
    <b:Title>استخدام شبكة الانترنت كأداة لتقديم الخدمات البنكية وأثرها على الأداء البنكي (أطروحة مقدمة لنيل شهادة الدكتوراه علوم في العلوم الاقتصادية ، قسم العلوم الاقتصادية ، تخصص : نقود ومالية )</b:Title>
    <b:Year>2017</b:Year>
    <b:City>بسكرة</b:City>
    <b:Publisher>جامعة محمد خيضر -بسكرة-</b:Publisher>
    <b:LCID>ar-DZ</b:LCID>
    <b:StateProvince>كلية العلوم الاقتصادية والعلوم التجارية وعلوم التسيير </b:StateProvince>
    <b:Author>
      <b:Author>
        <b:NameList>
          <b:Person>
            <b:Last>دغنوش </b:Last>
            <b:First>العطرة </b:First>
          </b:Person>
        </b:NameList>
      </b:Author>
    </b:Author>
    <b:RefOrder>18</b:RefOrder>
  </b:Source>
  <b:Source>
    <b:Tag>ناج07</b:Tag>
    <b:SourceType>Book</b:SourceType>
    <b:Guid>{DAC81DA0-53A4-4753-A8CE-57ED5311701B}</b:Guid>
    <b:Title>الأصول العلمية للتسويق المصرفي</b:Title>
    <b:Year>2007</b:Year>
    <b:City>عمان</b:City>
    <b:Publisher>دار وائل للنشر والتوزيع</b:Publisher>
    <b:LCID>ar-DZ</b:LCID>
    <b:Author>
      <b:Author>
        <b:NameList>
          <b:Person>
            <b:Last>ناجي</b:Last>
            <b:Middle>معلا</b:Middle>
            <b:First>ذيب </b:First>
          </b:Person>
        </b:NameList>
      </b:Author>
    </b:Author>
    <b:Edition>الطبعة الثالثة </b:Edition>
    <b:RefOrder>19</b:RefOrder>
  </b:Source>
  <b:Source>
    <b:Tag>أحم01</b:Tag>
    <b:SourceType>Book</b:SourceType>
    <b:Guid>{8F872EC2-381F-4908-83B9-7070495318A1}</b:Guid>
    <b:LCID>ar-DZ</b:LCID>
    <b:Title>تسويق الخدمات المصرفية (مدخل نظري -تطبيقي)</b:Title>
    <b:Year>2001</b:Year>
    <b:City>عمان</b:City>
    <b:Publisher>دار البركة للنشر والتوزيع</b:Publisher>
    <b:Author>
      <b:Author>
        <b:NameList>
          <b:Person>
            <b:Last>أحمد </b:Last>
            <b:Middle>أحمد</b:Middle>
            <b:First>محمود</b:First>
          </b:Person>
        </b:NameList>
      </b:Author>
    </b:Author>
    <b:Edition>الطبعة الأولى </b:Edition>
    <b:RefOrder>20</b:RefOrder>
  </b:Source>
  <b:Source>
    <b:Tag>عيش09</b:Tag>
    <b:SourceType>Misc</b:SourceType>
    <b:Guid>{6B27ECD2-D8A2-4AF3-AC12-7A2FE1DFD589}</b:Guid>
    <b:Title>تسويق الخدمات المصرفية في البنوك الاسلامية (مذكرة مقدمة لنيل شهادة الماجستير ،قسم العلوم التجارية ، تخصص : تسويق) </b:Title>
    <b:Year>2009</b:Year>
    <b:City>باتنة</b:City>
    <b:Publisher>جامعة الحاج لخضر -باتنة- </b:Publisher>
    <b:LCID>ar-DZ</b:LCID>
    <b:StateProvince>كلية العلوم الاقتصادية والعلوم التجارية وعلوم التسيير </b:StateProvince>
    <b:Author>
      <b:Author>
        <b:NameList>
          <b:Person>
            <b:Last>عيشوش</b:Last>
            <b:First>عبدو</b:First>
          </b:Person>
        </b:NameList>
      </b:Author>
    </b:Author>
    <b:RefOrder>21</b:RefOrder>
  </b:Source>
  <b:Source>
    <b:Tag>محل09</b:Tag>
    <b:SourceType>Misc</b:SourceType>
    <b:Guid>{5B216141-9334-4ED7-8183-BA8431D48A71}</b:Guid>
    <b:LCID>ar-DZ</b:LCID>
    <b:Title>أثر تحرير الخدمات المصرفية على البنوك العمومية الجزائرية ( مذكرة مقدمة لاستكمال متطلبات شهادة الماجستير في علوم التسيير ، قسم علوم التسيير ، تخصص : تجارة دولية) </b:Title>
    <b:Year>2009</b:Year>
    <b:Month>نوفمبر</b:Month>
    <b:Day>24</b:Day>
    <b:City>ورقلة </b:City>
    <b:StateProvince>كلية الحقوق والعلوم الاقتصادية </b:StateProvince>
    <b:Publisher>جامعة قاصدي مرباح -ورقلة- </b:Publisher>
    <b:Author>
      <b:Author>
        <b:NameList>
          <b:Person>
            <b:Last>محلوس </b:Last>
            <b:First>زكية </b:First>
          </b:Person>
        </b:NameList>
      </b:Author>
    </b:Author>
    <b:RefOrder>22</b:RefOrder>
  </b:Source>
  <b:Source>
    <b:Tag>عبد09</b:Tag>
    <b:SourceType>Misc</b:SourceType>
    <b:Guid>{6E1A3723-9D48-4301-B8E1-AFE2D8575FEF}</b:Guid>
    <b:LCID>ar-DZ</b:LCID>
    <b:Title>دور تسويق الخدمات المصرفية الإلكترونية في تفعيل النشاط البنكي ( مذكرة مقدمة لنيل شهادة الماجستير في العلوم التجارية ، تخصص : تسويق )</b:Title>
    <b:Year>2009</b:Year>
    <b:StateProvince>كلية العلوم الاقتصادية والتجارية وعلوم التسيير </b:StateProvince>
    <b:CountryRegion>باتنة </b:CountryRegion>
    <b:Publisher>جامعة الحاج لخضر -باتنة- </b:Publisher>
    <b:Author>
      <b:Author>
        <b:NameList>
          <b:Person>
            <b:Last>عبد الله</b:Last>
            <b:First>سليمة</b:First>
          </b:Person>
        </b:NameList>
      </b:Author>
    </b:Author>
    <b:RefOrder>5</b:RefOrder>
  </b:Source>
  <b:Source>
    <b:Tag>كرغ14</b:Tag>
    <b:SourceType>Misc</b:SourceType>
    <b:Guid>{40AB6EF6-DEC8-44DF-8BA2-5ABF452E9968}</b:Guid>
    <b:LCID>ar-DZ</b:LCID>
    <b:Title>اليقظة التكنولوجية كأداة لزيادة القدرة التنافسية للبنوك (مذكرة تدخل ضمن متطلبات نيل شهادة الماجستير ، شعبة : العلوم التجارية ، تخصص : تسويق )</b:Title>
    <b:Year>2014</b:Year>
    <b:City>بومرداس</b:City>
    <b:StateProvince>كلية العلوم الاقتصادية ، التجارية وعلوم التسيير </b:StateProvince>
    <b:Publisher>جامعة أمحمد بوقرة -بومرداس- </b:Publisher>
    <b:Author>
      <b:Author>
        <b:NameList>
          <b:Person>
            <b:Last>كرغلي </b:Last>
            <b:First>أسماء</b:First>
          </b:Person>
        </b:NameList>
      </b:Author>
    </b:Author>
    <b:RefOrder>23</b:RefOrder>
  </b:Source>
  <b:Source>
    <b:Tag>قطا11</b:Tag>
    <b:SourceType>Misc</b:SourceType>
    <b:Guid>{FAAD9C96-5634-4D05-AD91-1A018DE1BA25}</b:Guid>
    <b:LCID>ar-DZ</b:LCID>
    <b:Title>تقييم جودةالخدمات المصرفية ودراسة أثرها على رضا العميل البنكي (أطروحة مقدمة لنيل شهادة دكتوراه علوم في علوم التسيير )</b:Title>
    <b:Year>2011</b:Year>
    <b:City>بسكرة</b:City>
    <b:StateProvince>كلية العلوم الاقتصادية والتجارية وعلوم التسيير </b:StateProvince>
    <b:Publisher>جامعة محمد خيضر -بسكرة -</b:Publisher>
    <b:Author>
      <b:Author>
        <b:NameList>
          <b:Person>
            <b:Last>قطاف</b:Last>
            <b:First>فيروز</b:First>
          </b:Person>
        </b:NameList>
      </b:Author>
    </b:Author>
    <b:RefOrder>28</b:RefOrder>
  </b:Source>
  <b:Source>
    <b:Tag>اسم07</b:Tag>
    <b:SourceType>ConferenceProceedings</b:SourceType>
    <b:Guid>{C09F6500-B90D-4A4E-A9BB-B992115640F0}</b:Guid>
    <b:LCID>ar-DZ</b:LCID>
    <b:Title>التسويق المصرفي الإلكتروني والقدرة التنافسية للمصارف الأردنية  -إن المصارف ديناصورات تواجه الانقراض -(</b:Title>
    <b:Year>4-5 جويلية 2007</b:Year>
    <b:ConferenceName>المؤتمر العلمي الخامس حول نحو مناخ استثماري وأعمال مصرفية إلكترونية </b:ConferenceName>
    <b:City>عمان </b:City>
    <b:Publisher>جامعة فيلادلفيا </b:Publisher>
    <b:Author>
      <b:Author>
        <b:NameList>
          <b:Person>
            <b:Last>اسماعيل</b:Last>
            <b:Middle>تركي</b:Middle>
            <b:First>شاكر</b:First>
          </b:Person>
        </b:NameList>
      </b:Author>
    </b:Author>
    <b:RefOrder>35</b:RefOrder>
  </b:Source>
  <b:Source>
    <b:Tag>ناي16</b:Tag>
    <b:SourceType>Misc</b:SourceType>
    <b:Guid>{EE2D8108-23CF-4B7D-B237-2403462D994B}</b:Guid>
    <b:Title>أثر جودة الخدمات المصرفية على تحقيق الميزة التنافسية للبنوك التجارية الجزائرية (أطروحة مكملة لنيل شهادة دكتوراه علوم في العلوم الاقتصادية ، تخصص : تسويق )</b:Title>
    <b:Year>2016</b:Year>
    <b:City>أم البواقي </b:City>
    <b:Publisher>جامعة العربي بن مهيدي -أم البواقي - </b:Publisher>
    <b:LCID>ar-DZ</b:LCID>
    <b:StateProvince>كلية العلوم الاقتصادية وعلوم التسيير </b:StateProvince>
    <b:Author>
      <b:Author>
        <b:NameList>
          <b:Person>
            <b:Last>نايلي</b:Last>
            <b:First>إلهام</b:First>
          </b:Person>
        </b:NameList>
      </b:Author>
    </b:Author>
    <b:RefOrder>36</b:RefOrder>
  </b:Source>
  <b:Source>
    <b:Tag>الس19</b:Tag>
    <b:SourceType>Misc</b:SourceType>
    <b:Guid>{CF2C0DF4-FAAF-42E1-A23A-8779322F6C57}</b:Guid>
    <b:LCID>ar-DZ</b:LCID>
    <b:Title>تمكين العاملين وأثره على جودة الخدمات المصرفية (قدمت هذه الدراسة استكمالا لمتطلبات الحصول على درجة الماجستير في الإدارة ) </b:Title>
    <b:Year>2019</b:Year>
    <b:City>بنغازي </b:City>
    <b:StateProvince>كلية الاقتصاد</b:StateProvince>
    <b:Publisher>جامعة بنغازي </b:Publisher>
    <b:Author>
      <b:Author>
        <b:NameList>
          <b:Person>
            <b:Last>السحاتي</b:Last>
            <b:Middle>علي عبد السلام </b:Middle>
            <b:First>وفاء</b:First>
          </b:Person>
        </b:NameList>
      </b:Author>
    </b:Author>
    <b:RefOrder>37</b:RefOrder>
  </b:Source>
  <b:Source>
    <b:Tag>الص07</b:Tag>
    <b:SourceType>Book</b:SourceType>
    <b:Guid>{9F0EF5BE-39B0-4256-87C0-A2AC205160C0}</b:Guid>
    <b:Title>عولمة جودة الخدمة المصرفية </b:Title>
    <b:Year>2007</b:Year>
    <b:City>دمشق </b:City>
    <b:Publisher>دار التواصل العربي للطباعة والنشر والتوزيع </b:Publisher>
    <b:LCID>ar-DZ</b:LCID>
    <b:Author>
      <b:Author>
        <b:NameList>
          <b:Person>
            <b:Last>الصرن </b:Last>
            <b:Middle>حسن </b:Middle>
            <b:First>رعد</b:First>
          </b:Person>
        </b:NameList>
      </b:Author>
    </b:Author>
    <b:RefOrder>38</b:RefOrder>
  </b:Source>
  <b:Source>
    <b:Tag>مزي12</b:Tag>
    <b:SourceType>Misc</b:SourceType>
    <b:Guid>{2F7250CE-D5C4-4EA5-A40B-CCDF177BCBB1}</b:Guid>
    <b:Title>أثر محددات جودة الخدمات على رضا العملاء ( مذكرة تخرج تندرج ضمن متطلبات نيل شهادة الماجستير في التسيير الدولي للمؤسسات ، تخصص : تسويق دولي )</b:Title>
    <b:Year>2012</b:Year>
    <b:City>تلمسان</b:City>
    <b:Publisher>جامعة أبي بكر بلقايد -تلمسان- </b:Publisher>
    <b:LCID>ar-DZ</b:LCID>
    <b:StateProvince>كلية العلوم الاقتصادية والتسيير والعلوم التجارية </b:StateProvince>
    <b:Author>
      <b:Author>
        <b:NameList>
          <b:Person>
            <b:Last>مزيان</b:Last>
            <b:Middle>القادر</b:Middle>
            <b:First>عبد</b:First>
          </b:Person>
        </b:NameList>
      </b:Author>
    </b:Author>
    <b:RefOrder>40</b:RefOrder>
  </b:Source>
  <b:Source>
    <b:Tag>باب14</b:Tag>
    <b:SourceType>Misc</b:SourceType>
    <b:Guid>{868C5A13-A67B-4F5E-B06E-4BF234F91AF6}</b:Guid>
    <b:LCID>ar-DZ</b:LCID>
    <b:Title>أبعاد جودة الخدمة المصرفية ودورها في تحقيق رضا الزبون -دراسة تطبيقية في مصرف الرشيد - (مجلة دراسات محاسبية ومالية ، المجلد التاسع ، العدد 29) </b:Title>
    <b:Year>2014</b:Year>
    <b:Author>
      <b:Author>
        <b:NameList>
          <b:Person>
            <b:Last>بابان </b:Last>
            <b:Middle>فاضل </b:Middle>
            <b:First>رعد</b:First>
          </b:Person>
        </b:NameList>
      </b:Author>
    </b:Author>
    <b:RefOrder>41</b:RefOrder>
  </b:Source>
  <b:Source>
    <b:Tag>الع13</b:Tag>
    <b:SourceType>Book</b:SourceType>
    <b:Guid>{A72F496A-60D3-48C0-BC16-56ADF4F93E05}</b:Guid>
    <b:Title>التسويق المصرفي</b:Title>
    <b:Year>2013</b:Year>
    <b:City>عمان</b:City>
    <b:Publisher>دار الحامد للنشر والتوزيع</b:Publisher>
    <b:LCID>ar-DZ</b:LCID>
    <b:Author>
      <b:Author>
        <b:NameList>
          <b:Person>
            <b:Last>العجارمة</b:Last>
            <b:First>تيسير</b:First>
          </b:Person>
        </b:NameList>
      </b:Author>
    </b:Author>
    <b:Edition>الطبعة الثانية </b:Edition>
    <b:RefOrder>42</b:RefOrder>
  </b:Source>
  <b:Source>
    <b:Tag>الد05</b:Tag>
    <b:SourceType>Book</b:SourceType>
    <b:Guid>{7A1C30C7-711F-426D-83A7-5D0FA11344F0}</b:Guid>
    <b:LCID>ar-DZ</b:LCID>
    <b:Title>إدارة الجودة الشاملة وخدمة العملاء </b:Title>
    <b:Year>2005</b:Year>
    <b:City>عمان</b:City>
    <b:Publisher>دار صفاء للنشر والتوزيع</b:Publisher>
    <b:Author>
      <b:Author>
        <b:NameList>
          <b:Person>
            <b:Last>الدرادكة</b:Last>
            <b:Middle>سليمان</b:Middle>
            <b:First>مأمون</b:First>
          </b:Person>
        </b:NameList>
      </b:Author>
    </b:Author>
    <b:RefOrder>43</b:RefOrder>
  </b:Source>
  <b:Source>
    <b:Tag>بريدت</b:Tag>
    <b:SourceType>ArticleInAPeriodical</b:SourceType>
    <b:Guid>{6C02A071-16F9-43D4-9D33-8D9B7440AEC3}</b:Guid>
    <b:Title>جودة الخدمات المصرفية كمدخل لزيادة القدرة التنافسية للبنوك (مجلة اقتصاديات شمال إفريقيا ، العدد 3 )</b:Title>
    <b:Year>د.ت</b:Year>
    <b:Pages>251-274</b:Pages>
    <b:Author>
      <b:Author>
        <b:NameList>
          <b:Person>
            <b:Last>بريش</b:Last>
            <b:Middle>القادر</b:Middle>
            <b:First>عبد </b:First>
          </b:Person>
        </b:NameList>
      </b:Author>
    </b:Author>
    <b:RefOrder>44</b:RefOrder>
  </b:Source>
  <b:Source>
    <b:Tag>الم02</b:Tag>
    <b:SourceType>ConferenceProceedings</b:SourceType>
    <b:Guid>{5ACC46DD-35CF-4B7B-8A40-3B8AA3791DA7}</b:Guid>
    <b:Title>جودة الخدمات المصرفية النسائية في المملكة العربية السعودية </b:Title>
    <b:Year>15-16 أكتوبر 2002 </b:Year>
    <b:Pages>240-256</b:Pages>
    <b:LCID>ar-DZ</b:LCID>
    <b:ConferenceName>الملتقى الأول التسويق في الوطن العربي ( الواقع وآفاق التطوير ) </b:ConferenceName>
    <b:City>الشارقة - الإمارات العربية المتحدة </b:City>
    <b:Author>
      <b:Author>
        <b:NameList>
          <b:Person>
            <b:Last>المبيريك</b:Last>
            <b:Middle>ناصر</b:Middle>
            <b:First>وفاء </b:First>
          </b:Person>
        </b:NameList>
      </b:Author>
    </b:Author>
    <b:RefOrder>45</b:RefOrder>
  </b:Source>
  <b:Source>
    <b:Tag>بود21</b:Tag>
    <b:SourceType>Misc</b:SourceType>
    <b:Guid>{4BD34EC1-959D-4285-86D7-F5D735771969}</b:Guid>
    <b:LCID>ar-DZ</b:LCID>
    <b:Title>التحول نحو الصيرفة الالكترونية كآلية لتفعيل التجارة الالكترونية في الجزائر( مجلة المنهل الاقتصادي، المجلد4، العدد3)</b:Title>
    <b:Year>2021</b:Year>
    <b:Month>ديسمبر</b:Month>
    <b:Day>21</b:Day>
    <b:City>الوادي</b:City>
    <b:Publisher>جامعة حمى لخضر</b:Publisher>
    <b:Author>
      <b:Author>
        <b:NameList>
          <b:Person>
            <b:Last>بودبودة</b:Last>
            <b:First>زهرة</b:First>
          </b:Person>
        </b:NameList>
      </b:Author>
    </b:Author>
    <b:RefOrder>43</b:RefOrder>
  </b:Source>
  <b:Source>
    <b:Tag>زاو19</b:Tag>
    <b:SourceType>Misc</b:SourceType>
    <b:Guid>{A4E46800-8032-432D-AF5D-A2AD048402EE}</b:Guid>
    <b:LCID>ar-DZ</b:LCID>
    <b:Title>مساهمة التجارة الالكترونية في تطوير الخدمات المصرفية الالكترونية للبنوك التجارية( ملتقى الدولي: الاتجاهات الحديثة للتجارة الدولية وتحديات التنمية المستدامة محو رؤى مستقبلية واعدة للدول النامية)</b:Title>
    <b:Year>2019</b:Year>
    <b:Month>ديسمبر</b:Month>
    <b:Day>2-3</b:Day>
    <b:City>الوادي</b:City>
    <b:Publisher>جامعة حمى لخضر</b:Publisher>
    <b:Author>
      <b:Author>
        <b:NameList>
          <b:Person>
            <b:Last>زاوي</b:Last>
            <b:First>صوريا</b:First>
          </b:Person>
          <b:Person>
            <b:Last>خالدي</b:Last>
            <b:First>فراح</b:First>
          </b:Person>
        </b:NameList>
      </b:Author>
    </b:Author>
    <b:RefOrder>44</b:RefOrder>
  </b:Source>
  <b:Source>
    <b:Tag>هاد</b:Tag>
    <b:SourceType>Misc</b:SourceType>
    <b:Guid>{24501826-9FA0-48B4-849D-BEACAF608749}</b:Guid>
    <b:LCID>ar-DZ</b:LCID>
    <b:Title>( قروض التجمع البنكي كأسلوب فعال لتوزيع مخاطر التسليفات وتعزيز قدرة البنوك على مواجهة التحديات( مجلة العلوم الإنسانية، العدد44</b:Title>
    <b:City>بسكرة</b:City>
    <b:Publisher>جامعة محمد خيضر</b:Publisher>
    <b:Author>
      <b:Author>
        <b:NameList>
          <b:Person>
            <b:Last> هادف</b:Last>
            <b:First>حيزية </b:First>
          </b:Person>
        </b:NameList>
      </b:Author>
    </b:Author>
    <b:Year>2016</b:Year>
    <b:Month>جوان</b:Month>
    <b:RefOrder>45</b:RefOrder>
  </b:Source>
  <b:Source>
    <b:Tag>مغا</b:Tag>
    <b:SourceType>Misc</b:SourceType>
    <b:Guid>{832946C0-A6C7-4E34-9D8A-4ED5362C2A1B}</b:Guid>
    <b:LCID>ar-DZ</b:LCID>
    <b:Title>تجربة القروض المجمعة في الجزائر،(مجلة الحقوق والعلوم الإنسانية - دراسات اقتصادية، العدد04، المجلد01)</b:Title>
    <b:City>الجلفة</b:City>
    <b:Publisher>جامعة زيان عاشور</b:Publisher>
    <b:Author>
      <b:Author>
        <b:NameList>
          <b:Person>
            <b:Last>مغراوي</b:Last>
            <b:First>هاجر</b:First>
          </b:Person>
        </b:NameList>
      </b:Author>
    </b:Author>
    <b:Year>2010</b:Year>
    <b:Month>افريل</b:Month>
    <b:Day>4</b:Day>
    <b:RefOrder>46</b:RefOrder>
  </b:Source>
  <b:Source>
    <b:Tag>ضوا20</b:Tag>
    <b:SourceType>Misc</b:SourceType>
    <b:Guid>{02E0CAA2-83C7-4CA0-B4D0-AD008AF692BF}</b:Guid>
    <b:LCID>ar-DZ</b:LCID>
    <b:Title>ضوابط شهادات الايداع وشهادات الاستثمار المصرفية</b:Title>
    <b:Year>2020</b:Year>
    <b:City>العراق</b:City>
    <b:Publisher>البنك المركزي العراقي</b:Publisher>
    <b:RefOrder>47</b:RefOrder>
  </b:Source>
  <b:Source>
    <b:Tag>عطا15</b:Tag>
    <b:SourceType>Misc</b:SourceType>
    <b:Guid>{63774443-F450-4F1D-989B-A95450330E2D}</b:Guid>
    <b:Title>جودة الخدمات المصرفية وأثرها على أداء البنوك (أطروحة مقدمة لنيل شهادة الدكتوراه في العلوم الاقتصادية ، تخصص :مالية )</b:Title>
    <b:Year>2015</b:Year>
    <b:City>سيدي بلعباس</b:City>
    <b:Publisher>جامعة الجيلالي اليابس -سيدي بلعباس-</b:Publisher>
    <b:LCID>ar-DZ</b:LCID>
    <b:StateProvince>كلية العلوم الاقتصادية ،العلوم التجارية وعلوم التسيير </b:StateProvince>
    <b:Author>
      <b:Author>
        <b:NameList>
          <b:Person>
            <b:Last>عطاوي</b:Last>
            <b:First>إلهام</b:First>
          </b:Person>
        </b:NameList>
      </b:Author>
    </b:Author>
    <b:RefOrder>55</b:RefOrder>
  </b:Source>
  <b:Source>
    <b:Tag>جرو15</b:Tag>
    <b:SourceType>Misc</b:SourceType>
    <b:Guid>{F20BE18C-90A6-49A0-B13F-71F17BD5708E}</b:Guid>
    <b:LCID>ar-DZ</b:LCID>
    <b:Title>جودة الخدمات المصرفية وأثرها في ربحية االمصارف ( دراسة أعدت لنيل درجة الماجستير في العلوم المالية والمصرفية ، قسم : مصارف وتأمين )</b:Title>
    <b:Year>2015</b:Year>
    <b:City>دمشق</b:City>
    <b:StateProvince>كلية الاقتصاد </b:StateProvince>
    <b:Publisher>جامعة دمشق </b:Publisher>
    <b:Author>
      <b:Author>
        <b:NameList>
          <b:Person>
            <b:Last>جروح</b:Last>
            <b:First>ماهر</b:First>
          </b:Person>
        </b:NameList>
      </b:Author>
    </b:Author>
    <b:RefOrder>46</b:RefOrder>
  </b:Source>
</b:Sources>
</file>

<file path=customXml/itemProps1.xml><?xml version="1.0" encoding="utf-8"?>
<ds:datastoreItem xmlns:ds="http://schemas.openxmlformats.org/officeDocument/2006/customXml" ds:itemID="{8DC871C9-A0D3-4815-9971-4E2778B6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19942</TotalTime>
  <Pages>1</Pages>
  <Words>1852</Words>
  <Characters>10187</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 HP</cp:lastModifiedBy>
  <cp:revision>94</cp:revision>
  <cp:lastPrinted>2023-11-26T08:42:00Z</cp:lastPrinted>
  <dcterms:created xsi:type="dcterms:W3CDTF">2014-11-20T23:04:00Z</dcterms:created>
  <dcterms:modified xsi:type="dcterms:W3CDTF">2023-11-26T08:43:00Z</dcterms:modified>
</cp:coreProperties>
</file>