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D" w:rsidRDefault="00485E1D" w:rsidP="00086CD2">
      <w:pPr>
        <w:bidi/>
      </w:pPr>
    </w:p>
    <w:p w:rsidR="00086CD2" w:rsidRPr="00086CD2" w:rsidRDefault="00086CD2" w:rsidP="00086CD2">
      <w:pPr>
        <w:bidi/>
        <w:rPr>
          <w:rFonts w:hint="cs"/>
          <w:b/>
          <w:bCs/>
          <w:sz w:val="40"/>
          <w:szCs w:val="40"/>
          <w:rtl/>
          <w:lang w:val="en-US" w:bidi="ar-DZ"/>
        </w:rPr>
      </w:pPr>
      <w:r w:rsidRPr="00086CD2">
        <w:rPr>
          <w:rFonts w:hint="cs"/>
          <w:b/>
          <w:bCs/>
          <w:sz w:val="28"/>
          <w:szCs w:val="28"/>
          <w:rtl/>
          <w:lang w:bidi="ar-DZ"/>
        </w:rPr>
        <w:t>السلسلة السابعة في محاسبة الشركات المعمقة</w:t>
      </w:r>
    </w:p>
    <w:p w:rsidR="00086CD2" w:rsidRDefault="00086CD2" w:rsidP="00086CD2">
      <w:pPr>
        <w:pStyle w:val="Paragraphedeliste"/>
        <w:bidi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التمرين الأول: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 شرك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دولي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متعدد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الجنسيات مقرها في العاصم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الأردني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عمان وتمتلك شركتين تابعتين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ملكية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كامل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الأولى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داخلي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في مدين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العقب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والأخرى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في هونج كونج حيث تقوم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بإنتاج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احدي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المنتجات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الالكترونية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وتحويلها للشرك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التابع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في العقب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والتي تقوم ببيعها في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الأسواق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الأردني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وفي ما يلي البيانات المتوفر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عن العمليات بين الشركتين</w:t>
      </w:r>
      <w:r>
        <w:rPr>
          <w:rFonts w:ascii="Arial" w:hAnsi="Arial" w:cs="Arial" w:hint="cs"/>
          <w:color w:val="000000"/>
          <w:sz w:val="32"/>
          <w:szCs w:val="32"/>
          <w:rtl/>
        </w:rPr>
        <w:t>:</w:t>
      </w:r>
    </w:p>
    <w:p w:rsidR="00086CD2" w:rsidRDefault="00086CD2" w:rsidP="00086CD2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قامت الشرك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في هونغ كون</w:t>
      </w:r>
      <w:r>
        <w:rPr>
          <w:rFonts w:ascii="Arial" w:hAnsi="Arial" w:cs="Arial" w:hint="cs"/>
          <w:color w:val="000000"/>
          <w:sz w:val="32"/>
          <w:szCs w:val="32"/>
          <w:rtl/>
        </w:rPr>
        <w:t>ج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بإنتاج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مليون 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وتحويله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ا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للشرك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في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العقبة</w:t>
      </w:r>
    </w:p>
    <w:p w:rsidR="00086CD2" w:rsidRDefault="00086CD2" w:rsidP="00086CD2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 xml:space="preserve"> تكلفة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إنتاج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ا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لوحد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الصناعي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13 د </w:t>
      </w:r>
      <w:proofErr w:type="gramStart"/>
      <w:r w:rsidRPr="006834F7">
        <w:rPr>
          <w:rFonts w:ascii="Arial" w:hAnsi="Arial" w:cs="Arial"/>
          <w:color w:val="000000"/>
          <w:sz w:val="32"/>
          <w:szCs w:val="32"/>
          <w:rtl/>
        </w:rPr>
        <w:t>ينار</w:t>
      </w:r>
      <w:proofErr w:type="gramEnd"/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للوحد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</w:p>
    <w:p w:rsidR="00086CD2" w:rsidRDefault="00086CD2" w:rsidP="00086CD2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rtl/>
        </w:rPr>
        <w:t>الت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كاليف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الكلي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ة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للإنتاج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والتسويق للوحد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 16.5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proofErr w:type="gramStart"/>
      <w:r w:rsidRPr="006834F7">
        <w:rPr>
          <w:rFonts w:ascii="Arial" w:hAnsi="Arial" w:cs="Arial"/>
          <w:color w:val="000000"/>
          <w:sz w:val="32"/>
          <w:szCs w:val="32"/>
          <w:rtl/>
        </w:rPr>
        <w:t>دينار</w:t>
      </w:r>
      <w:proofErr w:type="gramEnd"/>
    </w:p>
    <w:p w:rsidR="00086CD2" w:rsidRDefault="00086CD2" w:rsidP="00086CD2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تكلفه التسويق في </w:t>
      </w:r>
      <w:r>
        <w:rPr>
          <w:rFonts w:ascii="Arial" w:hAnsi="Arial" w:cs="Arial" w:hint="cs"/>
          <w:color w:val="000000"/>
          <w:sz w:val="32"/>
          <w:szCs w:val="32"/>
          <w:rtl/>
        </w:rPr>
        <w:t>الأردن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25 </w:t>
      </w:r>
      <w:proofErr w:type="gramStart"/>
      <w:r w:rsidRPr="006834F7">
        <w:rPr>
          <w:rFonts w:ascii="Arial" w:hAnsi="Arial" w:cs="Arial"/>
          <w:color w:val="000000"/>
          <w:sz w:val="32"/>
          <w:szCs w:val="32"/>
          <w:rtl/>
        </w:rPr>
        <w:t>دينار</w:t>
      </w:r>
      <w:proofErr w:type="gramEnd"/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للوحد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وتباع الوحد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بسع</w:t>
      </w:r>
      <w:r>
        <w:rPr>
          <w:rFonts w:ascii="Arial" w:hAnsi="Arial" w:cs="Arial"/>
          <w:color w:val="000000"/>
          <w:sz w:val="32"/>
          <w:szCs w:val="32"/>
          <w:rtl/>
        </w:rPr>
        <w:t>ر 60 دينار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للوحدة</w:t>
      </w:r>
    </w:p>
    <w:p w:rsidR="00086CD2" w:rsidRDefault="00086CD2" w:rsidP="003A4C9E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 w:rsidRPr="006834F7">
        <w:rPr>
          <w:rFonts w:ascii="Arial" w:hAnsi="Arial" w:cs="Arial"/>
          <w:color w:val="000000"/>
          <w:sz w:val="32"/>
          <w:szCs w:val="32"/>
          <w:rtl/>
        </w:rPr>
        <w:t>معدل الضريب</w:t>
      </w:r>
      <w:r>
        <w:rPr>
          <w:rFonts w:ascii="Arial" w:hAnsi="Arial" w:cs="Arial" w:hint="cs"/>
          <w:color w:val="000000"/>
          <w:sz w:val="32"/>
          <w:szCs w:val="32"/>
          <w:rtl/>
        </w:rPr>
        <w:t>ة على دخل الشركات 16.5</w:t>
      </w:r>
      <w:r>
        <w:rPr>
          <w:rFonts w:ascii="Arial" w:hAnsi="Arial" w:cs="Arial"/>
          <w:color w:val="000000"/>
          <w:sz w:val="32"/>
          <w:szCs w:val="32"/>
        </w:rPr>
        <w:t>%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rtl/>
          <w:lang w:bidi="ar-DZ"/>
        </w:rPr>
        <w:t xml:space="preserve"> في هونج كونج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،35 </w:t>
      </w:r>
      <w:r>
        <w:rPr>
          <w:rFonts w:ascii="Arial" w:hAnsi="Arial" w:cs="Arial"/>
          <w:color w:val="000000"/>
          <w:sz w:val="32"/>
          <w:szCs w:val="32"/>
        </w:rPr>
        <w:t>%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في الأردن</w:t>
      </w:r>
    </w:p>
    <w:p w:rsidR="00086CD2" w:rsidRDefault="00086CD2" w:rsidP="00086CD2">
      <w:pPr>
        <w:pStyle w:val="Paragraphedeliste"/>
        <w:numPr>
          <w:ilvl w:val="0"/>
          <w:numId w:val="2"/>
        </w:numPr>
        <w:bidi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rtl/>
        </w:rPr>
        <w:t>ال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>رسوم الجمركي</w:t>
      </w:r>
      <w:r>
        <w:rPr>
          <w:rFonts w:ascii="Arial" w:hAnsi="Arial" w:cs="Arial" w:hint="cs"/>
          <w:color w:val="000000"/>
          <w:sz w:val="32"/>
          <w:szCs w:val="32"/>
          <w:rtl/>
        </w:rPr>
        <w:t>ة</w:t>
      </w:r>
      <w:r w:rsidRPr="006834F7">
        <w:rPr>
          <w:rFonts w:ascii="Arial" w:hAnsi="Arial" w:cs="Arial"/>
          <w:color w:val="000000"/>
          <w:sz w:val="32"/>
          <w:szCs w:val="32"/>
          <w:rtl/>
        </w:rPr>
        <w:t xml:space="preserve"> على الواردات في </w:t>
      </w:r>
      <w:r>
        <w:rPr>
          <w:rFonts w:ascii="Arial" w:hAnsi="Arial" w:cs="Arial" w:hint="cs"/>
          <w:color w:val="000000"/>
          <w:sz w:val="32"/>
          <w:szCs w:val="32"/>
          <w:rtl/>
        </w:rPr>
        <w:t>15</w:t>
      </w:r>
      <w:r>
        <w:rPr>
          <w:rFonts w:ascii="Arial" w:hAnsi="Arial" w:cs="Arial"/>
          <w:color w:val="000000"/>
          <w:sz w:val="32"/>
          <w:szCs w:val="32"/>
        </w:rPr>
        <w:t>%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6834F7">
        <w:rPr>
          <w:rFonts w:ascii="Arial" w:hAnsi="Arial" w:cs="Arial" w:hint="cs"/>
          <w:color w:val="000000"/>
          <w:sz w:val="32"/>
          <w:szCs w:val="32"/>
          <w:rtl/>
        </w:rPr>
        <w:t>الأردن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color w:val="000000"/>
          <w:sz w:val="32"/>
          <w:szCs w:val="32"/>
          <w:rtl/>
        </w:rPr>
      </w:pP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مطلوب  تحديد 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أيهما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أفضل</w:t>
      </w:r>
      <w:proofErr w:type="gramEnd"/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للشركة الدولية ككل</w:t>
      </w:r>
      <w:r>
        <w:rPr>
          <w:rFonts w:ascii="Arial" w:hAnsi="Arial" w:cs="Arial" w:hint="cs"/>
          <w:color w:val="000000"/>
          <w:sz w:val="32"/>
          <w:szCs w:val="32"/>
          <w:rtl/>
        </w:rPr>
        <w:t>:</w:t>
      </w:r>
    </w:p>
    <w:p w:rsidR="00086CD2" w:rsidRPr="0027111A" w:rsidRDefault="00086CD2" w:rsidP="00086CD2">
      <w:pPr>
        <w:pStyle w:val="Paragraphedeliste"/>
        <w:numPr>
          <w:ilvl w:val="0"/>
          <w:numId w:val="3"/>
        </w:numPr>
        <w:bidi/>
        <w:ind w:left="1080"/>
        <w:rPr>
          <w:rFonts w:ascii="Arial" w:hAnsi="Arial" w:cs="Arial"/>
          <w:b/>
          <w:bCs/>
          <w:color w:val="000000"/>
          <w:sz w:val="32"/>
          <w:szCs w:val="32"/>
        </w:rPr>
      </w:pP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على أساس 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سعر تحويل 20 </w:t>
      </w:r>
      <w:proofErr w:type="gramStart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دينار</w:t>
      </w:r>
      <w:proofErr w:type="gramEnd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للوحد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</w:t>
      </w:r>
    </w:p>
    <w:p w:rsidR="00086CD2" w:rsidRPr="00086CD2" w:rsidRDefault="00086CD2" w:rsidP="00086CD2">
      <w:pPr>
        <w:pStyle w:val="Paragraphedeliste"/>
        <w:numPr>
          <w:ilvl w:val="0"/>
          <w:numId w:val="3"/>
        </w:numPr>
        <w:bidi/>
        <w:ind w:left="1080"/>
        <w:rPr>
          <w:rFonts w:hint="cs"/>
          <w:b/>
          <w:bCs/>
          <w:sz w:val="32"/>
          <w:szCs w:val="32"/>
        </w:rPr>
      </w:pPr>
      <w:r w:rsidRPr="007E2AE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على أساس 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سعر تحويل 2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8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دينار</w:t>
      </w:r>
      <w:proofErr w:type="gramEnd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للوحد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</w:t>
      </w:r>
    </w:p>
    <w:p w:rsidR="00086CD2" w:rsidRPr="00086CD2" w:rsidRDefault="00086CD2" w:rsidP="00086CD2">
      <w:pPr>
        <w:pStyle w:val="Paragraphedeliste"/>
        <w:numPr>
          <w:ilvl w:val="0"/>
          <w:numId w:val="3"/>
        </w:numPr>
        <w:bidi/>
        <w:ind w:left="1080"/>
        <w:rPr>
          <w:rFonts w:hint="cs"/>
          <w:b/>
          <w:bCs/>
          <w:sz w:val="32"/>
          <w:szCs w:val="32"/>
        </w:rPr>
      </w:pP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على أساس 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سعر تحويل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32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دينار</w:t>
      </w:r>
      <w:proofErr w:type="gramEnd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للوحد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</w:t>
      </w:r>
    </w:p>
    <w:p w:rsidR="00086CD2" w:rsidRPr="003A4C9E" w:rsidRDefault="00086CD2" w:rsidP="00086CD2">
      <w:pPr>
        <w:bidi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التمرين الثاني: </w:t>
      </w:r>
      <w:r w:rsidRPr="003A4C9E">
        <w:rPr>
          <w:rFonts w:hint="cs"/>
          <w:sz w:val="32"/>
          <w:szCs w:val="32"/>
          <w:rtl/>
        </w:rPr>
        <w:t xml:space="preserve">في 1/01/2008 اشترت شركة </w:t>
      </w:r>
      <w:proofErr w:type="spellStart"/>
      <w:r w:rsidRPr="003A4C9E">
        <w:rPr>
          <w:rFonts w:hint="cs"/>
          <w:sz w:val="32"/>
          <w:szCs w:val="32"/>
          <w:rtl/>
        </w:rPr>
        <w:t>ألة</w:t>
      </w:r>
      <w:proofErr w:type="spellEnd"/>
      <w:r w:rsidRPr="003A4C9E">
        <w:rPr>
          <w:rFonts w:hint="cs"/>
          <w:sz w:val="32"/>
          <w:szCs w:val="32"/>
          <w:rtl/>
        </w:rPr>
        <w:t xml:space="preserve"> بمبلغ 60000 </w:t>
      </w:r>
      <w:proofErr w:type="spellStart"/>
      <w:r w:rsidRPr="003A4C9E">
        <w:rPr>
          <w:rFonts w:hint="cs"/>
          <w:sz w:val="32"/>
          <w:szCs w:val="32"/>
          <w:rtl/>
        </w:rPr>
        <w:t>دج</w:t>
      </w:r>
      <w:proofErr w:type="spellEnd"/>
      <w:r w:rsidRPr="003A4C9E">
        <w:rPr>
          <w:rFonts w:hint="cs"/>
          <w:sz w:val="32"/>
          <w:szCs w:val="32"/>
          <w:rtl/>
        </w:rPr>
        <w:t xml:space="preserve"> وعمرها </w:t>
      </w:r>
      <w:proofErr w:type="spellStart"/>
      <w:r w:rsidRPr="003A4C9E">
        <w:rPr>
          <w:rFonts w:hint="cs"/>
          <w:sz w:val="32"/>
          <w:szCs w:val="32"/>
          <w:rtl/>
        </w:rPr>
        <w:t>الانتاجي</w:t>
      </w:r>
      <w:proofErr w:type="spellEnd"/>
      <w:r w:rsidRPr="003A4C9E">
        <w:rPr>
          <w:rFonts w:hint="cs"/>
          <w:sz w:val="32"/>
          <w:szCs w:val="32"/>
          <w:rtl/>
        </w:rPr>
        <w:t xml:space="preserve"> 4 سنوات وتم استخدام طريقة القسط الثابت </w:t>
      </w:r>
      <w:proofErr w:type="spellStart"/>
      <w:r w:rsidRPr="003A4C9E">
        <w:rPr>
          <w:rFonts w:hint="cs"/>
          <w:sz w:val="32"/>
          <w:szCs w:val="32"/>
          <w:rtl/>
        </w:rPr>
        <w:t>للاهتلاك</w:t>
      </w:r>
      <w:proofErr w:type="spellEnd"/>
      <w:r w:rsidRPr="003A4C9E">
        <w:rPr>
          <w:rFonts w:hint="cs"/>
          <w:sz w:val="32"/>
          <w:szCs w:val="32"/>
          <w:rtl/>
        </w:rPr>
        <w:t xml:space="preserve"> </w:t>
      </w:r>
    </w:p>
    <w:p w:rsidR="00086CD2" w:rsidRPr="003A4C9E" w:rsidRDefault="00086CD2" w:rsidP="00086CD2">
      <w:pPr>
        <w:bidi/>
        <w:rPr>
          <w:rFonts w:hint="cs"/>
          <w:sz w:val="32"/>
          <w:szCs w:val="32"/>
          <w:rtl/>
        </w:rPr>
      </w:pPr>
      <w:r w:rsidRPr="003A4C9E">
        <w:rPr>
          <w:rFonts w:hint="cs"/>
          <w:sz w:val="32"/>
          <w:szCs w:val="32"/>
          <w:rtl/>
        </w:rPr>
        <w:t xml:space="preserve">في 1/1/2010 غيرت الشركة طريقة </w:t>
      </w:r>
      <w:proofErr w:type="spellStart"/>
      <w:r w:rsidRPr="003A4C9E">
        <w:rPr>
          <w:rFonts w:hint="cs"/>
          <w:sz w:val="32"/>
          <w:szCs w:val="32"/>
          <w:rtl/>
        </w:rPr>
        <w:t>الاهتلاك</w:t>
      </w:r>
      <w:proofErr w:type="spellEnd"/>
      <w:r w:rsidRPr="003A4C9E">
        <w:rPr>
          <w:rFonts w:hint="cs"/>
          <w:sz w:val="32"/>
          <w:szCs w:val="32"/>
          <w:rtl/>
        </w:rPr>
        <w:t xml:space="preserve"> </w:t>
      </w:r>
      <w:proofErr w:type="spellStart"/>
      <w:r w:rsidRPr="003A4C9E">
        <w:rPr>
          <w:rFonts w:hint="cs"/>
          <w:sz w:val="32"/>
          <w:szCs w:val="32"/>
          <w:rtl/>
        </w:rPr>
        <w:t>الى</w:t>
      </w:r>
      <w:proofErr w:type="spellEnd"/>
      <w:r w:rsidRPr="003A4C9E">
        <w:rPr>
          <w:rFonts w:hint="cs"/>
          <w:sz w:val="32"/>
          <w:szCs w:val="32"/>
          <w:rtl/>
        </w:rPr>
        <w:t xml:space="preserve"> طريقة مجموع أرقام السنين </w:t>
      </w:r>
    </w:p>
    <w:p w:rsidR="00086CD2" w:rsidRDefault="00086CD2" w:rsidP="00086CD2">
      <w:pPr>
        <w:bidi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المطلوب</w:t>
      </w:r>
      <w:proofErr w:type="gramEnd"/>
      <w:r>
        <w:rPr>
          <w:rFonts w:hint="cs"/>
          <w:b/>
          <w:bCs/>
          <w:sz w:val="32"/>
          <w:szCs w:val="32"/>
          <w:rtl/>
        </w:rPr>
        <w:t>: بين المعالجة المحاسبية اللازمة</w:t>
      </w:r>
    </w:p>
    <w:p w:rsidR="00086CD2" w:rsidRPr="002E1CA4" w:rsidRDefault="00086CD2" w:rsidP="00086CD2">
      <w:pPr>
        <w:bidi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التمرين الثالث: </w:t>
      </w:r>
      <w:r w:rsidRPr="002E1CA4">
        <w:rPr>
          <w:rFonts w:hint="cs"/>
          <w:sz w:val="32"/>
          <w:szCs w:val="32"/>
          <w:rtl/>
        </w:rPr>
        <w:t xml:space="preserve">في 1/07/2010 اشترت شركة السلامة سيارة بقيمة 24000 </w:t>
      </w:r>
      <w:proofErr w:type="spellStart"/>
      <w:r w:rsidRPr="002E1CA4">
        <w:rPr>
          <w:rFonts w:hint="cs"/>
          <w:sz w:val="32"/>
          <w:szCs w:val="32"/>
          <w:rtl/>
        </w:rPr>
        <w:t>دج</w:t>
      </w:r>
      <w:proofErr w:type="spellEnd"/>
      <w:r w:rsidRPr="002E1CA4">
        <w:rPr>
          <w:rFonts w:hint="cs"/>
          <w:sz w:val="32"/>
          <w:szCs w:val="32"/>
          <w:rtl/>
        </w:rPr>
        <w:t xml:space="preserve"> ، وقدر العمر </w:t>
      </w:r>
      <w:proofErr w:type="spellStart"/>
      <w:r w:rsidRPr="002E1CA4">
        <w:rPr>
          <w:rFonts w:hint="cs"/>
          <w:sz w:val="32"/>
          <w:szCs w:val="32"/>
          <w:rtl/>
        </w:rPr>
        <w:t>الانتاجي</w:t>
      </w:r>
      <w:proofErr w:type="spellEnd"/>
      <w:r w:rsidRPr="002E1CA4">
        <w:rPr>
          <w:rFonts w:hint="cs"/>
          <w:sz w:val="32"/>
          <w:szCs w:val="32"/>
          <w:rtl/>
        </w:rPr>
        <w:t xml:space="preserve"> لها في ذلك التاريخ </w:t>
      </w:r>
      <w:proofErr w:type="spellStart"/>
      <w:r w:rsidRPr="002E1CA4">
        <w:rPr>
          <w:rFonts w:hint="cs"/>
          <w:sz w:val="32"/>
          <w:szCs w:val="32"/>
          <w:rtl/>
        </w:rPr>
        <w:t>بـ</w:t>
      </w:r>
      <w:proofErr w:type="spellEnd"/>
      <w:r w:rsidRPr="002E1CA4">
        <w:rPr>
          <w:rFonts w:hint="cs"/>
          <w:sz w:val="32"/>
          <w:szCs w:val="32"/>
          <w:rtl/>
        </w:rPr>
        <w:t xml:space="preserve"> 5 سنوات  على افتراض بتاريخ 1/1/2012 تم </w:t>
      </w:r>
      <w:proofErr w:type="spellStart"/>
      <w:r w:rsidRPr="002E1CA4">
        <w:rPr>
          <w:rFonts w:hint="cs"/>
          <w:sz w:val="32"/>
          <w:szCs w:val="32"/>
          <w:rtl/>
        </w:rPr>
        <w:t>اعادة</w:t>
      </w:r>
      <w:proofErr w:type="spellEnd"/>
      <w:r w:rsidRPr="002E1CA4">
        <w:rPr>
          <w:rFonts w:hint="cs"/>
          <w:sz w:val="32"/>
          <w:szCs w:val="32"/>
          <w:rtl/>
        </w:rPr>
        <w:t xml:space="preserve"> تقدير العمر </w:t>
      </w:r>
      <w:proofErr w:type="spellStart"/>
      <w:r w:rsidRPr="002E1CA4">
        <w:rPr>
          <w:rFonts w:hint="cs"/>
          <w:sz w:val="32"/>
          <w:szCs w:val="32"/>
          <w:rtl/>
        </w:rPr>
        <w:t>الانتاجي</w:t>
      </w:r>
      <w:proofErr w:type="spellEnd"/>
      <w:r w:rsidRPr="002E1CA4">
        <w:rPr>
          <w:rFonts w:hint="cs"/>
          <w:sz w:val="32"/>
          <w:szCs w:val="32"/>
          <w:rtl/>
        </w:rPr>
        <w:t xml:space="preserve"> للسيارة ليصبح 7 سنوات بدلا من 5 سنوات وقيمة الخردة 1400 </w:t>
      </w:r>
      <w:proofErr w:type="spellStart"/>
      <w:r w:rsidRPr="002E1CA4">
        <w:rPr>
          <w:rFonts w:hint="cs"/>
          <w:sz w:val="32"/>
          <w:szCs w:val="32"/>
          <w:rtl/>
        </w:rPr>
        <w:t>دج</w:t>
      </w:r>
      <w:proofErr w:type="spellEnd"/>
      <w:r w:rsidRPr="002E1CA4">
        <w:rPr>
          <w:rFonts w:hint="cs"/>
          <w:sz w:val="32"/>
          <w:szCs w:val="32"/>
          <w:rtl/>
        </w:rPr>
        <w:t xml:space="preserve"> ، باستخدام 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الحل</w:t>
      </w:r>
      <w:proofErr w:type="gramEnd"/>
    </w:p>
    <w:p w:rsidR="00086CD2" w:rsidRPr="0027111A" w:rsidRDefault="00086CD2" w:rsidP="00086CD2">
      <w:pPr>
        <w:pStyle w:val="Paragraphedeliste"/>
        <w:numPr>
          <w:ilvl w:val="0"/>
          <w:numId w:val="4"/>
        </w:numPr>
        <w:bidi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على أساس 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سعر تحويل 20 </w:t>
      </w:r>
      <w:proofErr w:type="gramStart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دينار</w:t>
      </w:r>
      <w:proofErr w:type="gramEnd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للوحد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254"/>
        <w:gridCol w:w="2150"/>
        <w:gridCol w:w="1907"/>
        <w:gridCol w:w="1897"/>
      </w:tblGrid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بيان</w:t>
            </w:r>
            <w:proofErr w:type="gramEnd"/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الشركة(هونج كونج)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 (العقبة)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 ككل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proofErr w:type="gramStart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المبيعات</w:t>
            </w:r>
            <w:proofErr w:type="gramEnd"/>
          </w:p>
        </w:tc>
        <w:tc>
          <w:tcPr>
            <w:tcW w:w="2413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20000000</w:t>
            </w:r>
          </w:p>
        </w:tc>
        <w:tc>
          <w:tcPr>
            <w:tcW w:w="2044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60000000</w:t>
            </w:r>
          </w:p>
        </w:tc>
        <w:tc>
          <w:tcPr>
            <w:tcW w:w="2030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60000000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تكلفة المبيعات</w:t>
            </w:r>
          </w:p>
        </w:tc>
        <w:tc>
          <w:tcPr>
            <w:tcW w:w="2413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1300000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20000000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1300000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رسوم جمركية على الواردات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-</w:t>
            </w:r>
          </w:p>
        </w:tc>
        <w:tc>
          <w:tcPr>
            <w:tcW w:w="2044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3000000</w:t>
            </w:r>
          </w:p>
        </w:tc>
        <w:tc>
          <w:tcPr>
            <w:tcW w:w="2030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3000000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مجمل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الدخل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7000000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37000000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44000000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086CD2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proofErr w:type="gramStart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مصاريف</w:t>
            </w:r>
            <w:proofErr w:type="gramEnd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التشغيل</w:t>
            </w:r>
          </w:p>
        </w:tc>
        <w:tc>
          <w:tcPr>
            <w:tcW w:w="2413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3500000</w:t>
            </w:r>
          </w:p>
        </w:tc>
        <w:tc>
          <w:tcPr>
            <w:tcW w:w="2044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25000000</w:t>
            </w:r>
          </w:p>
        </w:tc>
        <w:tc>
          <w:tcPr>
            <w:tcW w:w="2030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28500000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صافي الدخل قبل الضرائب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3500000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12000000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15500000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الضرائب على الدخل 16.5</w:t>
            </w:r>
            <w:r w:rsidRPr="0027111A">
              <w:rPr>
                <w:rFonts w:ascii="Arial" w:hAnsi="Arial" w:cs="Arial"/>
                <w:color w:val="000000"/>
                <w:sz w:val="32"/>
                <w:szCs w:val="32"/>
              </w:rPr>
              <w:t>%</w:t>
            </w: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، 35</w:t>
            </w:r>
            <w:r w:rsidRPr="0027111A">
              <w:rPr>
                <w:rFonts w:ascii="Arial" w:hAnsi="Arial" w:cs="Arial"/>
                <w:color w:val="000000"/>
                <w:sz w:val="32"/>
                <w:szCs w:val="32"/>
              </w:rPr>
              <w:t>%</w:t>
            </w:r>
          </w:p>
        </w:tc>
        <w:tc>
          <w:tcPr>
            <w:tcW w:w="2413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577500</w:t>
            </w:r>
          </w:p>
        </w:tc>
        <w:tc>
          <w:tcPr>
            <w:tcW w:w="2044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4200000</w:t>
            </w:r>
          </w:p>
        </w:tc>
        <w:tc>
          <w:tcPr>
            <w:tcW w:w="2030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4777500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صافي الدخل بعد الضرائب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2922500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7800000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10722500</w:t>
            </w:r>
          </w:p>
        </w:tc>
      </w:tr>
    </w:tbl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Pr="0027111A" w:rsidRDefault="00086CD2" w:rsidP="00086CD2">
      <w:pPr>
        <w:pStyle w:val="Paragraphedeliste"/>
        <w:numPr>
          <w:ilvl w:val="0"/>
          <w:numId w:val="4"/>
        </w:numPr>
        <w:bidi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على أساس 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سعر تحويل 2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8</w:t>
      </w:r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>دينار</w:t>
      </w:r>
      <w:proofErr w:type="gramEnd"/>
      <w:r w:rsidRPr="0027111A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للوحد</w:t>
      </w:r>
      <w:r w:rsidRPr="002711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254"/>
        <w:gridCol w:w="2150"/>
        <w:gridCol w:w="1907"/>
        <w:gridCol w:w="1897"/>
      </w:tblGrid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بيان</w:t>
            </w:r>
            <w:proofErr w:type="gramEnd"/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الشركة(هونج كونج)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 (العقبة)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الشركة ككل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proofErr w:type="gramStart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المبيعات</w:t>
            </w:r>
            <w:proofErr w:type="gramEnd"/>
          </w:p>
        </w:tc>
        <w:tc>
          <w:tcPr>
            <w:tcW w:w="2413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8</w:t>
            </w: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000000</w:t>
            </w:r>
          </w:p>
        </w:tc>
        <w:tc>
          <w:tcPr>
            <w:tcW w:w="2044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60000000</w:t>
            </w:r>
          </w:p>
        </w:tc>
        <w:tc>
          <w:tcPr>
            <w:tcW w:w="2030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60000000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تكلفة المبيعات</w:t>
            </w:r>
          </w:p>
        </w:tc>
        <w:tc>
          <w:tcPr>
            <w:tcW w:w="2413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13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</w:t>
            </w: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00000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8</w:t>
            </w: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000000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1300000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رسوم جمركية على الواردات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-</w:t>
            </w:r>
          </w:p>
        </w:tc>
        <w:tc>
          <w:tcPr>
            <w:tcW w:w="2044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4200000</w:t>
            </w:r>
          </w:p>
        </w:tc>
        <w:tc>
          <w:tcPr>
            <w:tcW w:w="2030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4200000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مجمل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الدخل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15000000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27800000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42800000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086CD2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proofErr w:type="gramStart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مصاريف</w:t>
            </w:r>
            <w:proofErr w:type="gramEnd"/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التشغيل</w:t>
            </w:r>
          </w:p>
        </w:tc>
        <w:tc>
          <w:tcPr>
            <w:tcW w:w="2413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3500000</w:t>
            </w:r>
          </w:p>
        </w:tc>
        <w:tc>
          <w:tcPr>
            <w:tcW w:w="2044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25000000</w:t>
            </w:r>
          </w:p>
        </w:tc>
        <w:tc>
          <w:tcPr>
            <w:tcW w:w="2030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5C51B3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28500000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صافي الدخل قبل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الضرائب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11500000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2800000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14300000</w:t>
            </w:r>
          </w:p>
        </w:tc>
      </w:tr>
      <w:tr w:rsidR="00086CD2" w:rsidTr="005B04BF">
        <w:tc>
          <w:tcPr>
            <w:tcW w:w="1721" w:type="dxa"/>
          </w:tcPr>
          <w:p w:rsidR="00086CD2" w:rsidRPr="0027111A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lastRenderedPageBreak/>
              <w:t>الضرائب على الدخل 16.5</w:t>
            </w:r>
            <w:r w:rsidRPr="0027111A">
              <w:rPr>
                <w:rFonts w:ascii="Arial" w:hAnsi="Arial" w:cs="Arial"/>
                <w:color w:val="000000"/>
                <w:sz w:val="32"/>
                <w:szCs w:val="32"/>
              </w:rPr>
              <w:t>%</w:t>
            </w:r>
            <w:r w:rsidRPr="0027111A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، 35</w:t>
            </w:r>
            <w:r w:rsidRPr="0027111A">
              <w:rPr>
                <w:rFonts w:ascii="Arial" w:hAnsi="Arial" w:cs="Arial"/>
                <w:color w:val="000000"/>
                <w:sz w:val="32"/>
                <w:szCs w:val="32"/>
              </w:rPr>
              <w:t>%</w:t>
            </w:r>
          </w:p>
        </w:tc>
        <w:tc>
          <w:tcPr>
            <w:tcW w:w="2413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1897500</w:t>
            </w:r>
          </w:p>
        </w:tc>
        <w:tc>
          <w:tcPr>
            <w:tcW w:w="2044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980000</w:t>
            </w:r>
          </w:p>
        </w:tc>
        <w:tc>
          <w:tcPr>
            <w:tcW w:w="2030" w:type="dxa"/>
          </w:tcPr>
          <w:p w:rsidR="00086CD2" w:rsidRPr="005C51B3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2877500</w:t>
            </w:r>
          </w:p>
        </w:tc>
      </w:tr>
      <w:tr w:rsidR="00086CD2" w:rsidTr="005B04BF">
        <w:tc>
          <w:tcPr>
            <w:tcW w:w="1721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صافي الدخل بعد الضرائب</w:t>
            </w:r>
          </w:p>
        </w:tc>
        <w:tc>
          <w:tcPr>
            <w:tcW w:w="2413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9602500</w:t>
            </w:r>
          </w:p>
        </w:tc>
        <w:tc>
          <w:tcPr>
            <w:tcW w:w="2044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1820000</w:t>
            </w:r>
          </w:p>
        </w:tc>
        <w:tc>
          <w:tcPr>
            <w:tcW w:w="2030" w:type="dxa"/>
          </w:tcPr>
          <w:p w:rsidR="00086CD2" w:rsidRDefault="00086CD2" w:rsidP="005B04BF">
            <w:pPr>
              <w:pStyle w:val="Paragraphedeliste"/>
              <w:bidi/>
              <w:ind w:left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11422500</w:t>
            </w:r>
          </w:p>
        </w:tc>
      </w:tr>
    </w:tbl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ج-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عوامل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المنافسة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هـ - 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مخاطر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ارتفاع الأسعار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و- المخاطر 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السياسية  والاقتصادية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والاجتماعية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ي-القيود على التدفقات النقدية الخارجية من العملات الأجنبية</w:t>
      </w:r>
    </w:p>
    <w:p w:rsidR="00086CD2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ز- 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تقارير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تقييم الأداء</w:t>
      </w:r>
    </w:p>
    <w:p w:rsidR="00086CD2" w:rsidRPr="0027111A" w:rsidRDefault="00086CD2" w:rsidP="00086CD2">
      <w:pPr>
        <w:pStyle w:val="Paragraphedeliste"/>
        <w:bidi/>
        <w:ind w:lef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86CD2" w:rsidRDefault="00086CD2" w:rsidP="00086CD2">
      <w:pPr>
        <w:bidi/>
      </w:pPr>
    </w:p>
    <w:sectPr w:rsidR="00086CD2" w:rsidSect="0048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CC"/>
    <w:multiLevelType w:val="hybridMultilevel"/>
    <w:tmpl w:val="2AB609FC"/>
    <w:lvl w:ilvl="0" w:tplc="78C0CBB6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E8C"/>
    <w:multiLevelType w:val="hybridMultilevel"/>
    <w:tmpl w:val="ED4AB358"/>
    <w:lvl w:ilvl="0" w:tplc="748E0B26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75862"/>
    <w:multiLevelType w:val="hybridMultilevel"/>
    <w:tmpl w:val="3C18C5E8"/>
    <w:lvl w:ilvl="0" w:tplc="0DCED63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D5EE5"/>
    <w:multiLevelType w:val="hybridMultilevel"/>
    <w:tmpl w:val="4D368E28"/>
    <w:lvl w:ilvl="0" w:tplc="3C18E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0B36"/>
    <w:multiLevelType w:val="hybridMultilevel"/>
    <w:tmpl w:val="47DEA35C"/>
    <w:lvl w:ilvl="0" w:tplc="F2B479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6CD2"/>
    <w:rsid w:val="00086CD2"/>
    <w:rsid w:val="002E1CA4"/>
    <w:rsid w:val="003A4C9E"/>
    <w:rsid w:val="0048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C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Core2Duo</cp:lastModifiedBy>
  <cp:revision>3</cp:revision>
  <dcterms:created xsi:type="dcterms:W3CDTF">2021-02-24T04:30:00Z</dcterms:created>
  <dcterms:modified xsi:type="dcterms:W3CDTF">2021-02-24T04:37:00Z</dcterms:modified>
</cp:coreProperties>
</file>