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B2" w:rsidRPr="00C57A08" w:rsidRDefault="00FC04E1" w:rsidP="00C57A08">
      <w:pPr>
        <w:bidi/>
        <w:spacing w:line="240" w:lineRule="auto"/>
        <w:jc w:val="center"/>
        <w:rPr>
          <w:rFonts w:ascii="Sakkal Majalla" w:hAnsi="Sakkal Majalla" w:cs="Sakkal Majalla"/>
          <w:b/>
          <w:bCs/>
          <w:sz w:val="32"/>
          <w:szCs w:val="32"/>
          <w:rtl/>
          <w:lang w:bidi="ar-DZ"/>
        </w:rPr>
      </w:pPr>
      <w:r w:rsidRPr="00C57A08">
        <w:rPr>
          <w:rFonts w:ascii="Sakkal Majalla" w:hAnsi="Sakkal Majalla" w:cs="Sakkal Majalla" w:hint="cs"/>
          <w:b/>
          <w:bCs/>
          <w:sz w:val="32"/>
          <w:szCs w:val="32"/>
          <w:rtl/>
          <w:lang w:bidi="ar-DZ"/>
        </w:rPr>
        <w:t>جامعة محمد خيضر بسكرة</w:t>
      </w:r>
    </w:p>
    <w:p w:rsidR="00FC04E1" w:rsidRPr="00C57A08" w:rsidRDefault="00FC04E1" w:rsidP="00C57A08">
      <w:pPr>
        <w:bidi/>
        <w:spacing w:line="240" w:lineRule="auto"/>
        <w:jc w:val="center"/>
        <w:rPr>
          <w:rFonts w:ascii="Sakkal Majalla" w:hAnsi="Sakkal Majalla" w:cs="Sakkal Majalla"/>
          <w:b/>
          <w:bCs/>
          <w:sz w:val="32"/>
          <w:szCs w:val="32"/>
          <w:rtl/>
          <w:lang w:bidi="ar-DZ"/>
        </w:rPr>
      </w:pPr>
      <w:r w:rsidRPr="00C57A08">
        <w:rPr>
          <w:rFonts w:ascii="Sakkal Majalla" w:hAnsi="Sakkal Majalla" w:cs="Sakkal Majalla" w:hint="cs"/>
          <w:b/>
          <w:bCs/>
          <w:sz w:val="32"/>
          <w:szCs w:val="32"/>
          <w:rtl/>
          <w:lang w:bidi="ar-DZ"/>
        </w:rPr>
        <w:t>كلية العلوم الإنسانية والإجتماعية</w:t>
      </w:r>
    </w:p>
    <w:p w:rsidR="00FC04E1" w:rsidRPr="00C57A08" w:rsidRDefault="00FC04E1" w:rsidP="00C57A08">
      <w:pPr>
        <w:bidi/>
        <w:spacing w:line="240" w:lineRule="auto"/>
        <w:jc w:val="center"/>
        <w:rPr>
          <w:rFonts w:ascii="Sakkal Majalla" w:hAnsi="Sakkal Majalla" w:cs="Sakkal Majalla"/>
          <w:b/>
          <w:bCs/>
          <w:sz w:val="32"/>
          <w:szCs w:val="32"/>
          <w:rtl/>
          <w:lang w:bidi="ar-DZ"/>
        </w:rPr>
      </w:pPr>
      <w:r w:rsidRPr="00C57A08">
        <w:rPr>
          <w:rFonts w:ascii="Sakkal Majalla" w:hAnsi="Sakkal Majalla" w:cs="Sakkal Majalla" w:hint="cs"/>
          <w:b/>
          <w:bCs/>
          <w:sz w:val="32"/>
          <w:szCs w:val="32"/>
          <w:rtl/>
          <w:lang w:bidi="ar-DZ"/>
        </w:rPr>
        <w:t>قسم العلوم الإنسانية</w:t>
      </w:r>
    </w:p>
    <w:p w:rsidR="00FC04E1" w:rsidRPr="00C57A08" w:rsidRDefault="00FC04E1"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hint="cs"/>
          <w:b/>
          <w:bCs/>
          <w:sz w:val="32"/>
          <w:szCs w:val="32"/>
          <w:rtl/>
          <w:lang w:bidi="ar-DZ"/>
        </w:rPr>
        <w:t>المستوى : سنة ثانية إعلام</w:t>
      </w:r>
    </w:p>
    <w:p w:rsidR="007A228C" w:rsidRPr="00C57A08" w:rsidRDefault="00FC04E1"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hint="cs"/>
          <w:b/>
          <w:bCs/>
          <w:sz w:val="32"/>
          <w:szCs w:val="32"/>
          <w:rtl/>
          <w:lang w:bidi="ar-DZ"/>
        </w:rPr>
        <w:t>المقياس : علم النفس الاجتماعي</w:t>
      </w:r>
    </w:p>
    <w:p w:rsidR="007A228C" w:rsidRPr="00C57A08" w:rsidRDefault="00FC04E1"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hint="cs"/>
          <w:b/>
          <w:bCs/>
          <w:sz w:val="32"/>
          <w:szCs w:val="32"/>
          <w:rtl/>
          <w:lang w:bidi="ar-DZ"/>
        </w:rPr>
        <w:t xml:space="preserve"> </w:t>
      </w:r>
      <w:r w:rsidR="00F71F26" w:rsidRPr="00C57A08">
        <w:rPr>
          <w:rFonts w:ascii="Sakkal Majalla" w:hAnsi="Sakkal Majalla" w:cs="Sakkal Majalla" w:hint="cs"/>
          <w:b/>
          <w:bCs/>
          <w:sz w:val="32"/>
          <w:szCs w:val="32"/>
          <w:rtl/>
          <w:lang w:bidi="ar-DZ"/>
        </w:rPr>
        <w:t>إعداد الدكتورة : الخنساء تومي</w:t>
      </w:r>
    </w:p>
    <w:p w:rsidR="00A162EA" w:rsidRPr="00C57A08" w:rsidRDefault="00A162EA"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b/>
          <w:bCs/>
          <w:sz w:val="32"/>
          <w:szCs w:val="32"/>
          <w:rtl/>
          <w:lang w:bidi="ar-DZ"/>
        </w:rPr>
        <w:t xml:space="preserve">المحاضرة </w:t>
      </w:r>
      <w:r w:rsidR="00ED4DCE" w:rsidRPr="00C57A08">
        <w:rPr>
          <w:rFonts w:ascii="Sakkal Majalla" w:hAnsi="Sakkal Majalla" w:cs="Sakkal Majalla"/>
          <w:b/>
          <w:bCs/>
          <w:sz w:val="32"/>
          <w:szCs w:val="32"/>
          <w:rtl/>
          <w:lang w:bidi="ar-DZ"/>
        </w:rPr>
        <w:t>الأولى:</w:t>
      </w:r>
      <w:r w:rsidRPr="00C57A08">
        <w:rPr>
          <w:rFonts w:ascii="Sakkal Majalla" w:hAnsi="Sakkal Majalla" w:cs="Sakkal Majalla"/>
          <w:b/>
          <w:bCs/>
          <w:sz w:val="32"/>
          <w:szCs w:val="32"/>
          <w:rtl/>
          <w:lang w:bidi="ar-DZ"/>
        </w:rPr>
        <w:t xml:space="preserve"> </w:t>
      </w:r>
      <w:r w:rsidR="00A273B2" w:rsidRPr="00C57A08">
        <w:rPr>
          <w:rFonts w:ascii="Sakkal Majalla" w:hAnsi="Sakkal Majalla" w:cs="Sakkal Majalla" w:hint="cs"/>
          <w:b/>
          <w:bCs/>
          <w:sz w:val="32"/>
          <w:szCs w:val="32"/>
          <w:rtl/>
          <w:lang w:bidi="ar-DZ"/>
        </w:rPr>
        <w:t xml:space="preserve">مفاهيم حول علم النفس الاجتماعي </w:t>
      </w:r>
    </w:p>
    <w:p w:rsidR="00A162EA" w:rsidRPr="00C57A08" w:rsidRDefault="00ED4DCE"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b/>
          <w:bCs/>
          <w:sz w:val="32"/>
          <w:szCs w:val="32"/>
          <w:rtl/>
          <w:lang w:bidi="ar-DZ"/>
        </w:rPr>
        <w:t>مقدمة:</w:t>
      </w:r>
      <w:r w:rsidR="00B424CB" w:rsidRPr="00C57A08">
        <w:rPr>
          <w:rFonts w:ascii="Sakkal Majalla" w:hAnsi="Sakkal Majalla" w:cs="Sakkal Majalla"/>
          <w:b/>
          <w:bCs/>
          <w:sz w:val="32"/>
          <w:szCs w:val="32"/>
          <w:rtl/>
          <w:lang w:bidi="ar-DZ"/>
        </w:rPr>
        <w:t xml:space="preserve"> </w:t>
      </w:r>
    </w:p>
    <w:p w:rsidR="001A10A7" w:rsidRPr="00C57A08" w:rsidRDefault="0074582C"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b/>
          <w:bCs/>
          <w:sz w:val="32"/>
          <w:szCs w:val="32"/>
          <w:rtl/>
          <w:lang w:bidi="ar-DZ"/>
        </w:rPr>
        <w:t xml:space="preserve">    </w:t>
      </w:r>
      <w:r w:rsidR="001A10A7" w:rsidRPr="00C57A08">
        <w:rPr>
          <w:rFonts w:ascii="Sakkal Majalla" w:hAnsi="Sakkal Majalla" w:cs="Sakkal Majalla"/>
          <w:b/>
          <w:bCs/>
          <w:sz w:val="32"/>
          <w:szCs w:val="32"/>
          <w:rtl/>
          <w:lang w:bidi="ar-DZ"/>
        </w:rPr>
        <w:t xml:space="preserve">حسب احمد عزت راجح في مؤلفه " أصول علم النفس" (1968) أن لكل علم من العلوم موضوع خاص يتخذه محور دراسته، فعلم الفيزيقا يدرس خواص المادة وخواص الطاقة بمختلف صورها، وتحول بعضها إلى بعض، وعلم الكيمياء يدرس تركيب المواد المختلفة وتفاعل بعضها إلى بعض </w:t>
      </w:r>
      <w:r w:rsidR="00C3417D" w:rsidRPr="00C57A08">
        <w:rPr>
          <w:rFonts w:ascii="Sakkal Majalla" w:hAnsi="Sakkal Majalla" w:cs="Sakkal Majalla"/>
          <w:b/>
          <w:bCs/>
          <w:sz w:val="32"/>
          <w:szCs w:val="32"/>
          <w:rtl/>
          <w:lang w:bidi="ar-DZ"/>
        </w:rPr>
        <w:t xml:space="preserve">، وعلم الأحياء أو البيولوجيا يدرس تكوين الكائنات الحية ونشاطها ونموها وتكيفها للبيئة التي تعيش فيها، وعلم </w:t>
      </w:r>
      <w:r w:rsidRPr="00C57A08">
        <w:rPr>
          <w:rFonts w:ascii="Sakkal Majalla" w:hAnsi="Sakkal Majalla" w:cs="Sakkal Majalla"/>
          <w:b/>
          <w:bCs/>
          <w:sz w:val="32"/>
          <w:szCs w:val="32"/>
          <w:rtl/>
          <w:lang w:bidi="ar-DZ"/>
        </w:rPr>
        <w:t>الاجتماع</w:t>
      </w:r>
      <w:r w:rsidR="00C3417D" w:rsidRPr="00C57A08">
        <w:rPr>
          <w:rFonts w:ascii="Sakkal Majalla" w:hAnsi="Sakkal Majalla" w:cs="Sakkal Majalla"/>
          <w:b/>
          <w:bCs/>
          <w:sz w:val="32"/>
          <w:szCs w:val="32"/>
          <w:rtl/>
          <w:lang w:bidi="ar-DZ"/>
        </w:rPr>
        <w:t xml:space="preserve"> يدرس حياة الجماعة ومشاكلها ومختلف ضروب التنظيم </w:t>
      </w:r>
      <w:r w:rsidRPr="00C57A08">
        <w:rPr>
          <w:rFonts w:ascii="Sakkal Majalla" w:hAnsi="Sakkal Majalla" w:cs="Sakkal Majalla"/>
          <w:b/>
          <w:bCs/>
          <w:sz w:val="32"/>
          <w:szCs w:val="32"/>
          <w:rtl/>
          <w:lang w:bidi="ar-DZ"/>
        </w:rPr>
        <w:t>الاجتماعي</w:t>
      </w:r>
      <w:r w:rsidR="00C3417D" w:rsidRPr="00C57A08">
        <w:rPr>
          <w:rFonts w:ascii="Sakkal Majalla" w:hAnsi="Sakkal Majalla" w:cs="Sakkal Majalla"/>
          <w:b/>
          <w:bCs/>
          <w:sz w:val="32"/>
          <w:szCs w:val="32"/>
          <w:rtl/>
          <w:lang w:bidi="ar-DZ"/>
        </w:rPr>
        <w:t xml:space="preserve"> فيها. </w:t>
      </w:r>
      <w:r w:rsidR="00641711" w:rsidRPr="00C57A08">
        <w:rPr>
          <w:rFonts w:ascii="Sakkal Majalla" w:hAnsi="Sakkal Majalla" w:cs="Sakkal Majalla"/>
          <w:b/>
          <w:bCs/>
          <w:sz w:val="32"/>
          <w:szCs w:val="32"/>
          <w:rtl/>
          <w:lang w:bidi="ar-DZ"/>
        </w:rPr>
        <w:t>أما علم النفس فمن الغريب أنه لا يوجد لدينا اليوم تعريف واحد له يجمع عليه كل الباحثين في هذا العلم و</w:t>
      </w:r>
      <w:r w:rsidRPr="00C57A08">
        <w:rPr>
          <w:rFonts w:ascii="Sakkal Majalla" w:hAnsi="Sakkal Majalla" w:cs="Sakkal Majalla"/>
          <w:b/>
          <w:bCs/>
          <w:sz w:val="32"/>
          <w:szCs w:val="32"/>
          <w:rtl/>
          <w:lang w:bidi="ar-DZ"/>
        </w:rPr>
        <w:t xml:space="preserve"> </w:t>
      </w:r>
      <w:r w:rsidR="00641711" w:rsidRPr="00C57A08">
        <w:rPr>
          <w:rFonts w:ascii="Sakkal Majalla" w:hAnsi="Sakkal Majalla" w:cs="Sakkal Majalla"/>
          <w:b/>
          <w:bCs/>
          <w:sz w:val="32"/>
          <w:szCs w:val="32"/>
          <w:rtl/>
          <w:lang w:bidi="ar-DZ"/>
        </w:rPr>
        <w:t>ما</w:t>
      </w:r>
      <w:r w:rsidRPr="00C57A08">
        <w:rPr>
          <w:rFonts w:ascii="Sakkal Majalla" w:hAnsi="Sakkal Majalla" w:cs="Sakkal Majalla"/>
          <w:b/>
          <w:bCs/>
          <w:sz w:val="32"/>
          <w:szCs w:val="32"/>
          <w:rtl/>
          <w:lang w:bidi="ar-DZ"/>
        </w:rPr>
        <w:t xml:space="preserve"> </w:t>
      </w:r>
      <w:r w:rsidR="00641711" w:rsidRPr="00C57A08">
        <w:rPr>
          <w:rFonts w:ascii="Sakkal Majalla" w:hAnsi="Sakkal Majalla" w:cs="Sakkal Majalla"/>
          <w:b/>
          <w:bCs/>
          <w:sz w:val="32"/>
          <w:szCs w:val="32"/>
          <w:rtl/>
          <w:lang w:bidi="ar-DZ"/>
        </w:rPr>
        <w:t>أكثرهم.( أحمد عزت راجح، 1968، ص 3)</w:t>
      </w:r>
    </w:p>
    <w:p w:rsidR="002974EB" w:rsidRPr="00C57A08" w:rsidRDefault="00534CDA"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b/>
          <w:bCs/>
          <w:sz w:val="32"/>
          <w:szCs w:val="32"/>
          <w:rtl/>
          <w:lang w:bidi="ar-DZ"/>
        </w:rPr>
        <w:t xml:space="preserve">  صعوبة وضع تعريف لأي مصطلح من بين المصطلحات  العلمية  ضمن حقل العلوم </w:t>
      </w:r>
      <w:r w:rsidR="0074582C" w:rsidRPr="00C57A08">
        <w:rPr>
          <w:rFonts w:ascii="Sakkal Majalla" w:hAnsi="Sakkal Majalla" w:cs="Sakkal Majalla"/>
          <w:b/>
          <w:bCs/>
          <w:sz w:val="32"/>
          <w:szCs w:val="32"/>
          <w:rtl/>
          <w:lang w:bidi="ar-DZ"/>
        </w:rPr>
        <w:t>الاجتماعية</w:t>
      </w:r>
      <w:r w:rsidRPr="00C57A08">
        <w:rPr>
          <w:rFonts w:ascii="Sakkal Majalla" w:hAnsi="Sakkal Majalla" w:cs="Sakkal Majalla"/>
          <w:b/>
          <w:bCs/>
          <w:sz w:val="32"/>
          <w:szCs w:val="32"/>
          <w:rtl/>
          <w:lang w:bidi="ar-DZ"/>
        </w:rPr>
        <w:t xml:space="preserve"> أمر </w:t>
      </w:r>
      <w:r w:rsidR="00F0293E" w:rsidRPr="00C57A08">
        <w:rPr>
          <w:rFonts w:ascii="Sakkal Majalla" w:hAnsi="Sakkal Majalla" w:cs="Sakkal Majalla"/>
          <w:b/>
          <w:bCs/>
          <w:sz w:val="32"/>
          <w:szCs w:val="32"/>
          <w:rtl/>
          <w:lang w:bidi="ar-DZ"/>
        </w:rPr>
        <w:t xml:space="preserve">ليس بجديد، بسبب </w:t>
      </w:r>
      <w:r w:rsidR="0074582C" w:rsidRPr="00C57A08">
        <w:rPr>
          <w:rFonts w:ascii="Sakkal Majalla" w:hAnsi="Sakkal Majalla" w:cs="Sakkal Majalla"/>
          <w:b/>
          <w:bCs/>
          <w:sz w:val="32"/>
          <w:szCs w:val="32"/>
          <w:rtl/>
          <w:lang w:bidi="ar-DZ"/>
        </w:rPr>
        <w:t>ارتباطها</w:t>
      </w:r>
      <w:r w:rsidR="00F0293E" w:rsidRPr="00C57A08">
        <w:rPr>
          <w:rFonts w:ascii="Sakkal Majalla" w:hAnsi="Sakkal Majalla" w:cs="Sakkal Majalla"/>
          <w:b/>
          <w:bCs/>
          <w:sz w:val="32"/>
          <w:szCs w:val="32"/>
          <w:rtl/>
          <w:lang w:bidi="ar-DZ"/>
        </w:rPr>
        <w:t xml:space="preserve"> بالفلسفة ومعظم تفسيراتها وتحليلاتها منطلقاتها فلسفية إلى أبعد حد.رغم ذلك فيه تعريفات تعرف علم النفس من نواحي متعددة، منه من يعتبره عملية عقلية ، ذهنية مثل </w:t>
      </w:r>
      <w:r w:rsidR="0074582C" w:rsidRPr="00C57A08">
        <w:rPr>
          <w:rFonts w:ascii="Sakkal Majalla" w:hAnsi="Sakkal Majalla" w:cs="Sakkal Majalla"/>
          <w:b/>
          <w:bCs/>
          <w:sz w:val="32"/>
          <w:szCs w:val="32"/>
          <w:rtl/>
          <w:lang w:bidi="ar-DZ"/>
        </w:rPr>
        <w:t>الإدراك</w:t>
      </w:r>
      <w:r w:rsidR="00F0293E" w:rsidRPr="00C57A08">
        <w:rPr>
          <w:rFonts w:ascii="Sakkal Majalla" w:hAnsi="Sakkal Majalla" w:cs="Sakkal Majalla"/>
          <w:b/>
          <w:bCs/>
          <w:sz w:val="32"/>
          <w:szCs w:val="32"/>
          <w:rtl/>
          <w:lang w:bidi="ar-DZ"/>
        </w:rPr>
        <w:t xml:space="preserve"> والذاكرة  ، يسعى لدراسة السلو</w:t>
      </w:r>
      <w:r w:rsidR="002974EB" w:rsidRPr="00C57A08">
        <w:rPr>
          <w:rFonts w:ascii="Sakkal Majalla" w:hAnsi="Sakkal Majalla" w:cs="Sakkal Majalla"/>
          <w:b/>
          <w:bCs/>
          <w:sz w:val="32"/>
          <w:szCs w:val="32"/>
          <w:rtl/>
          <w:lang w:bidi="ar-DZ"/>
        </w:rPr>
        <w:t>كيات ويبحث عن تفسيرات عميقة له.</w:t>
      </w:r>
    </w:p>
    <w:p w:rsidR="00DD5C69" w:rsidRPr="00A44034" w:rsidRDefault="00DD5C69" w:rsidP="00C57A08">
      <w:pPr>
        <w:bidi/>
        <w:spacing w:line="240" w:lineRule="auto"/>
        <w:rPr>
          <w:rFonts w:ascii="Sakkal Majalla" w:hAnsi="Sakkal Majalla" w:cs="Sakkal Majalla"/>
          <w:b/>
          <w:bCs/>
          <w:sz w:val="28"/>
          <w:szCs w:val="28"/>
          <w:rtl/>
          <w:lang w:bidi="ar-DZ"/>
        </w:rPr>
      </w:pPr>
      <w:r w:rsidRPr="00C57A08">
        <w:rPr>
          <w:rFonts w:ascii="Sakkal Majalla" w:hAnsi="Sakkal Majalla" w:cs="Sakkal Majalla" w:hint="cs"/>
          <w:b/>
          <w:bCs/>
          <w:sz w:val="32"/>
          <w:szCs w:val="32"/>
          <w:rtl/>
          <w:lang w:bidi="ar-DZ"/>
        </w:rPr>
        <w:t xml:space="preserve">    </w:t>
      </w:r>
      <w:r w:rsidR="002974EB" w:rsidRPr="00C57A08">
        <w:rPr>
          <w:rFonts w:ascii="Sakkal Majalla" w:hAnsi="Sakkal Majalla" w:cs="Sakkal Majalla"/>
          <w:b/>
          <w:bCs/>
          <w:sz w:val="32"/>
          <w:szCs w:val="32"/>
          <w:rtl/>
          <w:lang w:bidi="ar-DZ"/>
        </w:rPr>
        <w:t xml:space="preserve">ومن </w:t>
      </w:r>
      <w:r w:rsidR="0074582C" w:rsidRPr="00C57A08">
        <w:rPr>
          <w:rFonts w:ascii="Sakkal Majalla" w:hAnsi="Sakkal Majalla" w:cs="Sakkal Majalla"/>
          <w:b/>
          <w:bCs/>
          <w:sz w:val="32"/>
          <w:szCs w:val="32"/>
          <w:rtl/>
          <w:lang w:bidi="ar-DZ"/>
        </w:rPr>
        <w:t>أتيحت</w:t>
      </w:r>
      <w:r w:rsidR="002974EB" w:rsidRPr="00C57A08">
        <w:rPr>
          <w:rFonts w:ascii="Sakkal Majalla" w:hAnsi="Sakkal Majalla" w:cs="Sakkal Majalla"/>
          <w:b/>
          <w:bCs/>
          <w:sz w:val="32"/>
          <w:szCs w:val="32"/>
          <w:rtl/>
          <w:lang w:bidi="ar-DZ"/>
        </w:rPr>
        <w:t xml:space="preserve"> له فرصة الإطلاع على بعض الكتب الجادة في علم النفس فسيرى موضوعات يعرض لها </w:t>
      </w:r>
      <w:r w:rsidR="0074582C" w:rsidRPr="00C57A08">
        <w:rPr>
          <w:rFonts w:ascii="Sakkal Majalla" w:hAnsi="Sakkal Majalla" w:cs="Sakkal Majalla"/>
          <w:b/>
          <w:bCs/>
          <w:sz w:val="32"/>
          <w:szCs w:val="32"/>
          <w:rtl/>
          <w:lang w:bidi="ar-DZ"/>
        </w:rPr>
        <w:t>المهتمون</w:t>
      </w:r>
      <w:r w:rsidR="002974EB" w:rsidRPr="00C57A08">
        <w:rPr>
          <w:rFonts w:ascii="Sakkal Majalla" w:hAnsi="Sakkal Majalla" w:cs="Sakkal Majalla"/>
          <w:b/>
          <w:bCs/>
          <w:sz w:val="32"/>
          <w:szCs w:val="32"/>
          <w:rtl/>
          <w:lang w:bidi="ar-DZ"/>
        </w:rPr>
        <w:t xml:space="preserve"> بهذا العلم </w:t>
      </w:r>
      <w:r w:rsidR="006B53A2" w:rsidRPr="00C57A08">
        <w:rPr>
          <w:rFonts w:ascii="Sakkal Majalla" w:hAnsi="Sakkal Majalla" w:cs="Sakkal Majalla"/>
          <w:b/>
          <w:bCs/>
          <w:sz w:val="32"/>
          <w:szCs w:val="32"/>
          <w:rtl/>
          <w:lang w:bidi="ar-DZ"/>
        </w:rPr>
        <w:t>: كيف يتعلم الإنسان؟أو يفكر؟ أ, يدرك بيئته؟ و</w:t>
      </w:r>
      <w:r w:rsidR="0074582C" w:rsidRPr="00C57A08">
        <w:rPr>
          <w:rFonts w:ascii="Sakkal Majalla" w:hAnsi="Sakkal Majalla" w:cs="Sakkal Majalla"/>
          <w:b/>
          <w:bCs/>
          <w:sz w:val="32"/>
          <w:szCs w:val="32"/>
          <w:rtl/>
          <w:lang w:bidi="ar-DZ"/>
        </w:rPr>
        <w:t xml:space="preserve"> </w:t>
      </w:r>
      <w:r w:rsidR="006B53A2" w:rsidRPr="00C57A08">
        <w:rPr>
          <w:rFonts w:ascii="Sakkal Majalla" w:hAnsi="Sakkal Majalla" w:cs="Sakkal Majalla"/>
          <w:b/>
          <w:bCs/>
          <w:sz w:val="32"/>
          <w:szCs w:val="32"/>
          <w:rtl/>
          <w:lang w:bidi="ar-DZ"/>
        </w:rPr>
        <w:t>ماهي التغيرات التي تطرأ على الإنسان عندما يفكر بذكاء؟ أو يبدع؟ أو يقع فريسة لمرض عقلي او نفسي؟ ومتى ينفعل ؟ او ينشط؟ و يندفع؟ ويتحمس؟ وما</w:t>
      </w:r>
      <w:r w:rsidR="0074582C" w:rsidRPr="00C57A08">
        <w:rPr>
          <w:rFonts w:ascii="Sakkal Majalla" w:hAnsi="Sakkal Majalla" w:cs="Sakkal Majalla"/>
          <w:b/>
          <w:bCs/>
          <w:sz w:val="32"/>
          <w:szCs w:val="32"/>
          <w:rtl/>
          <w:lang w:bidi="ar-DZ"/>
        </w:rPr>
        <w:t xml:space="preserve"> </w:t>
      </w:r>
      <w:r w:rsidR="006B53A2" w:rsidRPr="00C57A08">
        <w:rPr>
          <w:rFonts w:ascii="Sakkal Majalla" w:hAnsi="Sakkal Majalla" w:cs="Sakkal Majalla"/>
          <w:b/>
          <w:bCs/>
          <w:sz w:val="32"/>
          <w:szCs w:val="32"/>
          <w:rtl/>
          <w:lang w:bidi="ar-DZ"/>
        </w:rPr>
        <w:t xml:space="preserve">الذي يطرأ عليه عندما يتفاعل مع جماعة ؟ ويعمل بمفرده؟ </w:t>
      </w:r>
      <w:r w:rsidR="006B53A2" w:rsidRPr="00A44034">
        <w:rPr>
          <w:rFonts w:ascii="Sakkal Majalla" w:hAnsi="Sakkal Majalla" w:cs="Sakkal Majalla"/>
          <w:b/>
          <w:bCs/>
          <w:sz w:val="28"/>
          <w:szCs w:val="28"/>
          <w:rtl/>
          <w:lang w:bidi="ar-DZ"/>
        </w:rPr>
        <w:t xml:space="preserve">( </w:t>
      </w:r>
      <w:r w:rsidR="0074582C" w:rsidRPr="00A44034">
        <w:rPr>
          <w:rFonts w:ascii="Sakkal Majalla" w:hAnsi="Sakkal Majalla" w:cs="Sakkal Majalla"/>
          <w:b/>
          <w:bCs/>
          <w:sz w:val="28"/>
          <w:szCs w:val="28"/>
          <w:rtl/>
          <w:lang w:bidi="ar-DZ"/>
        </w:rPr>
        <w:t>عبد الستار ابراهيم، 1987،ص 21)</w:t>
      </w:r>
    </w:p>
    <w:p w:rsidR="00DD5C69" w:rsidRPr="00C57A08" w:rsidRDefault="00F0293E"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b/>
          <w:bCs/>
          <w:sz w:val="32"/>
          <w:szCs w:val="32"/>
          <w:rtl/>
          <w:lang w:bidi="ar-DZ"/>
        </w:rPr>
        <w:t xml:space="preserve">وفيما يلي نورد بعض التعريفات الموضحة لهذا العلم الذي نحتاجه كثيرا في حياتنا اليومية وفي تعاملاتنا مع البشر: </w:t>
      </w:r>
    </w:p>
    <w:p w:rsidR="009532BA" w:rsidRPr="00C57A08" w:rsidRDefault="00C57A08" w:rsidP="00C57A08">
      <w:pPr>
        <w:shd w:val="clear" w:color="auto" w:fill="FFFFFF"/>
        <w:bidi/>
        <w:spacing w:after="0" w:line="240" w:lineRule="auto"/>
        <w:jc w:val="both"/>
        <w:textAlignment w:val="baseline"/>
        <w:rPr>
          <w:rFonts w:ascii="Sakkal Majalla" w:hAnsi="Sakkal Majalla" w:cs="Sakkal Majalla"/>
          <w:b/>
          <w:bCs/>
          <w:sz w:val="32"/>
          <w:szCs w:val="32"/>
          <w:rtl/>
          <w:lang w:bidi="ar-DZ"/>
        </w:rPr>
      </w:pPr>
      <w:r w:rsidRPr="00C57A08">
        <w:rPr>
          <w:rFonts w:ascii="Sakkal Majalla" w:hAnsi="Sakkal Majalla" w:cs="Sakkal Majalla" w:hint="cs"/>
          <w:b/>
          <w:bCs/>
          <w:sz w:val="32"/>
          <w:szCs w:val="32"/>
          <w:rtl/>
          <w:lang w:bidi="ar-DZ"/>
        </w:rPr>
        <w:lastRenderedPageBreak/>
        <w:t xml:space="preserve"> </w:t>
      </w:r>
      <w:r w:rsidR="005D5307">
        <w:rPr>
          <w:rFonts w:ascii="Sakkal Majalla" w:hAnsi="Sakkal Majalla" w:cs="Sakkal Majalla" w:hint="cs"/>
          <w:b/>
          <w:bCs/>
          <w:sz w:val="32"/>
          <w:szCs w:val="32"/>
          <w:rtl/>
          <w:lang w:bidi="ar-DZ"/>
        </w:rPr>
        <w:t xml:space="preserve">   </w:t>
      </w:r>
      <w:r w:rsidRPr="00C57A08">
        <w:rPr>
          <w:rFonts w:ascii="Sakkal Majalla" w:hAnsi="Sakkal Majalla" w:cs="Sakkal Majalla" w:hint="cs"/>
          <w:b/>
          <w:bCs/>
          <w:sz w:val="32"/>
          <w:szCs w:val="32"/>
          <w:rtl/>
          <w:lang w:bidi="ar-DZ"/>
        </w:rPr>
        <w:t xml:space="preserve"> </w:t>
      </w:r>
      <w:r w:rsidR="009532BA" w:rsidRPr="009532BA">
        <w:rPr>
          <w:rFonts w:ascii="Sakkal Majalla" w:hAnsi="Sakkal Majalla" w:cs="Sakkal Majalla"/>
          <w:b/>
          <w:bCs/>
          <w:sz w:val="32"/>
          <w:szCs w:val="32"/>
          <w:rtl/>
          <w:lang w:bidi="ar-DZ"/>
        </w:rPr>
        <w:t>كلمة علم النفس باللغة الإنجليزية هي </w:t>
      </w:r>
      <w:r w:rsidR="009532BA" w:rsidRPr="009532BA">
        <w:rPr>
          <w:rFonts w:ascii="Sakkal Majalla" w:hAnsi="Sakkal Majalla" w:cs="Sakkal Majalla"/>
          <w:b/>
          <w:bCs/>
          <w:sz w:val="32"/>
          <w:szCs w:val="32"/>
          <w:lang w:bidi="ar-DZ"/>
        </w:rPr>
        <w:t>Psychology</w:t>
      </w:r>
      <w:r w:rsidR="009532BA" w:rsidRPr="009532BA">
        <w:rPr>
          <w:rFonts w:ascii="Sakkal Majalla" w:hAnsi="Sakkal Majalla" w:cs="Sakkal Majalla"/>
          <w:b/>
          <w:bCs/>
          <w:sz w:val="32"/>
          <w:szCs w:val="32"/>
          <w:rtl/>
          <w:lang w:bidi="ar-DZ"/>
        </w:rPr>
        <w:t>، المقطع الأول </w:t>
      </w:r>
      <w:r w:rsidR="009532BA" w:rsidRPr="009532BA">
        <w:rPr>
          <w:rFonts w:ascii="Sakkal Majalla" w:hAnsi="Sakkal Majalla" w:cs="Sakkal Majalla"/>
          <w:b/>
          <w:bCs/>
          <w:sz w:val="32"/>
          <w:szCs w:val="32"/>
          <w:lang w:bidi="ar-DZ"/>
        </w:rPr>
        <w:t>Psyche</w:t>
      </w:r>
      <w:r w:rsidR="009532BA" w:rsidRPr="009532BA">
        <w:rPr>
          <w:rFonts w:ascii="Sakkal Majalla" w:hAnsi="Sakkal Majalla" w:cs="Sakkal Majalla"/>
          <w:b/>
          <w:bCs/>
          <w:sz w:val="32"/>
          <w:szCs w:val="32"/>
          <w:rtl/>
          <w:lang w:bidi="ar-DZ"/>
        </w:rPr>
        <w:t> </w:t>
      </w:r>
      <w:r w:rsidR="009532BA" w:rsidRPr="009532BA">
        <w:rPr>
          <w:rFonts w:ascii="Sakkal Majalla" w:hAnsi="Sakkal Majalla" w:cs="Sakkal Majalla" w:hint="cs"/>
          <w:b/>
          <w:bCs/>
          <w:sz w:val="32"/>
          <w:szCs w:val="32"/>
          <w:rtl/>
          <w:lang w:bidi="ar-DZ"/>
        </w:rPr>
        <w:t>هو من أصل يوناني ويعني الروح أو الحياة، والمقطع الثاني </w:t>
      </w:r>
      <w:r w:rsidR="009532BA" w:rsidRPr="009532BA">
        <w:rPr>
          <w:rFonts w:ascii="Sakkal Majalla" w:hAnsi="Sakkal Majalla" w:cs="Sakkal Majalla"/>
          <w:b/>
          <w:bCs/>
          <w:sz w:val="32"/>
          <w:szCs w:val="32"/>
          <w:lang w:bidi="ar-DZ"/>
        </w:rPr>
        <w:t>logy</w:t>
      </w:r>
      <w:r w:rsidR="009532BA" w:rsidRPr="009532BA">
        <w:rPr>
          <w:rFonts w:ascii="Sakkal Majalla" w:hAnsi="Sakkal Majalla" w:cs="Sakkal Majalla"/>
          <w:b/>
          <w:bCs/>
          <w:sz w:val="32"/>
          <w:szCs w:val="32"/>
          <w:rtl/>
          <w:lang w:bidi="ar-DZ"/>
        </w:rPr>
        <w:t> </w:t>
      </w:r>
      <w:r w:rsidR="009532BA" w:rsidRPr="009532BA">
        <w:rPr>
          <w:rFonts w:ascii="Sakkal Majalla" w:hAnsi="Sakkal Majalla" w:cs="Sakkal Majalla" w:hint="cs"/>
          <w:b/>
          <w:bCs/>
          <w:sz w:val="32"/>
          <w:szCs w:val="32"/>
          <w:rtl/>
          <w:lang w:bidi="ar-DZ"/>
        </w:rPr>
        <w:t>هو يعني العلم الممنهج على أصول منهجية علمية. ويقول العلماء عن أصل مصطلح علم النفس بالإنجليزية يأتي من جهتين مختلفتين هما الفلسفة والفسيولوجيا، وإنّ كلمة سيكولوجية نفسية ، وفي القرن السادس عشر للميلاد كان علم النفس يعني: (العلم الذي يهتم بدراسة الروح أو دراسة العقل)، وهو مميّز عن علم دراسة الج</w:t>
      </w:r>
      <w:r w:rsidRPr="00C57A08">
        <w:rPr>
          <w:rFonts w:ascii="Sakkal Majalla" w:hAnsi="Sakkal Majalla" w:cs="Sakkal Majalla" w:hint="cs"/>
          <w:b/>
          <w:bCs/>
          <w:sz w:val="32"/>
          <w:szCs w:val="32"/>
          <w:rtl/>
          <w:lang w:bidi="ar-DZ"/>
        </w:rPr>
        <w:t>سد، وقد زاد تداول هذا المصطلح س</w:t>
      </w:r>
      <w:r w:rsidR="009532BA" w:rsidRPr="009532BA">
        <w:rPr>
          <w:rFonts w:ascii="Sakkal Majalla" w:hAnsi="Sakkal Majalla" w:cs="Sakkal Majalla" w:hint="cs"/>
          <w:b/>
          <w:bCs/>
          <w:sz w:val="32"/>
          <w:szCs w:val="32"/>
          <w:rtl/>
          <w:lang w:bidi="ar-DZ"/>
        </w:rPr>
        <w:t>يكولوجية منذ بداية القرن الثامن عشر. يهدف علم النفس إلى فهم وتفسير السلوك، والتنبؤ بما سيكون عليه السلوك وضبطه والتحكم به.</w:t>
      </w:r>
    </w:p>
    <w:p w:rsidR="00C57A08" w:rsidRDefault="005D5307" w:rsidP="00C57A08">
      <w:pPr>
        <w:shd w:val="clear" w:color="auto" w:fill="FFFFFF"/>
        <w:bidi/>
        <w:spacing w:after="0" w:line="240" w:lineRule="auto"/>
        <w:jc w:val="both"/>
        <w:textAlignment w:val="baseline"/>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00C57A08" w:rsidRPr="00C57A08">
        <w:rPr>
          <w:rFonts w:ascii="Sakkal Majalla" w:hAnsi="Sakkal Majalla" w:cs="Sakkal Majalla" w:hint="cs"/>
          <w:b/>
          <w:bCs/>
          <w:sz w:val="32"/>
          <w:szCs w:val="32"/>
          <w:rtl/>
          <w:lang w:bidi="ar-DZ"/>
        </w:rPr>
        <w:t xml:space="preserve"> يعرفه الفيلسوف الأمريكي وليام جيمس في كتابه :" دروس مختصرة في علم النفس" بأنه وصف حالات الشعور وتفسيرها" </w:t>
      </w:r>
    </w:p>
    <w:p w:rsidR="005D5307" w:rsidRDefault="005B6D78" w:rsidP="005D5307">
      <w:pPr>
        <w:shd w:val="clear" w:color="auto" w:fill="FFFFFF"/>
        <w:bidi/>
        <w:spacing w:after="0" w:line="240" w:lineRule="auto"/>
        <w:jc w:val="both"/>
        <w:textAlignment w:val="baseline"/>
        <w:rPr>
          <w:rFonts w:ascii="Sakkal Majalla" w:hAnsi="Sakkal Majalla" w:cs="Sakkal Majalla"/>
          <w:b/>
          <w:bCs/>
          <w:sz w:val="28"/>
          <w:szCs w:val="28"/>
          <w:rtl/>
          <w:lang w:bidi="ar-DZ"/>
        </w:rPr>
      </w:pPr>
      <w:r>
        <w:rPr>
          <w:rFonts w:ascii="Sakkal Majalla" w:hAnsi="Sakkal Majalla" w:cs="Sakkal Majalla" w:hint="cs"/>
          <w:b/>
          <w:bCs/>
          <w:sz w:val="32"/>
          <w:szCs w:val="32"/>
          <w:rtl/>
          <w:lang w:bidi="ar-DZ"/>
        </w:rPr>
        <w:t xml:space="preserve">علم النفس هو العلم الذي يدرس سلوك الإنسان وسلوك الحيوان ومايحمل هذا السلوك من مظاهر مثل الدوافع والانفعالات، والإستدلال والتفكير والتعلم إلى غير ذلك </w:t>
      </w:r>
      <w:r w:rsidRPr="005B6D78">
        <w:rPr>
          <w:rFonts w:ascii="Sakkal Majalla" w:hAnsi="Sakkal Majalla" w:cs="Sakkal Majalla" w:hint="cs"/>
          <w:b/>
          <w:bCs/>
          <w:sz w:val="28"/>
          <w:szCs w:val="28"/>
          <w:rtl/>
          <w:lang w:bidi="ar-DZ"/>
        </w:rPr>
        <w:t xml:space="preserve">(محمد شحاتة ربيع، 2010،ص 32) </w:t>
      </w:r>
    </w:p>
    <w:p w:rsidR="00C43BF9" w:rsidRDefault="007256D2" w:rsidP="00C43BF9">
      <w:pPr>
        <w:shd w:val="clear" w:color="auto" w:fill="FFFFFF"/>
        <w:bidi/>
        <w:spacing w:after="0" w:line="240" w:lineRule="auto"/>
        <w:jc w:val="both"/>
        <w:textAlignment w:val="baseline"/>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يسعى علم النفس لتحقيق جملة من الأهداف أهمها </w:t>
      </w:r>
      <w:r w:rsidR="00C43BF9">
        <w:rPr>
          <w:rFonts w:ascii="Sakkal Majalla" w:hAnsi="Sakkal Majalla" w:cs="Sakkal Majalla" w:hint="cs"/>
          <w:b/>
          <w:bCs/>
          <w:sz w:val="28"/>
          <w:szCs w:val="28"/>
          <w:rtl/>
          <w:lang w:bidi="ar-DZ"/>
        </w:rPr>
        <w:t>:</w:t>
      </w:r>
    </w:p>
    <w:p w:rsidR="00C43BF9" w:rsidRPr="00F22FBB" w:rsidRDefault="00C43BF9" w:rsidP="00C43BF9">
      <w:pPr>
        <w:pStyle w:val="Paragraphedeliste"/>
        <w:numPr>
          <w:ilvl w:val="0"/>
          <w:numId w:val="2"/>
        </w:numPr>
        <w:shd w:val="clear" w:color="auto" w:fill="FFFFFF"/>
        <w:bidi/>
        <w:spacing w:after="0" w:line="240" w:lineRule="auto"/>
        <w:jc w:val="both"/>
        <w:textAlignment w:val="baseline"/>
        <w:rPr>
          <w:b/>
          <w:bCs/>
          <w:sz w:val="32"/>
          <w:szCs w:val="32"/>
          <w:lang w:bidi="ar-DZ"/>
        </w:rPr>
      </w:pPr>
      <w:r w:rsidRPr="00F22FBB">
        <w:rPr>
          <w:rFonts w:ascii="Sakkal Majalla" w:hAnsi="Sakkal Majalla" w:cs="Sakkal Majalla"/>
          <w:b/>
          <w:bCs/>
          <w:sz w:val="32"/>
          <w:szCs w:val="32"/>
          <w:rtl/>
          <w:lang w:bidi="ar-DZ"/>
        </w:rPr>
        <w:t>فهم سلوك الإنسان واستيعابه</w:t>
      </w:r>
      <w:r w:rsidRPr="00F22FBB">
        <w:rPr>
          <w:rFonts w:ascii="Sakkal Majalla" w:hAnsi="Sakkal Majalla" w:cs="Sakkal Majalla" w:hint="cs"/>
          <w:b/>
          <w:bCs/>
          <w:sz w:val="32"/>
          <w:szCs w:val="32"/>
          <w:rtl/>
          <w:lang w:bidi="ar-DZ"/>
        </w:rPr>
        <w:t>.</w:t>
      </w:r>
    </w:p>
    <w:p w:rsidR="00C43BF9" w:rsidRPr="00F22FBB" w:rsidRDefault="00F22FBB" w:rsidP="00C43BF9">
      <w:pPr>
        <w:pStyle w:val="Paragraphedeliste"/>
        <w:numPr>
          <w:ilvl w:val="0"/>
          <w:numId w:val="2"/>
        </w:numPr>
        <w:shd w:val="clear" w:color="auto" w:fill="FFFFFF"/>
        <w:bidi/>
        <w:spacing w:after="0" w:line="240" w:lineRule="auto"/>
        <w:jc w:val="both"/>
        <w:textAlignment w:val="baseline"/>
        <w:rPr>
          <w:b/>
          <w:bCs/>
          <w:sz w:val="32"/>
          <w:szCs w:val="32"/>
          <w:lang w:bidi="ar-DZ"/>
        </w:rPr>
      </w:pPr>
      <w:r w:rsidRPr="00F22FBB">
        <w:rPr>
          <w:rFonts w:ascii="Sakkal Majalla" w:hAnsi="Sakkal Majalla" w:cs="Sakkal Majalla"/>
          <w:b/>
          <w:bCs/>
          <w:sz w:val="32"/>
          <w:szCs w:val="32"/>
          <w:rtl/>
          <w:lang w:bidi="ar-DZ"/>
        </w:rPr>
        <w:t>التنبّؤ بما سيقوم به الإنسان من سلوكيات وتصرّفات</w:t>
      </w:r>
      <w:r w:rsidRPr="00F22FBB">
        <w:rPr>
          <w:rFonts w:ascii="Sakkal Majalla" w:hAnsi="Sakkal Majalla" w:cs="Sakkal Majalla" w:hint="cs"/>
          <w:b/>
          <w:bCs/>
          <w:sz w:val="32"/>
          <w:szCs w:val="32"/>
          <w:rtl/>
          <w:lang w:bidi="ar-DZ"/>
        </w:rPr>
        <w:t>.</w:t>
      </w:r>
    </w:p>
    <w:p w:rsidR="008148E5" w:rsidRPr="00F22FBB" w:rsidRDefault="00F22FBB" w:rsidP="00F22FBB">
      <w:pPr>
        <w:pStyle w:val="Paragraphedeliste"/>
        <w:numPr>
          <w:ilvl w:val="0"/>
          <w:numId w:val="2"/>
        </w:numPr>
        <w:shd w:val="clear" w:color="auto" w:fill="FFFFFF"/>
        <w:bidi/>
        <w:spacing w:after="0" w:line="240" w:lineRule="auto"/>
        <w:jc w:val="both"/>
        <w:textAlignment w:val="baseline"/>
        <w:rPr>
          <w:rFonts w:ascii="Sakkal Majalla" w:hAnsi="Sakkal Majalla" w:cs="Sakkal Majalla"/>
          <w:b/>
          <w:bCs/>
          <w:sz w:val="28"/>
          <w:szCs w:val="28"/>
          <w:rtl/>
          <w:lang w:bidi="ar-DZ"/>
        </w:rPr>
      </w:pPr>
      <w:r w:rsidRPr="00F22FBB">
        <w:rPr>
          <w:rFonts w:ascii="Sakkal Majalla" w:hAnsi="Sakkal Majalla" w:cs="Sakkal Majalla"/>
          <w:b/>
          <w:bCs/>
          <w:sz w:val="32"/>
          <w:szCs w:val="32"/>
          <w:rtl/>
          <w:lang w:bidi="ar-DZ"/>
        </w:rPr>
        <w:t>الضّبط</w:t>
      </w:r>
      <w:r>
        <w:rPr>
          <w:rStyle w:val="lev"/>
          <w:rFonts w:ascii="droid-naskh" w:hAnsi="droid-naskh" w:hint="cs"/>
          <w:color w:val="2C2F34"/>
          <w:sz w:val="25"/>
          <w:szCs w:val="25"/>
          <w:bdr w:val="none" w:sz="0" w:space="0" w:color="auto" w:frame="1"/>
          <w:shd w:val="clear" w:color="auto" w:fill="FFFFFF"/>
          <w:rtl/>
        </w:rPr>
        <w:t>.</w:t>
      </w:r>
    </w:p>
    <w:p w:rsidR="008148E5" w:rsidRDefault="007256D2" w:rsidP="007256D2">
      <w:pPr>
        <w:pStyle w:val="Paragraphedeliste"/>
        <w:numPr>
          <w:ilvl w:val="0"/>
          <w:numId w:val="1"/>
        </w:numPr>
        <w:bidi/>
        <w:spacing w:line="240" w:lineRule="auto"/>
        <w:rPr>
          <w:rFonts w:ascii="Sakkal Majalla" w:hAnsi="Sakkal Majalla" w:cs="Sakkal Majalla"/>
          <w:sz w:val="32"/>
          <w:szCs w:val="32"/>
          <w:lang w:bidi="ar-DZ"/>
        </w:rPr>
      </w:pPr>
      <w:r>
        <w:rPr>
          <w:rFonts w:ascii="Sakkal Majalla" w:hAnsi="Sakkal Majalla" w:cs="Sakkal Majalla" w:hint="cs"/>
          <w:sz w:val="32"/>
          <w:szCs w:val="32"/>
          <w:rtl/>
          <w:lang w:bidi="ar-DZ"/>
        </w:rPr>
        <w:t>مفهوم علم النفس الاجتماعي:</w:t>
      </w:r>
    </w:p>
    <w:p w:rsidR="00927135" w:rsidRPr="0025722F" w:rsidRDefault="0025722F" w:rsidP="0025722F">
      <w:pPr>
        <w:bidi/>
        <w:spacing w:line="240" w:lineRule="auto"/>
        <w:rPr>
          <w:rFonts w:ascii="Sakkal Majalla" w:hAnsi="Sakkal Majalla" w:cs="Sakkal Majalla"/>
          <w:sz w:val="32"/>
          <w:szCs w:val="32"/>
          <w:rtl/>
          <w:lang w:bidi="ar-DZ"/>
        </w:rPr>
      </w:pPr>
      <w:r>
        <w:rPr>
          <w:rFonts w:ascii="Sakkal Majalla" w:hAnsi="Sakkal Majalla" w:cs="Sakkal Majalla"/>
          <w:sz w:val="32"/>
          <w:szCs w:val="32"/>
          <w:lang w:bidi="ar-DZ"/>
        </w:rPr>
        <w:t xml:space="preserve">  </w:t>
      </w:r>
      <w:r w:rsidR="00927135" w:rsidRPr="0025722F">
        <w:rPr>
          <w:rFonts w:ascii="Sakkal Majalla" w:hAnsi="Sakkal Majalla" w:cs="Sakkal Majalla" w:hint="cs"/>
          <w:sz w:val="32"/>
          <w:szCs w:val="32"/>
          <w:rtl/>
          <w:lang w:bidi="ar-DZ"/>
        </w:rPr>
        <w:t xml:space="preserve">يعد علم النفس </w:t>
      </w:r>
      <w:r w:rsidRPr="0025722F">
        <w:rPr>
          <w:rFonts w:ascii="Sakkal Majalla" w:hAnsi="Sakkal Majalla" w:cs="Sakkal Majalla" w:hint="cs"/>
          <w:sz w:val="32"/>
          <w:szCs w:val="32"/>
          <w:rtl/>
          <w:lang w:bidi="ar-DZ"/>
        </w:rPr>
        <w:t>الاجتماعي</w:t>
      </w:r>
      <w:r w:rsidR="00927135" w:rsidRPr="0025722F">
        <w:rPr>
          <w:rFonts w:ascii="Sakkal Majalla" w:hAnsi="Sakkal Majalla" w:cs="Sakkal Majalla" w:hint="cs"/>
          <w:sz w:val="32"/>
          <w:szCs w:val="32"/>
          <w:rtl/>
          <w:lang w:bidi="ar-DZ"/>
        </w:rPr>
        <w:t xml:space="preserve"> فرع من الفروع النظرية لعم النفس، والتي تسعى إلى الكشف عن القوانين </w:t>
      </w:r>
      <w:r w:rsidRPr="0025722F">
        <w:rPr>
          <w:rFonts w:ascii="Sakkal Majalla" w:hAnsi="Sakkal Majalla" w:cs="Sakkal Majalla" w:hint="cs"/>
          <w:sz w:val="32"/>
          <w:szCs w:val="32"/>
          <w:rtl/>
          <w:lang w:bidi="ar-DZ"/>
        </w:rPr>
        <w:t>والمبادئ</w:t>
      </w:r>
      <w:r w:rsidR="00927135" w:rsidRPr="0025722F">
        <w:rPr>
          <w:rFonts w:ascii="Sakkal Majalla" w:hAnsi="Sakkal Majalla" w:cs="Sakkal Majalla" w:hint="cs"/>
          <w:sz w:val="32"/>
          <w:szCs w:val="32"/>
          <w:rtl/>
          <w:lang w:bidi="ar-DZ"/>
        </w:rPr>
        <w:t xml:space="preserve"> التي تفسر السلوك الإنساني.</w:t>
      </w:r>
    </w:p>
    <w:p w:rsidR="00927135" w:rsidRPr="00927135" w:rsidRDefault="00927135" w:rsidP="00927135">
      <w:pPr>
        <w:bidi/>
        <w:spacing w:line="240" w:lineRule="auto"/>
        <w:rPr>
          <w:rFonts w:ascii="Sakkal Majalla" w:hAnsi="Sakkal Majalla" w:cs="Sakkal Majalla"/>
          <w:sz w:val="32"/>
          <w:szCs w:val="32"/>
          <w:lang w:bidi="ar-DZ"/>
        </w:rPr>
      </w:pPr>
      <w:r>
        <w:rPr>
          <w:rFonts w:ascii="Sakkal Majalla" w:hAnsi="Sakkal Majalla" w:cs="Sakkal Majalla" w:hint="cs"/>
          <w:sz w:val="32"/>
          <w:szCs w:val="32"/>
          <w:rtl/>
          <w:lang w:bidi="ar-DZ"/>
        </w:rPr>
        <w:t xml:space="preserve">يهتم هذا العلم بدراسة سلوك الفرد والجماعة وتأثير الجماعة على سلوك الفرد، وعلاقة الجماعة مع بعضها البعض، ويدرس الظواهر الاجتماعية والنفسية والاتجاهات والرأي العام( </w:t>
      </w:r>
      <w:r w:rsidR="00B64578">
        <w:rPr>
          <w:rFonts w:ascii="Sakkal Majalla" w:hAnsi="Sakkal Majalla" w:cs="Sakkal Majalla" w:hint="cs"/>
          <w:sz w:val="32"/>
          <w:szCs w:val="32"/>
          <w:rtl/>
          <w:lang w:bidi="ar-DZ"/>
        </w:rPr>
        <w:t>غالب محمد المشيخي، 2014،ص 41)</w:t>
      </w:r>
    </w:p>
    <w:p w:rsidR="007256D2" w:rsidRPr="007256D2" w:rsidRDefault="005B0A5A" w:rsidP="007256D2">
      <w:pPr>
        <w:bidi/>
        <w:spacing w:line="240" w:lineRule="auto"/>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يتبع ......       </w:t>
      </w:r>
    </w:p>
    <w:sectPr w:rsidR="007256D2" w:rsidRPr="007256D2" w:rsidSect="006C5FC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4E2" w:rsidRDefault="006034E2" w:rsidP="002974EB">
      <w:pPr>
        <w:spacing w:after="0" w:line="240" w:lineRule="auto"/>
      </w:pPr>
      <w:r>
        <w:separator/>
      </w:r>
    </w:p>
  </w:endnote>
  <w:endnote w:type="continuationSeparator" w:id="1">
    <w:p w:rsidR="006034E2" w:rsidRDefault="006034E2" w:rsidP="00297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droid-naskh">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4E2" w:rsidRDefault="006034E2" w:rsidP="002974EB">
      <w:pPr>
        <w:spacing w:after="0" w:line="240" w:lineRule="auto"/>
      </w:pPr>
      <w:r>
        <w:separator/>
      </w:r>
    </w:p>
  </w:footnote>
  <w:footnote w:type="continuationSeparator" w:id="1">
    <w:p w:rsidR="006034E2" w:rsidRDefault="006034E2" w:rsidP="00297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E3" w:rsidRDefault="003912E3" w:rsidP="003912E3">
    <w:pPr>
      <w:pStyle w:val="En-tte"/>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محاضرات في مقياس علم النفس الاجتماعي                                                          </w:t>
    </w:r>
  </w:p>
  <w:p w:rsidR="002974EB" w:rsidRPr="003912E3" w:rsidRDefault="002974EB" w:rsidP="003912E3">
    <w:pPr>
      <w:pStyle w:val="En-tte"/>
      <w:rPr>
        <w:rFonts w:ascii="Sakkal Majalla" w:hAnsi="Sakkal Majalla" w:cs="Sakkal Majalla"/>
        <w:sz w:val="28"/>
        <w:szCs w:val="28"/>
        <w:rtl/>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71"/>
    <w:multiLevelType w:val="hybridMultilevel"/>
    <w:tmpl w:val="17B61F06"/>
    <w:lvl w:ilvl="0" w:tplc="B15A42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4EF54D4"/>
    <w:multiLevelType w:val="hybridMultilevel"/>
    <w:tmpl w:val="20863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8838A7"/>
    <w:rsid w:val="00062C63"/>
    <w:rsid w:val="00073CC0"/>
    <w:rsid w:val="000E2F16"/>
    <w:rsid w:val="0012092B"/>
    <w:rsid w:val="0015790A"/>
    <w:rsid w:val="001607C2"/>
    <w:rsid w:val="001A10A7"/>
    <w:rsid w:val="001A414F"/>
    <w:rsid w:val="001D6EE4"/>
    <w:rsid w:val="00244295"/>
    <w:rsid w:val="0025722F"/>
    <w:rsid w:val="002974EB"/>
    <w:rsid w:val="003912E3"/>
    <w:rsid w:val="00511E09"/>
    <w:rsid w:val="00534CDA"/>
    <w:rsid w:val="005B0A5A"/>
    <w:rsid w:val="005B6D78"/>
    <w:rsid w:val="005D5307"/>
    <w:rsid w:val="006034E2"/>
    <w:rsid w:val="00641711"/>
    <w:rsid w:val="00665487"/>
    <w:rsid w:val="006A791C"/>
    <w:rsid w:val="006B53A2"/>
    <w:rsid w:val="006C5FCA"/>
    <w:rsid w:val="007256D2"/>
    <w:rsid w:val="00733711"/>
    <w:rsid w:val="0074582C"/>
    <w:rsid w:val="00794E93"/>
    <w:rsid w:val="007A228C"/>
    <w:rsid w:val="007A2D46"/>
    <w:rsid w:val="008148E5"/>
    <w:rsid w:val="0087551B"/>
    <w:rsid w:val="008838A7"/>
    <w:rsid w:val="00904A42"/>
    <w:rsid w:val="00927135"/>
    <w:rsid w:val="009358AF"/>
    <w:rsid w:val="009532BA"/>
    <w:rsid w:val="00977AA7"/>
    <w:rsid w:val="009F1333"/>
    <w:rsid w:val="00A162EA"/>
    <w:rsid w:val="00A273B2"/>
    <w:rsid w:val="00A44034"/>
    <w:rsid w:val="00B424CB"/>
    <w:rsid w:val="00B64578"/>
    <w:rsid w:val="00C3417D"/>
    <w:rsid w:val="00C43BF9"/>
    <w:rsid w:val="00C57A08"/>
    <w:rsid w:val="00CF3B31"/>
    <w:rsid w:val="00DD5C69"/>
    <w:rsid w:val="00ED4DCE"/>
    <w:rsid w:val="00F0293E"/>
    <w:rsid w:val="00F22FBB"/>
    <w:rsid w:val="00F71F26"/>
    <w:rsid w:val="00F80549"/>
    <w:rsid w:val="00FC04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paragraph" w:styleId="Titre1">
    <w:name w:val="heading 1"/>
    <w:basedOn w:val="Normal"/>
    <w:next w:val="Normal"/>
    <w:link w:val="Titre1Car"/>
    <w:uiPriority w:val="9"/>
    <w:qFormat/>
    <w:rsid w:val="00297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974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74EB"/>
    <w:pPr>
      <w:tabs>
        <w:tab w:val="center" w:pos="4536"/>
        <w:tab w:val="right" w:pos="9072"/>
      </w:tabs>
      <w:spacing w:after="0" w:line="240" w:lineRule="auto"/>
    </w:pPr>
  </w:style>
  <w:style w:type="character" w:customStyle="1" w:styleId="En-tteCar">
    <w:name w:val="En-tête Car"/>
    <w:basedOn w:val="Policepardfaut"/>
    <w:link w:val="En-tte"/>
    <w:uiPriority w:val="99"/>
    <w:rsid w:val="002974EB"/>
  </w:style>
  <w:style w:type="paragraph" w:styleId="Pieddepage">
    <w:name w:val="footer"/>
    <w:basedOn w:val="Normal"/>
    <w:link w:val="PieddepageCar"/>
    <w:uiPriority w:val="99"/>
    <w:semiHidden/>
    <w:unhideWhenUsed/>
    <w:rsid w:val="002974E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974EB"/>
  </w:style>
  <w:style w:type="character" w:customStyle="1" w:styleId="Titre1Car">
    <w:name w:val="Titre 1 Car"/>
    <w:basedOn w:val="Policepardfaut"/>
    <w:link w:val="Titre1"/>
    <w:uiPriority w:val="9"/>
    <w:rsid w:val="002974E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974EB"/>
    <w:rPr>
      <w:rFonts w:asciiTheme="majorHAnsi" w:eastAsiaTheme="majorEastAsia" w:hAnsiTheme="majorHAnsi" w:cstheme="majorBidi"/>
      <w:b/>
      <w:bCs/>
      <w:color w:val="4F81BD" w:themeColor="accent1"/>
      <w:sz w:val="26"/>
      <w:szCs w:val="26"/>
    </w:rPr>
  </w:style>
  <w:style w:type="paragraph" w:styleId="Sansinterligne">
    <w:name w:val="No Spacing"/>
    <w:link w:val="SansinterligneCar"/>
    <w:uiPriority w:val="1"/>
    <w:qFormat/>
    <w:rsid w:val="00FC04E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FC04E1"/>
    <w:rPr>
      <w:rFonts w:eastAsiaTheme="minorEastAsia"/>
    </w:rPr>
  </w:style>
  <w:style w:type="paragraph" w:styleId="Textedebulles">
    <w:name w:val="Balloon Text"/>
    <w:basedOn w:val="Normal"/>
    <w:link w:val="TextedebullesCar"/>
    <w:uiPriority w:val="99"/>
    <w:semiHidden/>
    <w:unhideWhenUsed/>
    <w:rsid w:val="00FC04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4E1"/>
    <w:rPr>
      <w:rFonts w:ascii="Tahoma" w:hAnsi="Tahoma" w:cs="Tahoma"/>
      <w:sz w:val="16"/>
      <w:szCs w:val="16"/>
    </w:rPr>
  </w:style>
  <w:style w:type="paragraph" w:styleId="Paragraphedeliste">
    <w:name w:val="List Paragraph"/>
    <w:basedOn w:val="Normal"/>
    <w:uiPriority w:val="34"/>
    <w:qFormat/>
    <w:rsid w:val="007256D2"/>
    <w:pPr>
      <w:ind w:left="720"/>
      <w:contextualSpacing/>
    </w:pPr>
  </w:style>
  <w:style w:type="character" w:styleId="lev">
    <w:name w:val="Strong"/>
    <w:basedOn w:val="Policepardfaut"/>
    <w:uiPriority w:val="22"/>
    <w:qFormat/>
    <w:rsid w:val="00C43BF9"/>
    <w:rPr>
      <w:b/>
      <w:bCs/>
    </w:rPr>
  </w:style>
</w:styles>
</file>

<file path=word/webSettings.xml><?xml version="1.0" encoding="utf-8"?>
<w:webSettings xmlns:r="http://schemas.openxmlformats.org/officeDocument/2006/relationships" xmlns:w="http://schemas.openxmlformats.org/wordprocessingml/2006/main">
  <w:divs>
    <w:div w:id="3132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53AD-72DE-4C07-B442-59E72E5E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2020-12-14T10:00:00Z</dcterms:created>
  <dcterms:modified xsi:type="dcterms:W3CDTF">2020-12-14T10:00:00Z</dcterms:modified>
</cp:coreProperties>
</file>