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6" w:rsidRPr="00355C76" w:rsidRDefault="00355C76" w:rsidP="00355C76">
      <w:pPr>
        <w:jc w:val="center"/>
        <w:rPr>
          <w:rFonts w:ascii="Simplified Arabic" w:hAnsi="Simplified Arabic" w:cs="Simplified Arabic"/>
          <w:color w:val="FF0000"/>
          <w:sz w:val="36"/>
          <w:szCs w:val="36"/>
          <w:lang w:bidi="ar-DZ"/>
        </w:rPr>
      </w:pPr>
      <w:bookmarkStart w:id="0" w:name="_GoBack"/>
      <w:r w:rsidRPr="00355C76">
        <w:rPr>
          <w:rFonts w:ascii="Simplified Arabic" w:hAnsi="Simplified Arabic" w:cs="Simplified Arabic"/>
          <w:color w:val="FF0000"/>
          <w:sz w:val="36"/>
          <w:szCs w:val="36"/>
          <w:rtl/>
        </w:rPr>
        <w:t>الاستفادة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lang w:bidi="ar-DZ"/>
        </w:rPr>
        <w:t xml:space="preserve"> 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rtl/>
        </w:rPr>
        <w:t>من القاعدة المعرفية المقدَّمة في التعليم الثانوي، على الخصوص تاريخ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lang w:bidi="ar-DZ"/>
        </w:rPr>
        <w:t xml:space="preserve"> 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rtl/>
        </w:rPr>
        <w:t>الفلسفة اليونانية وكيفية انتقال العقل اليوناني من مرحلة الخرافة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lang w:bidi="ar-DZ"/>
        </w:rPr>
        <w:t xml:space="preserve"> </w:t>
      </w:r>
      <w:r w:rsidRPr="00355C76">
        <w:rPr>
          <w:rFonts w:ascii="Simplified Arabic" w:hAnsi="Simplified Arabic" w:cs="Simplified Arabic"/>
          <w:color w:val="FF0000"/>
          <w:sz w:val="36"/>
          <w:szCs w:val="36"/>
          <w:rtl/>
        </w:rPr>
        <w:t>والاسطورة إلى مرحلة التفكير الفلسفي المنظم</w:t>
      </w:r>
    </w:p>
    <w:p w:rsidR="00355C76" w:rsidRPr="00355C76" w:rsidRDefault="00355C76" w:rsidP="00355C76">
      <w:pPr>
        <w:tabs>
          <w:tab w:val="left" w:pos="6132"/>
        </w:tabs>
        <w:rPr>
          <w:rFonts w:ascii="Simplified Arabic" w:hAnsi="Simplified Arabic" w:cs="Simplified Arabic"/>
          <w:color w:val="FF0000"/>
          <w:sz w:val="36"/>
          <w:szCs w:val="36"/>
          <w:lang w:bidi="ar-DZ"/>
        </w:rPr>
      </w:pPr>
      <w:r>
        <w:rPr>
          <w:rFonts w:ascii="Simplified Arabic" w:hAnsi="Simplified Arabic" w:cs="Simplified Arabic"/>
          <w:color w:val="FF0000"/>
          <w:sz w:val="36"/>
          <w:szCs w:val="36"/>
          <w:rtl/>
          <w:lang w:bidi="ar-DZ"/>
        </w:rPr>
        <w:tab/>
      </w:r>
    </w:p>
    <w:bookmarkEnd w:id="0"/>
    <w:p w:rsidR="001808DF" w:rsidRPr="00355C76" w:rsidRDefault="001808DF">
      <w:pPr>
        <w:rPr>
          <w:rFonts w:ascii="Simplified Arabic" w:hAnsi="Simplified Arabic" w:cs="Simplified Arabic"/>
          <w:color w:val="FF0000"/>
          <w:sz w:val="36"/>
          <w:szCs w:val="36"/>
          <w:lang w:bidi="ar-DZ"/>
        </w:rPr>
      </w:pPr>
    </w:p>
    <w:sectPr w:rsidR="001808DF" w:rsidRPr="00355C76" w:rsidSect="00394EE5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6"/>
    <w:rsid w:val="001808DF"/>
    <w:rsid w:val="00355C76"/>
    <w:rsid w:val="003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2021-08-13T10:14:00Z</dcterms:created>
  <dcterms:modified xsi:type="dcterms:W3CDTF">2021-08-13T10:34:00Z</dcterms:modified>
</cp:coreProperties>
</file>