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B2" w:rsidRPr="00DD61B1" w:rsidRDefault="005D45B2" w:rsidP="005D45B2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الدكتورة: عبد السلام </w:t>
      </w:r>
      <w:proofErr w:type="spellStart"/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يسمينة</w:t>
      </w:r>
      <w:proofErr w:type="spellEnd"/>
    </w:p>
    <w:p w:rsidR="005D45B2" w:rsidRPr="00DD61B1" w:rsidRDefault="005D45B2" w:rsidP="005D45B2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السنة :الثانية ليسانس</w:t>
      </w:r>
    </w:p>
    <w:p w:rsidR="005D45B2" w:rsidRPr="00DD61B1" w:rsidRDefault="005D45B2" w:rsidP="005D45B2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مقياس: لسانيات تطبيقية (تطبيق)</w:t>
      </w:r>
    </w:p>
    <w:p w:rsidR="005D45B2" w:rsidRPr="00DD61B1" w:rsidRDefault="005D45B2" w:rsidP="005D45B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الدرس: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5</w:t>
      </w: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مناهج تعليم اللغات </w:t>
      </w:r>
    </w:p>
    <w:p w:rsidR="005D45B2" w:rsidRPr="00DD61B1" w:rsidRDefault="004C23B0" w:rsidP="005D45B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2</w:t>
      </w:r>
      <w:r w:rsidR="005D45B2"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*المنهج </w:t>
      </w:r>
      <w:r w:rsidR="005D45B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البنيوي</w:t>
      </w:r>
    </w:p>
    <w:p w:rsidR="005D45B2" w:rsidRDefault="005D45B2" w:rsidP="004C23B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4C23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-المنهج البن</w:t>
      </w:r>
      <w:r w:rsidR="005F782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ي</w:t>
      </w:r>
      <w:r w:rsidRPr="004C23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وي: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لقد أفادت البن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وية اللغة بوضعها التمارين البنيوية التي لعبت دورا أساسيا في تعليم المتعلمين الضوابط اللغوية.حيث تنطلق من مبدأ تمكين المتعلم من استعمال مكثف للغة ،وتثبيت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السلوكات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اللغوية ،ولقد اعتمدت التدريبات التي تستهدف إكساب المتعلم مهارة  ما عن طريق التدريب المكثف والمتواصل للبنية المدروسة قصد ترسيخها وتطبيقها في صيغ متعددة.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فالمنهج 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البنيو</w:t>
      </w:r>
      <w:r w:rsidR="005F782B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التركيبي هو مجموعة من طرائق تعليم اللغات الأجنبية ،ظهرت في العقد الثالث من القرن العشرين نتيجة عوامل هي:</w:t>
      </w:r>
    </w:p>
    <w:p w:rsidR="005D45B2" w:rsidRDefault="005D45B2" w:rsidP="005D45B2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11638A">
        <w:rPr>
          <w:rFonts w:ascii="Simplified Arabic" w:hAnsi="Simplified Arabic" w:cs="Simplified Arabic" w:hint="cs"/>
          <w:sz w:val="28"/>
          <w:szCs w:val="28"/>
          <w:rtl/>
        </w:rPr>
        <w:t>رفض طريقة القواعد أو الترجمة التي أولت العناية كلها  للجوانب  المعيارية على حساب الاستعمال الحياتي للغة.</w:t>
      </w:r>
    </w:p>
    <w:p w:rsidR="0011638A" w:rsidRDefault="0011638A" w:rsidP="0011638A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*ظهور علم اللسانيات الوصفي أو 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البنيو</w:t>
      </w:r>
      <w:r w:rsidR="005F782B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1638A" w:rsidRDefault="0011638A" w:rsidP="0011638A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*ظهور علم النفس السلوكي  و نظريات التعلم المنبثقة منه .</w:t>
      </w:r>
    </w:p>
    <w:p w:rsidR="0011638A" w:rsidRDefault="0011638A" w:rsidP="0011638A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*تزايد الحاجة إلى تعلم اللغات الأجنبية  الحية،خاصة الإنجليزية.</w:t>
      </w:r>
    </w:p>
    <w:p w:rsidR="0011638A" w:rsidRPr="004C23B0" w:rsidRDefault="0011638A" w:rsidP="0011638A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4C23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2-أسس المنهج </w:t>
      </w:r>
      <w:r w:rsidR="005F782B" w:rsidRPr="004C23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البنيو</w:t>
      </w:r>
      <w:r w:rsidR="005F782B" w:rsidRPr="004C23B0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</w:rPr>
        <w:t>ي</w:t>
      </w:r>
      <w:r w:rsidRPr="004C23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11638A" w:rsidRDefault="0011638A" w:rsidP="0011638A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1/تقدم للمتعلم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البنى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الأساسية الأكثر استعمالا والأقل صعوبة.</w:t>
      </w:r>
    </w:p>
    <w:p w:rsidR="0011638A" w:rsidRDefault="0011638A" w:rsidP="0011638A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2/تعتمد التمارين 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البنيوي</w:t>
      </w:r>
      <w:r w:rsidR="005F782B">
        <w:rPr>
          <w:rFonts w:ascii="Simplified Arabic" w:hAnsi="Simplified Arabic" w:cs="Simplified Arabic" w:hint="eastAsia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بغض النظر عن الطريقة أو المنهجية المتبعة في التعليم ،وهي تنجز أحيانا باعتماد  بعض الوسائل </w:t>
      </w:r>
      <w:r w:rsidR="00117972">
        <w:rPr>
          <w:rFonts w:ascii="Simplified Arabic" w:hAnsi="Simplified Arabic" w:cs="Simplified Arabic" w:hint="cs"/>
          <w:sz w:val="28"/>
          <w:szCs w:val="28"/>
          <w:rtl/>
        </w:rPr>
        <w:t xml:space="preserve"> السمعية البصرية ، كأن يكون الانطلاق  من در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س مسموع أو مرئي مسموع،و على شكل</w:t>
      </w:r>
      <w:r w:rsidR="00117972">
        <w:rPr>
          <w:rFonts w:ascii="Simplified Arabic" w:hAnsi="Simplified Arabic" w:cs="Simplified Arabic" w:hint="cs"/>
          <w:sz w:val="28"/>
          <w:szCs w:val="28"/>
          <w:rtl/>
        </w:rPr>
        <w:t xml:space="preserve"> عرض أو حوار.</w:t>
      </w:r>
    </w:p>
    <w:p w:rsidR="00117972" w:rsidRDefault="00117972" w:rsidP="00117972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3/اعتماد صيغ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 xml:space="preserve"> متعددة مثل التكرار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والتبديل و الإعادة و الربط.</w:t>
      </w:r>
    </w:p>
    <w:p w:rsidR="00117972" w:rsidRDefault="005F782B" w:rsidP="004C23B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4/اختيار البنية التي نريد تثبيتها ، ويتم ذلك</w:t>
      </w:r>
      <w:r w:rsidR="00117972">
        <w:rPr>
          <w:rFonts w:ascii="Simplified Arabic" w:hAnsi="Simplified Arabic" w:cs="Simplified Arabic" w:hint="cs"/>
          <w:sz w:val="28"/>
          <w:szCs w:val="28"/>
          <w:rtl/>
        </w:rPr>
        <w:t xml:space="preserve"> با</w:t>
      </w:r>
      <w:r>
        <w:rPr>
          <w:rFonts w:ascii="Simplified Arabic" w:hAnsi="Simplified Arabic" w:cs="Simplified Arabic" w:hint="cs"/>
          <w:sz w:val="28"/>
          <w:szCs w:val="28"/>
          <w:rtl/>
        </w:rPr>
        <w:t>لانطلاق من نص أو حوار اطلع عليه</w:t>
      </w:r>
      <w:r w:rsidR="00117972">
        <w:rPr>
          <w:rFonts w:ascii="Simplified Arabic" w:hAnsi="Simplified Arabic" w:cs="Simplified Arabic" w:hint="cs"/>
          <w:sz w:val="28"/>
          <w:szCs w:val="28"/>
          <w:rtl/>
        </w:rPr>
        <w:t xml:space="preserve"> المتعلم في حصة  ا</w:t>
      </w:r>
      <w:r>
        <w:rPr>
          <w:rFonts w:ascii="Simplified Arabic" w:hAnsi="Simplified Arabic" w:cs="Simplified Arabic" w:hint="cs"/>
          <w:sz w:val="28"/>
          <w:szCs w:val="28"/>
          <w:rtl/>
        </w:rPr>
        <w:t>لإدراك ،واستخراج العنصر اللغوي</w:t>
      </w:r>
      <w:r w:rsidR="00117972">
        <w:rPr>
          <w:rFonts w:ascii="Simplified Arabic" w:hAnsi="Simplified Arabic" w:cs="Simplified Arabic" w:hint="cs"/>
          <w:sz w:val="28"/>
          <w:szCs w:val="28"/>
          <w:rtl/>
        </w:rPr>
        <w:t xml:space="preserve"> المراد تدريسه.</w:t>
      </w:r>
    </w:p>
    <w:p w:rsidR="00117972" w:rsidRDefault="005F782B" w:rsidP="004C23B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5/القيام بجرد الصعوبات والتدرج في إدخال</w:t>
      </w:r>
      <w:r w:rsidR="00117972">
        <w:rPr>
          <w:rFonts w:ascii="Simplified Arabic" w:hAnsi="Simplified Arabic" w:cs="Simplified Arabic" w:hint="cs"/>
          <w:sz w:val="28"/>
          <w:szCs w:val="28"/>
          <w:rtl/>
        </w:rPr>
        <w:t xml:space="preserve"> الصعوبات بصور متت</w:t>
      </w:r>
      <w:r>
        <w:rPr>
          <w:rFonts w:ascii="Simplified Arabic" w:hAnsi="Simplified Arabic" w:cs="Simplified Arabic" w:hint="cs"/>
          <w:sz w:val="28"/>
          <w:szCs w:val="28"/>
          <w:rtl/>
        </w:rPr>
        <w:t>الية ،يتناول</w:t>
      </w:r>
      <w:r w:rsidR="00117972">
        <w:rPr>
          <w:rFonts w:ascii="Simplified Arabic" w:hAnsi="Simplified Arabic" w:cs="Simplified Arabic" w:hint="cs"/>
          <w:sz w:val="28"/>
          <w:szCs w:val="28"/>
          <w:rtl/>
        </w:rPr>
        <w:t xml:space="preserve"> التمرين </w:t>
      </w:r>
      <w:r>
        <w:rPr>
          <w:rFonts w:ascii="Simplified Arabic" w:hAnsi="Simplified Arabic" w:cs="Simplified Arabic" w:hint="cs"/>
          <w:sz w:val="28"/>
          <w:szCs w:val="28"/>
          <w:rtl/>
        </w:rPr>
        <w:t>البنيو</w:t>
      </w:r>
      <w:r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117972">
        <w:rPr>
          <w:rFonts w:ascii="Simplified Arabic" w:hAnsi="Simplified Arabic" w:cs="Simplified Arabic" w:hint="cs"/>
          <w:sz w:val="28"/>
          <w:szCs w:val="28"/>
          <w:rtl/>
        </w:rPr>
        <w:t xml:space="preserve"> صعوبة واحدة.</w:t>
      </w:r>
    </w:p>
    <w:p w:rsidR="00117972" w:rsidRDefault="00117972" w:rsidP="004C23B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6/الانطلاق من نمو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ذج أساسي وتلقينه للطالب عن طريق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المنبه والاستجابة ،مع مرا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عاة مبدأ التقابل</w:t>
      </w:r>
      <w:r w:rsidR="00F24314">
        <w:rPr>
          <w:rFonts w:ascii="Simplified Arabic" w:hAnsi="Simplified Arabic" w:cs="Simplified Arabic" w:hint="cs"/>
          <w:sz w:val="28"/>
          <w:szCs w:val="28"/>
          <w:rtl/>
        </w:rPr>
        <w:t xml:space="preserve"> بين الأصول و</w:t>
      </w:r>
      <w:r>
        <w:rPr>
          <w:rFonts w:ascii="Simplified Arabic" w:hAnsi="Simplified Arabic" w:cs="Simplified Arabic" w:hint="cs"/>
          <w:sz w:val="28"/>
          <w:szCs w:val="28"/>
          <w:rtl/>
        </w:rPr>
        <w:t>الفروع.</w:t>
      </w:r>
    </w:p>
    <w:p w:rsidR="00117972" w:rsidRDefault="00117972" w:rsidP="00F2431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7/التدرج في التمارين المقترحة بالانطلاق من السهل إلى المعقد.</w:t>
      </w:r>
    </w:p>
    <w:p w:rsidR="00F24314" w:rsidRPr="004C23B0" w:rsidRDefault="00F24314" w:rsidP="00F24314">
      <w:pPr>
        <w:bidi/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4C23B0">
        <w:rPr>
          <w:rFonts w:ascii="Simplified Arabic" w:hAnsi="Simplified Arabic" w:cs="Simplified Arabic" w:hint="cs"/>
          <w:sz w:val="28"/>
          <w:szCs w:val="28"/>
          <w:u w:val="single"/>
          <w:rtl/>
        </w:rPr>
        <w:t>-</w:t>
      </w:r>
      <w:r w:rsidRPr="004C23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طرائق المنهج </w:t>
      </w:r>
      <w:r w:rsidR="005F782B" w:rsidRPr="004C23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البنيو</w:t>
      </w:r>
      <w:r w:rsidR="005F782B" w:rsidRPr="004C23B0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</w:rPr>
        <w:t>ي</w:t>
      </w:r>
      <w:r w:rsidRPr="004C23B0">
        <w:rPr>
          <w:rFonts w:ascii="Simplified Arabic" w:hAnsi="Simplified Arabic" w:cs="Simplified Arabic" w:hint="cs"/>
          <w:sz w:val="28"/>
          <w:szCs w:val="28"/>
          <w:u w:val="single"/>
          <w:rtl/>
        </w:rPr>
        <w:t>:</w:t>
      </w:r>
    </w:p>
    <w:p w:rsidR="00F24314" w:rsidRDefault="00F24314" w:rsidP="00F2431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4C23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*الطريقة المباشرة:</w:t>
      </w:r>
    </w:p>
    <w:p w:rsidR="00F24314" w:rsidRDefault="005F782B" w:rsidP="00F2431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-اهتمت هذه الطريقة باللغة الحياتية</w:t>
      </w:r>
      <w:r w:rsidR="00F24314">
        <w:rPr>
          <w:rFonts w:ascii="Simplified Arabic" w:hAnsi="Simplified Arabic" w:cs="Simplified Arabic" w:hint="cs"/>
          <w:sz w:val="28"/>
          <w:szCs w:val="28"/>
          <w:rtl/>
        </w:rPr>
        <w:t xml:space="preserve"> التي </w:t>
      </w:r>
      <w:proofErr w:type="spellStart"/>
      <w:r w:rsidR="00F24314">
        <w:rPr>
          <w:rFonts w:ascii="Simplified Arabic" w:hAnsi="Simplified Arabic" w:cs="Simplified Arabic" w:hint="cs"/>
          <w:sz w:val="28"/>
          <w:szCs w:val="28"/>
          <w:rtl/>
        </w:rPr>
        <w:t>يتكلمها</w:t>
      </w:r>
      <w:proofErr w:type="spellEnd"/>
      <w:r w:rsidR="00F24314">
        <w:rPr>
          <w:rFonts w:ascii="Simplified Arabic" w:hAnsi="Simplified Arabic" w:cs="Simplified Arabic" w:hint="cs"/>
          <w:sz w:val="28"/>
          <w:szCs w:val="28"/>
          <w:rtl/>
        </w:rPr>
        <w:t xml:space="preserve"> الناس.</w:t>
      </w:r>
    </w:p>
    <w:p w:rsidR="004C23B0" w:rsidRDefault="00F24314" w:rsidP="004C23B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-تسعى إلى إكساب المتعلمين المهارات الشفوية ،لذلك لم يعد التدريس بمقتضاها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 xml:space="preserve"> يستخدم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اللغة الأم </w:t>
      </w:r>
    </w:p>
    <w:p w:rsidR="00F24314" w:rsidRDefault="004C23B0" w:rsidP="004C23B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بالتالي</w:t>
      </w:r>
      <w:r w:rsidR="00F24314">
        <w:rPr>
          <w:rFonts w:ascii="Simplified Arabic" w:hAnsi="Simplified Arabic" w:cs="Simplified Arabic" w:hint="cs"/>
          <w:sz w:val="28"/>
          <w:szCs w:val="28"/>
          <w:rtl/>
        </w:rPr>
        <w:t xml:space="preserve"> الترجمة.</w:t>
      </w:r>
    </w:p>
    <w:p w:rsidR="00F24314" w:rsidRDefault="005F782B" w:rsidP="004C23B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-التعليم يتم عن طريق الربط بين الأشياء والأفعال الجديدة</w:t>
      </w:r>
      <w:r w:rsidR="00F24314">
        <w:rPr>
          <w:rFonts w:ascii="Simplified Arabic" w:hAnsi="Simplified Arabic" w:cs="Simplified Arabic" w:hint="cs"/>
          <w:sz w:val="28"/>
          <w:szCs w:val="28"/>
          <w:rtl/>
        </w:rPr>
        <w:t xml:space="preserve"> بألفاظها في اللغة الأجنبية.</w:t>
      </w:r>
    </w:p>
    <w:p w:rsidR="00F24314" w:rsidRDefault="00F24314" w:rsidP="00F2431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-تعتمد ع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>لى اللغة الأجنبية في تدريسها ،وتستخدم الجمل و</w:t>
      </w:r>
      <w:r>
        <w:rPr>
          <w:rFonts w:ascii="Simplified Arabic" w:hAnsi="Simplified Arabic" w:cs="Simplified Arabic" w:hint="cs"/>
          <w:sz w:val="28"/>
          <w:szCs w:val="28"/>
          <w:rtl/>
        </w:rPr>
        <w:t>العبارات المفيدة التي يكثر استعمالها في اللغة اليومية.</w:t>
      </w:r>
    </w:p>
    <w:p w:rsidR="00F24314" w:rsidRDefault="004C23B0" w:rsidP="00F2431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-لا تستغني في المراحل الأولى</w:t>
      </w:r>
      <w:r w:rsidR="00F24314">
        <w:rPr>
          <w:rFonts w:ascii="Simplified Arabic" w:hAnsi="Simplified Arabic" w:cs="Simplified Arabic" w:hint="cs"/>
          <w:sz w:val="28"/>
          <w:szCs w:val="28"/>
          <w:rtl/>
        </w:rPr>
        <w:t xml:space="preserve"> عن اللغة الأم.</w:t>
      </w:r>
    </w:p>
    <w:p w:rsidR="00F24314" w:rsidRPr="004C23B0" w:rsidRDefault="00F24314" w:rsidP="00F24314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4C23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*الطريقة الاصطلاحية:</w:t>
      </w:r>
    </w:p>
    <w:p w:rsidR="00F24314" w:rsidRDefault="00F24314" w:rsidP="004C23B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-دعت هذه الطريقة إلى القراءة والكتابة في موضوعات تتصل بالواقع اليومي.</w:t>
      </w:r>
    </w:p>
    <w:p w:rsidR="00F24314" w:rsidRDefault="004C23B0" w:rsidP="00F2431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-اهتمت بتعليم النطق السليم ،و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بالجوانب الصوتية</w:t>
      </w:r>
      <w:r w:rsidR="00F24314">
        <w:rPr>
          <w:rFonts w:ascii="Simplified Arabic" w:hAnsi="Simplified Arabic" w:cs="Simplified Arabic" w:hint="cs"/>
          <w:sz w:val="28"/>
          <w:szCs w:val="28"/>
          <w:rtl/>
        </w:rPr>
        <w:t xml:space="preserve"> الأخرى.</w:t>
      </w:r>
    </w:p>
    <w:p w:rsidR="00F24314" w:rsidRDefault="00F24314" w:rsidP="00F2431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-ذهب أن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صارها إلى أن لكل لغة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 xml:space="preserve"> خصائصها الخاصة،التي ينبغي مراعاتها </w:t>
      </w:r>
      <w:r>
        <w:rPr>
          <w:rFonts w:ascii="Simplified Arabic" w:hAnsi="Simplified Arabic" w:cs="Simplified Arabic" w:hint="cs"/>
          <w:sz w:val="28"/>
          <w:szCs w:val="28"/>
          <w:rtl/>
        </w:rPr>
        <w:t>في تدريسها.</w:t>
      </w:r>
    </w:p>
    <w:p w:rsidR="00F24314" w:rsidRDefault="00F24314" w:rsidP="004C23B0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4C23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3*طريقة القراءة</w:t>
      </w:r>
      <w:r>
        <w:rPr>
          <w:rFonts w:ascii="Simplified Arabic" w:hAnsi="Simplified Arabic" w:cs="Simplified Arabic" w:hint="cs"/>
          <w:sz w:val="28"/>
          <w:szCs w:val="28"/>
          <w:rtl/>
        </w:rPr>
        <w:t>: ظهر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ت في الثلاثينيات أو الأربعينيات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القرن العشرين بالولاي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ات المتحدة الأمريكية ،ثم انتشرت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انتشارا واسعا في أنحاء العالم.</w:t>
      </w:r>
    </w:p>
    <w:p w:rsidR="00F24314" w:rsidRDefault="005F782B" w:rsidP="00F2431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-سمحت بتعليم</w:t>
      </w:r>
      <w:r w:rsidR="00F24314">
        <w:rPr>
          <w:rFonts w:ascii="Simplified Arabic" w:hAnsi="Simplified Arabic" w:cs="Simplified Arabic" w:hint="cs"/>
          <w:sz w:val="28"/>
          <w:szCs w:val="28"/>
          <w:rtl/>
        </w:rPr>
        <w:t xml:space="preserve"> اللغة الأجنبية في أقصر مدة ممكنة.</w:t>
      </w:r>
    </w:p>
    <w:p w:rsidR="00F24314" w:rsidRDefault="00F24314" w:rsidP="00F2431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-تجعل الطالب يجد تشابها بينها و بين طريقة تعليم اللغة الأم.</w:t>
      </w:r>
    </w:p>
    <w:p w:rsidR="00F24314" w:rsidRDefault="005F782B" w:rsidP="00F2431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-تقوم على قراءة اللغة الجديدة</w:t>
      </w:r>
      <w:r w:rsidR="00F24314">
        <w:rPr>
          <w:rFonts w:ascii="Simplified Arabic" w:hAnsi="Simplified Arabic" w:cs="Simplified Arabic" w:hint="cs"/>
          <w:sz w:val="28"/>
          <w:szCs w:val="28"/>
          <w:rtl/>
        </w:rPr>
        <w:t xml:space="preserve"> و محاولة فه</w:t>
      </w:r>
      <w:r>
        <w:rPr>
          <w:rFonts w:ascii="Simplified Arabic" w:hAnsi="Simplified Arabic" w:cs="Simplified Arabic" w:hint="cs"/>
          <w:sz w:val="28"/>
          <w:szCs w:val="28"/>
          <w:rtl/>
        </w:rPr>
        <w:t>مها دون العودة  إلى اللغة الأم</w:t>
      </w:r>
      <w:r w:rsidR="00F24314">
        <w:rPr>
          <w:rFonts w:ascii="Simplified Arabic" w:hAnsi="Simplified Arabic" w:cs="Simplified Arabic" w:hint="cs"/>
          <w:sz w:val="28"/>
          <w:szCs w:val="28"/>
          <w:rtl/>
        </w:rPr>
        <w:t xml:space="preserve"> أو الترجمة إليها.</w:t>
      </w:r>
    </w:p>
    <w:p w:rsidR="00F24314" w:rsidRDefault="00F24314" w:rsidP="00F2431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-تعتمد على نوعين من القراءات:</w:t>
      </w:r>
    </w:p>
    <w:p w:rsidR="00F3661B" w:rsidRDefault="00F3661B" w:rsidP="00F3661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Pr="004C23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القراءة المركزة: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تخص فقرات قصيرة تعطى حولها أسئلة كثيرة.</w:t>
      </w:r>
    </w:p>
    <w:p w:rsidR="00F3661B" w:rsidRDefault="00F3661B" w:rsidP="00F3661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Pr="004C23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القراءة الموسعة: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 xml:space="preserve"> تتناول قصصا أو كتبا شيقة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مكتوبة بلغة بسيطة.</w:t>
      </w:r>
    </w:p>
    <w:p w:rsidR="00F3661B" w:rsidRDefault="004C23B0" w:rsidP="00F3661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في الحالتين</w:t>
      </w:r>
      <w:r w:rsidR="00F3661B">
        <w:rPr>
          <w:rFonts w:ascii="Simplified Arabic" w:hAnsi="Simplified Arabic" w:cs="Simplified Arabic" w:hint="cs"/>
          <w:sz w:val="28"/>
          <w:szCs w:val="28"/>
          <w:rtl/>
        </w:rPr>
        <w:t xml:space="preserve"> يرتكز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التعليم على القراءة الصامتة ،و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التدريب على إنجازها بسرعة تقترب</w:t>
      </w:r>
      <w:r w:rsidR="00F3661B">
        <w:rPr>
          <w:rFonts w:ascii="Simplified Arabic" w:hAnsi="Simplified Arabic" w:cs="Simplified Arabic" w:hint="cs"/>
          <w:sz w:val="28"/>
          <w:szCs w:val="28"/>
          <w:rtl/>
        </w:rPr>
        <w:t xml:space="preserve"> من سرعة الناطقين  باللغة الأجنبية.</w:t>
      </w:r>
    </w:p>
    <w:p w:rsidR="00F3661B" w:rsidRDefault="00F3661B" w:rsidP="00F3661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-اعتنت هذه الطريقة  بالقراءة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الجهرية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للفقرات ،أما الك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تابة فاقتصرت على تدريب التلاميذ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المفردات  أو التراكيب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 xml:space="preserve"> التي تعلوها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أثناء القراءة.</w:t>
      </w:r>
    </w:p>
    <w:p w:rsidR="00F3661B" w:rsidRDefault="00F3661B" w:rsidP="00F3661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4C23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4*الطريقة السمعية الشفوية البصرية: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 xml:space="preserve"> هي أهم الطرق </w:t>
      </w:r>
      <w:r w:rsidR="005F782B">
        <w:rPr>
          <w:rFonts w:ascii="Simplified Arabic" w:hAnsi="Simplified Arabic" w:cs="Simplified Arabic" w:hint="cs"/>
          <w:sz w:val="28"/>
          <w:szCs w:val="28"/>
          <w:rtl/>
        </w:rPr>
        <w:t>البنيوي</w:t>
      </w:r>
      <w:r w:rsidR="005F782B">
        <w:rPr>
          <w:rFonts w:ascii="Simplified Arabic" w:hAnsi="Simplified Arabic" w:cs="Simplified Arabic" w:hint="eastAsia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تعليم اللغات الأجنبية ،سميت بهذه التسمية لأنها تجمع  بين الاستماع للغة ،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>ثم إعطاء الرد الشفوي مع وجود عنصر بصري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مثل: صورة أو رسم 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 xml:space="preserve"> للمساعدة على تكوين صورة واقعية عن معنى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الصيغة اللغوية  التي يجرى تدريسها.</w:t>
      </w:r>
    </w:p>
    <w:p w:rsidR="00F3661B" w:rsidRDefault="00F3661B" w:rsidP="00F3661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*تعود أصول هذه الطريقة  إلى أعمال  علماء اللسانيات  البنيوية ،كما تعود أصولها كذلك  إلى نظريات  علم النفس السلوكي.</w:t>
      </w:r>
    </w:p>
    <w:p w:rsidR="00F3661B" w:rsidRDefault="00F3661B" w:rsidP="004C23B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*ترى أن تعلم اللغة الأجنبية  يتم بسهولة  لو قدم </w:t>
      </w:r>
      <w:r w:rsidR="00B053AE">
        <w:rPr>
          <w:rFonts w:ascii="Simplified Arabic" w:hAnsi="Simplified Arabic" w:cs="Simplified Arabic" w:hint="cs"/>
          <w:sz w:val="28"/>
          <w:szCs w:val="28"/>
          <w:rtl/>
        </w:rPr>
        <w:t>الجانب الشفوي على الجانب الكتابي .</w:t>
      </w:r>
    </w:p>
    <w:p w:rsidR="00B053AE" w:rsidRDefault="004C23B0" w:rsidP="00B053AE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*لخص العالم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مولتون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053AE">
        <w:rPr>
          <w:rFonts w:ascii="Simplified Arabic" w:hAnsi="Simplified Arabic" w:cs="Simplified Arabic" w:hint="cs"/>
          <w:sz w:val="28"/>
          <w:szCs w:val="28"/>
          <w:rtl/>
        </w:rPr>
        <w:t>المبادئ  الأساسية للطريقة في خمس مسلمات:</w:t>
      </w:r>
    </w:p>
    <w:p w:rsidR="00B053AE" w:rsidRDefault="00B053AE" w:rsidP="00B053AE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1*اللغة هي الكلام المنطوق لا الكلام المكتوب: ينصب الاهتمام  في المراحل الأولى على ل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 xml:space="preserve">غة الحياة الشفوية ،ثم الانتقال </w:t>
      </w:r>
      <w:r>
        <w:rPr>
          <w:rFonts w:ascii="Simplified Arabic" w:hAnsi="Simplified Arabic" w:cs="Simplified Arabic" w:hint="cs"/>
          <w:sz w:val="28"/>
          <w:szCs w:val="28"/>
          <w:rtl/>
        </w:rPr>
        <w:t>في ا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>لمراحل اللاحقة  لتعلم القراءة و</w:t>
      </w:r>
      <w:r>
        <w:rPr>
          <w:rFonts w:ascii="Simplified Arabic" w:hAnsi="Simplified Arabic" w:cs="Simplified Arabic" w:hint="cs"/>
          <w:sz w:val="28"/>
          <w:szCs w:val="28"/>
          <w:rtl/>
        </w:rPr>
        <w:t>الكتابة.</w:t>
      </w:r>
    </w:p>
    <w:p w:rsidR="00B053AE" w:rsidRDefault="00B053AE" w:rsidP="00B053AE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2*اللغة مجموعة عادات :اكتساب 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 xml:space="preserve">الأطفال  اللغة يتم  مثل اكتساب </w:t>
      </w:r>
      <w:r>
        <w:rPr>
          <w:rFonts w:ascii="Simplified Arabic" w:hAnsi="Simplified Arabic" w:cs="Simplified Arabic" w:hint="cs"/>
          <w:sz w:val="28"/>
          <w:szCs w:val="28"/>
          <w:rtl/>
        </w:rPr>
        <w:t>أية عادة س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>لوكية  أو ثقافية ،أو اجتماعية .و</w:t>
      </w:r>
      <w:r>
        <w:rPr>
          <w:rFonts w:ascii="Simplified Arabic" w:hAnsi="Simplified Arabic" w:cs="Simplified Arabic" w:hint="cs"/>
          <w:sz w:val="28"/>
          <w:szCs w:val="28"/>
          <w:rtl/>
        </w:rPr>
        <w:t>اعتبر هذا المنهج  اللغة سلوك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>ا  قائما  على المثيرات  الداخلية و</w:t>
      </w:r>
      <w:r>
        <w:rPr>
          <w:rFonts w:ascii="Simplified Arabic" w:hAnsi="Simplified Arabic" w:cs="Simplified Arabic" w:hint="cs"/>
          <w:sz w:val="28"/>
          <w:szCs w:val="28"/>
          <w:rtl/>
        </w:rPr>
        <w:t>على الاس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 xml:space="preserve">تجابات  الخارجية ،فكل نطق صوتي </w:t>
      </w:r>
      <w:r>
        <w:rPr>
          <w:rFonts w:ascii="Simplified Arabic" w:hAnsi="Simplified Arabic" w:cs="Simplified Arabic" w:hint="cs"/>
          <w:sz w:val="28"/>
          <w:szCs w:val="28"/>
          <w:rtl/>
        </w:rPr>
        <w:t>هو استجابة لمثير خارجي أو غير لغوي.</w:t>
      </w:r>
    </w:p>
    <w:p w:rsidR="00B053AE" w:rsidRDefault="00B053AE" w:rsidP="004C23B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3*على المعلم  أن يعلم  اللغة ذاتها  لا أن يعلم معلومات عنها: فالمقصود أن يتجنب المدرسون</w:t>
      </w:r>
      <w:r w:rsidR="004C23B0">
        <w:rPr>
          <w:rFonts w:ascii="Simplified Arabic" w:hAnsi="Simplified Arabic" w:cs="Simplified Arabic" w:hint="cs"/>
          <w:sz w:val="28"/>
          <w:szCs w:val="28"/>
          <w:rtl/>
        </w:rPr>
        <w:t xml:space="preserve"> تعليم القواعد الجاهزة ،و العمل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تعويد  التلاميذ على استخدام  الأنماط  اللغوية  المختلفة على شكل جمل مفيدة.</w:t>
      </w:r>
    </w:p>
    <w:p w:rsidR="00B053AE" w:rsidRDefault="00B053AE" w:rsidP="008E446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4*استخدام اللغة التي يستخدمها أصحابها: ويعني ذلك  استعمال الصيغ  التي يستعملها ا</w:t>
      </w:r>
      <w:r w:rsidR="008E4460">
        <w:rPr>
          <w:rFonts w:ascii="Simplified Arabic" w:hAnsi="Simplified Arabic" w:cs="Simplified Arabic" w:hint="cs"/>
          <w:sz w:val="28"/>
          <w:szCs w:val="28"/>
          <w:rtl/>
        </w:rPr>
        <w:t xml:space="preserve">لناطقون  الأصليون باللغة ، بغض </w:t>
      </w:r>
      <w:r>
        <w:rPr>
          <w:rFonts w:ascii="Simplified Arabic" w:hAnsi="Simplified Arabic" w:cs="Simplified Arabic" w:hint="cs"/>
          <w:sz w:val="28"/>
          <w:szCs w:val="28"/>
          <w:rtl/>
        </w:rPr>
        <w:t>النظر عما إذا كانت مقبولة أو غير مقبولة ، راقية أم دارجة.</w:t>
      </w:r>
    </w:p>
    <w:p w:rsidR="00B053AE" w:rsidRDefault="006D6AD6" w:rsidP="008E446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5*اللغات تختلف عن بعضها البعض: ركز أصحاب هذه الطريقة  على الفروق  بين اللغات في المجالات الصوتية  والتر</w:t>
      </w:r>
      <w:r w:rsidR="008E4460">
        <w:rPr>
          <w:rFonts w:ascii="Simplified Arabic" w:hAnsi="Simplified Arabic" w:cs="Simplified Arabic" w:hint="cs"/>
          <w:sz w:val="28"/>
          <w:szCs w:val="28"/>
          <w:rtl/>
        </w:rPr>
        <w:t>كيبية  و</w:t>
      </w:r>
      <w:r>
        <w:rPr>
          <w:rFonts w:ascii="Simplified Arabic" w:hAnsi="Simplified Arabic" w:cs="Simplified Arabic" w:hint="cs"/>
          <w:sz w:val="28"/>
          <w:szCs w:val="28"/>
          <w:rtl/>
        </w:rPr>
        <w:t>الدلالية.</w:t>
      </w:r>
    </w:p>
    <w:p w:rsidR="006D6AD6" w:rsidRDefault="006D6AD6" w:rsidP="008E446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-تعتمد الطريقة السمعية على مبدأ التدرج في عرض المادة التعليمية ، إذ تقسم المادة اللغة إلى أنماط  يجري  فيها تدريسها  بالتعاقب.</w:t>
      </w:r>
    </w:p>
    <w:p w:rsidR="006D6AD6" w:rsidRDefault="006D6AD6" w:rsidP="008E446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-التركيز على اللغة الشفوية  واللغة الدارجة.</w:t>
      </w:r>
    </w:p>
    <w:p w:rsidR="006D6AD6" w:rsidRDefault="006D6AD6" w:rsidP="008E446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-إعطاء الأولوية  لمهارات الاستماع والتحدث،بدل القراءة والكتابة.</w:t>
      </w:r>
    </w:p>
    <w:p w:rsidR="006D6AD6" w:rsidRDefault="006D6AD6" w:rsidP="006D6AD6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-استخدام اللغة بدل فهمها.</w:t>
      </w:r>
    </w:p>
    <w:p w:rsidR="006D6AD6" w:rsidRPr="008E4460" w:rsidRDefault="006D6AD6" w:rsidP="006D6AD6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8E446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4-أهداف التمارين البنيوية:</w:t>
      </w:r>
    </w:p>
    <w:p w:rsidR="006D6AD6" w:rsidRDefault="006D6AD6" w:rsidP="006D6AD6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*إكساب المتعلم القدرة على نطق مخارج الحروف نطقا صحيحا.</w:t>
      </w:r>
    </w:p>
    <w:p w:rsidR="006D6AD6" w:rsidRDefault="006D6AD6" w:rsidP="006D6AD6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*إكساب المتعلم ثروة معجمية يستعملها في التواصل مع الآخرين.</w:t>
      </w:r>
    </w:p>
    <w:p w:rsidR="006D6AD6" w:rsidRDefault="006D6AD6" w:rsidP="008E4460">
      <w:pPr>
        <w:tabs>
          <w:tab w:val="left" w:pos="7684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*إكسا</w:t>
      </w:r>
      <w:r w:rsidR="008E4460">
        <w:rPr>
          <w:rFonts w:ascii="Simplified Arabic" w:hAnsi="Simplified Arabic" w:cs="Simplified Arabic" w:hint="cs"/>
          <w:sz w:val="28"/>
          <w:szCs w:val="28"/>
          <w:rtl/>
        </w:rPr>
        <w:t>به القدرة على الربط بين الجمل و</w:t>
      </w:r>
      <w:r>
        <w:rPr>
          <w:rFonts w:ascii="Simplified Arabic" w:hAnsi="Simplified Arabic" w:cs="Simplified Arabic" w:hint="cs"/>
          <w:sz w:val="28"/>
          <w:szCs w:val="28"/>
          <w:rtl/>
        </w:rPr>
        <w:t>إنشائه نصا لغويا جيد التركيب.</w:t>
      </w:r>
      <w:r w:rsidR="008E4460">
        <w:rPr>
          <w:rFonts w:ascii="Simplified Arabic" w:hAnsi="Simplified Arabic" w:cs="Simplified Arabic"/>
          <w:sz w:val="28"/>
          <w:szCs w:val="28"/>
          <w:rtl/>
        </w:rPr>
        <w:tab/>
      </w:r>
    </w:p>
    <w:p w:rsidR="006D6AD6" w:rsidRDefault="006D6AD6" w:rsidP="006D6AD6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8E446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 xml:space="preserve">5-عيوب المنهج </w:t>
      </w:r>
      <w:r w:rsidR="005F782B" w:rsidRPr="008E446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البنيو</w:t>
      </w:r>
      <w:r w:rsidR="005F782B" w:rsidRPr="008E4460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6D6AD6" w:rsidRDefault="006D6AD6" w:rsidP="006D6AD6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*يجعل المتعلم سلبيا ،يخضع المتعلم إلى أوضاع مكيفة و محددة في التواصل.</w:t>
      </w:r>
    </w:p>
    <w:p w:rsidR="006D6AD6" w:rsidRDefault="006D6AD6" w:rsidP="006D6AD6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*يقدم المادة دائما بواسطة وضعية من الوضعيات المدروسة الخاضعة للتقويم.</w:t>
      </w:r>
    </w:p>
    <w:p w:rsidR="006D6AD6" w:rsidRDefault="006D6AD6" w:rsidP="006D6AD6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*يستغل أخطاء المتعلم في التعليم.</w:t>
      </w:r>
    </w:p>
    <w:p w:rsidR="006D6AD6" w:rsidRDefault="006D6AD6" w:rsidP="006D6AD6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706070">
        <w:rPr>
          <w:rFonts w:ascii="Simplified Arabic" w:hAnsi="Simplified Arabic" w:cs="Simplified Arabic" w:hint="cs"/>
          <w:sz w:val="28"/>
          <w:szCs w:val="28"/>
          <w:rtl/>
        </w:rPr>
        <w:t>منهج آلي غير إبداعي.</w:t>
      </w:r>
    </w:p>
    <w:p w:rsidR="00117972" w:rsidRDefault="00117972" w:rsidP="00117972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5D45B2" w:rsidRPr="005D45B2" w:rsidRDefault="005D45B2" w:rsidP="005D45B2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5D45B2" w:rsidRPr="005D45B2" w:rsidSect="004C23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45B2"/>
    <w:rsid w:val="0011638A"/>
    <w:rsid w:val="00117972"/>
    <w:rsid w:val="004C23B0"/>
    <w:rsid w:val="004E17C2"/>
    <w:rsid w:val="005D45B2"/>
    <w:rsid w:val="005F782B"/>
    <w:rsid w:val="006D6AD6"/>
    <w:rsid w:val="00706070"/>
    <w:rsid w:val="008E4460"/>
    <w:rsid w:val="00A17652"/>
    <w:rsid w:val="00B053AE"/>
    <w:rsid w:val="00F02F03"/>
    <w:rsid w:val="00F24314"/>
    <w:rsid w:val="00F3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dcterms:created xsi:type="dcterms:W3CDTF">2021-05-06T08:33:00Z</dcterms:created>
  <dcterms:modified xsi:type="dcterms:W3CDTF">2021-05-07T11:22:00Z</dcterms:modified>
</cp:coreProperties>
</file>