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6" w:rsidRPr="00553266" w:rsidRDefault="00553266" w:rsidP="00553266">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1469B1">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1469B1" w:rsidRDefault="001469B1" w:rsidP="001469B1">
      <w:pPr>
        <w:pStyle w:val="Paragraphedeliste"/>
        <w:spacing w:after="0"/>
        <w:ind w:left="423"/>
        <w:rPr>
          <w:rStyle w:val="paratitle"/>
          <w:rFonts w:ascii="Simplified Arabic" w:hAnsi="Simplified Arabic" w:cs="Simplified Arabic" w:hint="cs"/>
          <w:b/>
          <w:bCs/>
          <w:sz w:val="28"/>
          <w:szCs w:val="28"/>
          <w:shd w:val="clear" w:color="auto" w:fill="BFBFBF" w:themeFill="background1" w:themeFillShade="BF"/>
          <w:lang w:bidi="ar-DZ"/>
        </w:rPr>
      </w:pPr>
    </w:p>
    <w:p w:rsidR="001469B1" w:rsidRDefault="001469B1" w:rsidP="001469B1">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دروس مقياس: القانون الدولي لحقوق </w:t>
      </w:r>
      <w:proofErr w:type="spellStart"/>
      <w:r>
        <w:rPr>
          <w:rStyle w:val="paratitle"/>
          <w:rFonts w:ascii="Simplified Arabic" w:hAnsi="Simplified Arabic" w:cs="Simplified Arabic" w:hint="cs"/>
          <w:b/>
          <w:bCs/>
          <w:color w:val="FF0000"/>
          <w:sz w:val="48"/>
          <w:szCs w:val="48"/>
          <w:shd w:val="clear" w:color="auto" w:fill="BFBFBF" w:themeFill="background1" w:themeFillShade="BF"/>
          <w:rtl/>
          <w:lang w:bidi="ar-DZ"/>
        </w:rPr>
        <w:t>الانسان</w:t>
      </w:r>
      <w:proofErr w:type="spellEnd"/>
    </w:p>
    <w:p w:rsidR="001469B1" w:rsidRDefault="001469B1" w:rsidP="001469B1">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السنة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الاولى</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ماستر</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 تخصص: القانون الدولي العام</w:t>
      </w:r>
    </w:p>
    <w:p w:rsidR="001469B1" w:rsidRDefault="001469B1" w:rsidP="001469B1">
      <w:pPr>
        <w:pStyle w:val="Paragraphedeliste"/>
        <w:numPr>
          <w:ilvl w:val="0"/>
          <w:numId w:val="8"/>
        </w:numPr>
        <w:bidi/>
        <w:spacing w:after="0"/>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spellStart"/>
      <w:r>
        <w:rPr>
          <w:rStyle w:val="paratitle"/>
          <w:rFonts w:ascii="Simplified Arabic" w:hAnsi="Simplified Arabic" w:cs="Simplified Arabic" w:hint="cs"/>
          <w:b/>
          <w:bCs/>
          <w:sz w:val="36"/>
          <w:szCs w:val="36"/>
          <w:rtl/>
          <w:lang w:bidi="ar-DZ"/>
        </w:rPr>
        <w:t>الاستاذ</w:t>
      </w:r>
      <w:proofErr w:type="spellEnd"/>
      <w:r>
        <w:rPr>
          <w:rStyle w:val="paratitle"/>
          <w:rFonts w:ascii="Simplified Arabic" w:hAnsi="Simplified Arabic" w:cs="Simplified Arabic" w:hint="cs"/>
          <w:b/>
          <w:bCs/>
          <w:sz w:val="36"/>
          <w:szCs w:val="36"/>
          <w:rtl/>
          <w:lang w:bidi="ar-DZ"/>
        </w:rPr>
        <w:t xml:space="preserve">: </w:t>
      </w:r>
      <w:proofErr w:type="spellStart"/>
      <w:r>
        <w:rPr>
          <w:rStyle w:val="paratitle"/>
          <w:rFonts w:ascii="Simplified Arabic" w:hAnsi="Simplified Arabic" w:cs="Simplified Arabic" w:hint="cs"/>
          <w:b/>
          <w:bCs/>
          <w:sz w:val="36"/>
          <w:szCs w:val="36"/>
          <w:rtl/>
          <w:lang w:bidi="ar-DZ"/>
        </w:rPr>
        <w:t>مرزوقي</w:t>
      </w:r>
      <w:proofErr w:type="spellEnd"/>
      <w:r>
        <w:rPr>
          <w:rStyle w:val="paratitle"/>
          <w:rFonts w:ascii="Simplified Arabic" w:hAnsi="Simplified Arabic" w:cs="Simplified Arabic" w:hint="cs"/>
          <w:b/>
          <w:bCs/>
          <w:sz w:val="36"/>
          <w:szCs w:val="36"/>
          <w:rtl/>
          <w:lang w:bidi="ar-DZ"/>
        </w:rPr>
        <w:t xml:space="preserve"> عبد الحليم</w:t>
      </w: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1469B1" w:rsidRDefault="001469B1" w:rsidP="001469B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Pr>
          <w:rStyle w:val="paratitle"/>
          <w:rFonts w:ascii="Simplified Arabic" w:hAnsi="Simplified Arabic" w:cs="Simplified Arabic" w:hint="cs"/>
          <w:b/>
          <w:bCs/>
          <w:sz w:val="36"/>
          <w:szCs w:val="36"/>
          <w:shd w:val="clear" w:color="auto" w:fill="BFBFBF" w:themeFill="background1" w:themeFillShade="BF"/>
          <w:lang w:bidi="ar-DZ"/>
        </w:rPr>
        <w:t>2021</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lang w:bidi="ar-DZ"/>
        </w:rPr>
        <w:t>2022</w:t>
      </w:r>
    </w:p>
    <w:p w:rsidR="001469B1" w:rsidRDefault="001469B1" w:rsidP="001469B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rtl/>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469B1" w:rsidRDefault="001469B1"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42201C" w:rsidP="00553266">
      <w:pPr>
        <w:spacing w:after="0" w:line="240" w:lineRule="auto"/>
        <w:jc w:val="center"/>
        <w:rPr>
          <w:rFonts w:ascii="Times New Roman" w:eastAsia="Times New Roman" w:hAnsi="Times New Roman" w:cs="Times New Roman"/>
          <w:b/>
          <w:bCs/>
          <w:sz w:val="27"/>
          <w:szCs w:val="27"/>
          <w:lang w:eastAsia="fr-FR"/>
        </w:rPr>
      </w:pPr>
      <w:r w:rsidRPr="0042201C">
        <w:rPr>
          <w:rFonts w:ascii="Calibri" w:eastAsia="Calibri" w:hAnsi="Calibri" w:cs="Arial"/>
          <w:noProof/>
          <w:lang w:eastAsia="fr-FR"/>
        </w:rPr>
        <w:pict>
          <v:shapetype id="_x0000_t202" coordsize="21600,21600" o:spt="202" path="m,l,21600r21600,l21600,xe">
            <v:stroke joinstyle="miter"/>
            <v:path gradientshapeok="t" o:connecttype="rect"/>
          </v:shapetype>
          <v:shape id="Zone de texte 1" o:spid="_x0000_s1026" type="#_x0000_t202" style="position:absolute;left:0;text-align:left;margin-left:-2.8pt;margin-top:10.6pt;width:529.1pt;height:211.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" filled="f" stroked="f">
            <v:textbox>
              <w:txbxContent>
                <w:p w:rsidR="001741BE" w:rsidRPr="00B934D1" w:rsidRDefault="001741BE"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rPr>
                  </w:pPr>
                  <w:r w:rsidRPr="00B934D1">
                    <w:rPr>
                      <w:b/>
                      <w:bCs/>
                      <w:color w:val="FF0000"/>
                      <w:sz w:val="52"/>
                      <w:szCs w:val="52"/>
                      <w:lang w:bidi="ar-DZ"/>
                    </w:rPr>
                    <w:t xml:space="preserve">                                                 </w:t>
                  </w:r>
                  <w:proofErr w:type="gramStart"/>
                  <w:r w:rsidRPr="00B934D1">
                    <w:rPr>
                      <w:b/>
                      <w:bCs/>
                      <w:color w:val="FF0000"/>
                      <w:sz w:val="52"/>
                      <w:szCs w:val="52"/>
                      <w:rtl/>
                      <w:lang w:bidi="ar-DZ"/>
                    </w:rPr>
                    <w:t>المحور</w:t>
                  </w:r>
                  <w:proofErr w:type="gramEnd"/>
                  <w:r w:rsidRPr="00B934D1">
                    <w:rPr>
                      <w:b/>
                      <w:bCs/>
                      <w:color w:val="FF0000"/>
                      <w:sz w:val="52"/>
                      <w:szCs w:val="52"/>
                      <w:rtl/>
                      <w:lang w:bidi="ar-DZ"/>
                    </w:rPr>
                    <w:t xml:space="preserve"> </w:t>
                  </w:r>
                  <w:r>
                    <w:rPr>
                      <w:rFonts w:hint="cs"/>
                      <w:b/>
                      <w:bCs/>
                      <w:color w:val="FF0000"/>
                      <w:sz w:val="52"/>
                      <w:szCs w:val="52"/>
                      <w:rtl/>
                      <w:lang w:bidi="ar-DZ"/>
                    </w:rPr>
                    <w:t>الخامس</w:t>
                  </w:r>
                </w:p>
                <w:p w:rsidR="001741BE" w:rsidRDefault="001741BE"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rPr>
                  </w:pPr>
                  <w:r w:rsidRPr="00B934D1">
                    <w:rPr>
                      <w:b/>
                      <w:bCs/>
                      <w:color w:val="FF0000"/>
                      <w:sz w:val="52"/>
                      <w:szCs w:val="52"/>
                      <w:lang w:bidi="ar-DZ"/>
                    </w:rPr>
                    <w:t xml:space="preserve">                                              </w:t>
                  </w:r>
                  <w:r>
                    <w:rPr>
                      <w:rFonts w:hint="cs"/>
                      <w:b/>
                      <w:bCs/>
                      <w:color w:val="FF0000"/>
                      <w:sz w:val="52"/>
                      <w:szCs w:val="52"/>
                      <w:rtl/>
                      <w:lang w:bidi="ar-DZ"/>
                    </w:rPr>
                    <w:t>الحماية الاقليمية لحقوق الانسان</w:t>
                  </w:r>
                </w:p>
                <w:p w:rsidR="00360F2A" w:rsidRPr="00B934D1" w:rsidRDefault="00360F2A"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rPr>
                  </w:pPr>
                </w:p>
                <w:p w:rsidR="001741BE" w:rsidRPr="00360F2A" w:rsidRDefault="00360F2A" w:rsidP="00360F2A">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rPr>
                  </w:pPr>
                  <w:r>
                    <w:rPr>
                      <w:rFonts w:hint="cs"/>
                      <w:b/>
                      <w:bCs/>
                      <w:color w:val="FF0000"/>
                      <w:sz w:val="52"/>
                      <w:szCs w:val="52"/>
                      <w:rtl/>
                      <w:lang w:bidi="ar-DZ"/>
                    </w:rPr>
                    <w:t>أ</w:t>
                  </w:r>
                  <w:r w:rsidRPr="00360F2A">
                    <w:rPr>
                      <w:rFonts w:hint="cs"/>
                      <w:b/>
                      <w:bCs/>
                      <w:color w:val="FF0000"/>
                      <w:sz w:val="52"/>
                      <w:szCs w:val="52"/>
                      <w:rtl/>
                      <w:lang w:bidi="ar-DZ"/>
                    </w:rPr>
                    <w:t>ولا: النظام الاوروبي لحماية حقوق الانسان</w:t>
                  </w:r>
                </w:p>
              </w:txbxContent>
            </v:textbox>
          </v:shape>
        </w:pict>
      </w: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Pr="00F76C57" w:rsidRDefault="001741BE" w:rsidP="00492CD7">
      <w:pPr>
        <w:pStyle w:val="Paragraphedeliste"/>
        <w:numPr>
          <w:ilvl w:val="0"/>
          <w:numId w:val="1"/>
        </w:numPr>
        <w:bidi/>
        <w:spacing w:after="0" w:line="240" w:lineRule="auto"/>
        <w:ind w:left="425"/>
        <w:jc w:val="both"/>
        <w:rPr>
          <w:rFonts w:ascii="Simplified Arabic" w:eastAsia="+mn-ea" w:hAnsi="Simplified Arabic" w:cs="Simplified Arabic"/>
          <w:b/>
          <w:bCs/>
          <w:color w:val="000000"/>
          <w:kern w:val="24"/>
          <w:sz w:val="32"/>
          <w:szCs w:val="32"/>
          <w:lang w:eastAsia="fr-FR" w:bidi="ar-DZ"/>
        </w:rPr>
      </w:pPr>
      <w:r w:rsidRPr="00F76C57">
        <w:rPr>
          <w:rFonts w:ascii="Simplified Arabic" w:eastAsia="+mn-ea" w:hAnsi="Simplified Arabic" w:cs="Simplified Arabic" w:hint="cs"/>
          <w:b/>
          <w:bCs/>
          <w:color w:val="000000"/>
          <w:kern w:val="24"/>
          <w:sz w:val="32"/>
          <w:szCs w:val="32"/>
          <w:rtl/>
          <w:lang w:eastAsia="fr-FR" w:bidi="ar-DZ"/>
        </w:rPr>
        <w:t xml:space="preserve">مقدمة: </w:t>
      </w:r>
    </w:p>
    <w:p w:rsidR="001741BE" w:rsidRPr="00492CD7" w:rsidRDefault="00492CD7" w:rsidP="00492CD7">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1741BE" w:rsidRPr="00492CD7">
        <w:rPr>
          <w:rFonts w:ascii="Simplified Arabic" w:eastAsia="+mn-ea" w:hAnsi="Simplified Arabic" w:cs="Simplified Arabic" w:hint="cs"/>
          <w:color w:val="000000"/>
          <w:kern w:val="24"/>
          <w:sz w:val="32"/>
          <w:szCs w:val="32"/>
          <w:rtl/>
          <w:lang w:eastAsia="fr-FR" w:bidi="ar-DZ"/>
        </w:rPr>
        <w:t>بعد ان تطرقنا بالدراسة الى دور الامم المتحدة في حماية وتفعيل احترام حقوق الانسان، سواء من خلال ميثاقها</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او من خلال الجهود </w:t>
      </w:r>
      <w:r>
        <w:rPr>
          <w:rFonts w:ascii="Simplified Arabic" w:eastAsia="+mn-ea" w:hAnsi="Simplified Arabic" w:cs="Simplified Arabic" w:hint="cs"/>
          <w:color w:val="000000"/>
          <w:kern w:val="24"/>
          <w:sz w:val="32"/>
          <w:szCs w:val="32"/>
          <w:rtl/>
          <w:lang w:eastAsia="fr-FR" w:bidi="ar-DZ"/>
        </w:rPr>
        <w:t>التي بذلتها وت</w:t>
      </w:r>
      <w:r w:rsidR="001741BE" w:rsidRPr="00492CD7">
        <w:rPr>
          <w:rFonts w:ascii="Simplified Arabic" w:eastAsia="+mn-ea" w:hAnsi="Simplified Arabic" w:cs="Simplified Arabic" w:hint="cs"/>
          <w:color w:val="000000"/>
          <w:kern w:val="24"/>
          <w:sz w:val="32"/>
          <w:szCs w:val="32"/>
          <w:rtl/>
          <w:lang w:eastAsia="fr-FR" w:bidi="ar-DZ"/>
        </w:rPr>
        <w:t>بذلها عن طريق مختلف اجهزتها</w:t>
      </w:r>
      <w:r>
        <w:rPr>
          <w:rFonts w:ascii="Simplified Arabic" w:eastAsia="+mn-ea" w:hAnsi="Simplified Arabic" w:cs="Simplified Arabic" w:hint="cs"/>
          <w:color w:val="000000"/>
          <w:kern w:val="24"/>
          <w:sz w:val="32"/>
          <w:szCs w:val="32"/>
          <w:rtl/>
          <w:lang w:eastAsia="fr-FR" w:bidi="ar-DZ"/>
        </w:rPr>
        <w:t xml:space="preserve">، وكذا </w:t>
      </w:r>
      <w:r>
        <w:rPr>
          <w:rFonts w:ascii="Simplified Arabic" w:eastAsia="+mn-ea" w:hAnsi="Simplified Arabic" w:cs="Simplified Arabic" w:hint="cs"/>
          <w:color w:val="000000"/>
          <w:kern w:val="24"/>
          <w:sz w:val="32"/>
          <w:szCs w:val="32"/>
          <w:rtl/>
          <w:lang w:eastAsia="fr-FR" w:bidi="ar-DZ"/>
        </w:rPr>
        <w:lastRenderedPageBreak/>
        <w:t>الوكالات التا</w:t>
      </w:r>
      <w:r w:rsidR="001741BE" w:rsidRPr="00492CD7">
        <w:rPr>
          <w:rFonts w:ascii="Simplified Arabic" w:eastAsia="+mn-ea" w:hAnsi="Simplified Arabic" w:cs="Simplified Arabic" w:hint="cs"/>
          <w:color w:val="000000"/>
          <w:kern w:val="24"/>
          <w:sz w:val="32"/>
          <w:szCs w:val="32"/>
          <w:rtl/>
          <w:lang w:eastAsia="fr-FR" w:bidi="ar-DZ"/>
        </w:rPr>
        <w:t xml:space="preserve">بعة لها </w:t>
      </w:r>
      <w:r w:rsidRPr="00492CD7">
        <w:rPr>
          <w:rFonts w:ascii="Simplified Arabic" w:eastAsia="+mn-ea" w:hAnsi="Simplified Arabic" w:cs="Simplified Arabic" w:hint="cs"/>
          <w:color w:val="000000"/>
          <w:kern w:val="24"/>
          <w:sz w:val="32"/>
          <w:szCs w:val="32"/>
          <w:rtl/>
          <w:lang w:eastAsia="fr-FR" w:bidi="ar-DZ"/>
        </w:rPr>
        <w:t>لأجل</w:t>
      </w:r>
      <w:r w:rsidR="001741BE" w:rsidRPr="00492CD7">
        <w:rPr>
          <w:rFonts w:ascii="Simplified Arabic" w:eastAsia="+mn-ea" w:hAnsi="Simplified Arabic" w:cs="Simplified Arabic" w:hint="cs"/>
          <w:color w:val="000000"/>
          <w:kern w:val="24"/>
          <w:sz w:val="32"/>
          <w:szCs w:val="32"/>
          <w:rtl/>
          <w:lang w:eastAsia="fr-FR" w:bidi="ar-DZ"/>
        </w:rPr>
        <w:t xml:space="preserve"> ترقية ودعم حقوق الانسان في العالم، وهذه الجهود كما راينا تكللت </w:t>
      </w:r>
      <w:r w:rsidRPr="00492CD7">
        <w:rPr>
          <w:rFonts w:ascii="Simplified Arabic" w:eastAsia="+mn-ea" w:hAnsi="Simplified Arabic" w:cs="Simplified Arabic" w:hint="cs"/>
          <w:color w:val="000000"/>
          <w:kern w:val="24"/>
          <w:sz w:val="32"/>
          <w:szCs w:val="32"/>
          <w:rtl/>
          <w:lang w:eastAsia="fr-FR" w:bidi="ar-DZ"/>
        </w:rPr>
        <w:t>بالإعلان</w:t>
      </w:r>
      <w:r w:rsidR="001741BE" w:rsidRPr="00492CD7">
        <w:rPr>
          <w:rFonts w:ascii="Simplified Arabic" w:eastAsia="+mn-ea" w:hAnsi="Simplified Arabic" w:cs="Simplified Arabic" w:hint="cs"/>
          <w:color w:val="000000"/>
          <w:kern w:val="24"/>
          <w:sz w:val="32"/>
          <w:szCs w:val="32"/>
          <w:rtl/>
          <w:lang w:eastAsia="fr-FR" w:bidi="ar-DZ"/>
        </w:rPr>
        <w:t xml:space="preserve"> العالمي ل</w:t>
      </w:r>
      <w:r>
        <w:rPr>
          <w:rFonts w:ascii="Simplified Arabic" w:eastAsia="+mn-ea" w:hAnsi="Simplified Arabic" w:cs="Simplified Arabic" w:hint="cs"/>
          <w:color w:val="000000"/>
          <w:kern w:val="24"/>
          <w:sz w:val="32"/>
          <w:szCs w:val="32"/>
          <w:rtl/>
          <w:lang w:eastAsia="fr-FR" w:bidi="ar-DZ"/>
        </w:rPr>
        <w:t>حقوق الانسان، وكذا بالعهدين الدو</w:t>
      </w:r>
      <w:r w:rsidR="001741BE" w:rsidRPr="00492CD7">
        <w:rPr>
          <w:rFonts w:ascii="Simplified Arabic" w:eastAsia="+mn-ea" w:hAnsi="Simplified Arabic" w:cs="Simplified Arabic" w:hint="cs"/>
          <w:color w:val="000000"/>
          <w:kern w:val="24"/>
          <w:sz w:val="32"/>
          <w:szCs w:val="32"/>
          <w:rtl/>
          <w:lang w:eastAsia="fr-FR" w:bidi="ar-DZ"/>
        </w:rPr>
        <w:t xml:space="preserve">ليين لحقوق الانسان، </w:t>
      </w:r>
      <w:r w:rsidRPr="00492CD7">
        <w:rPr>
          <w:rFonts w:ascii="Simplified Arabic" w:eastAsia="+mn-ea" w:hAnsi="Simplified Arabic" w:cs="Simplified Arabic" w:hint="cs"/>
          <w:color w:val="000000"/>
          <w:kern w:val="24"/>
          <w:sz w:val="32"/>
          <w:szCs w:val="32"/>
          <w:rtl/>
          <w:lang w:eastAsia="fr-FR" w:bidi="ar-DZ"/>
        </w:rPr>
        <w:t>بالإضافة</w:t>
      </w:r>
      <w:r w:rsidR="001741BE" w:rsidRPr="00492CD7">
        <w:rPr>
          <w:rFonts w:ascii="Simplified Arabic" w:eastAsia="+mn-ea" w:hAnsi="Simplified Arabic" w:cs="Simplified Arabic" w:hint="cs"/>
          <w:color w:val="000000"/>
          <w:kern w:val="24"/>
          <w:sz w:val="32"/>
          <w:szCs w:val="32"/>
          <w:rtl/>
          <w:lang w:eastAsia="fr-FR" w:bidi="ar-DZ"/>
        </w:rPr>
        <w:t xml:space="preserve"> الى مختلف الاتفاقيات والمعاهدات التي ابرمت برعاية الامم المتحدة</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لحماية مختلف صنوف حقوق الانسان، وكلها تصب في خانة الحماية الدولية لحقوق الانسان.</w:t>
      </w:r>
    </w:p>
    <w:p w:rsidR="001741BE" w:rsidRPr="00492CD7" w:rsidRDefault="00492CD7" w:rsidP="00492CD7">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1741BE" w:rsidRPr="00492CD7">
        <w:rPr>
          <w:rFonts w:ascii="Simplified Arabic" w:eastAsia="+mn-ea" w:hAnsi="Simplified Arabic" w:cs="Simplified Arabic" w:hint="cs"/>
          <w:color w:val="000000"/>
          <w:kern w:val="24"/>
          <w:sz w:val="32"/>
          <w:szCs w:val="32"/>
          <w:rtl/>
          <w:lang w:eastAsia="fr-FR" w:bidi="ar-DZ"/>
        </w:rPr>
        <w:t>اما من خلال هذا المحور سنحاول التطرق الى نوع اخر من الحماية وهو الحماية الاقليمية لحقوق الانسان</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المبنية اساسا على اتفاقيات ومعاهدات ذات بعد اقليمي وليس عالمي، وهي في الحقيقة تعبر عن رغبة الدول الاعضاء في نفس الاقليم </w:t>
      </w:r>
      <w:r>
        <w:rPr>
          <w:rFonts w:ascii="Simplified Arabic" w:eastAsia="+mn-ea" w:hAnsi="Simplified Arabic" w:cs="Simplified Arabic" w:hint="cs"/>
          <w:color w:val="000000"/>
          <w:kern w:val="24"/>
          <w:sz w:val="32"/>
          <w:szCs w:val="32"/>
          <w:rtl/>
          <w:lang w:eastAsia="fr-FR" w:bidi="ar-DZ"/>
        </w:rPr>
        <w:t>في</w:t>
      </w:r>
      <w:r w:rsidR="001741BE" w:rsidRPr="00492CD7">
        <w:rPr>
          <w:rFonts w:ascii="Simplified Arabic" w:eastAsia="+mn-ea" w:hAnsi="Simplified Arabic" w:cs="Simplified Arabic" w:hint="cs"/>
          <w:color w:val="000000"/>
          <w:kern w:val="24"/>
          <w:sz w:val="32"/>
          <w:szCs w:val="32"/>
          <w:rtl/>
          <w:lang w:eastAsia="fr-FR" w:bidi="ar-DZ"/>
        </w:rPr>
        <w:t xml:space="preserve"> التكريس الحقيقي الميداني لحقوق الانسان</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المستمدة </w:t>
      </w:r>
      <w:r w:rsidRPr="00492CD7">
        <w:rPr>
          <w:rFonts w:ascii="Simplified Arabic" w:eastAsia="+mn-ea" w:hAnsi="Simplified Arabic" w:cs="Simplified Arabic" w:hint="cs"/>
          <w:color w:val="000000"/>
          <w:kern w:val="24"/>
          <w:sz w:val="32"/>
          <w:szCs w:val="32"/>
          <w:rtl/>
          <w:lang w:eastAsia="fr-FR" w:bidi="ar-DZ"/>
        </w:rPr>
        <w:t>بالأساس</w:t>
      </w:r>
      <w:r w:rsidR="001741BE" w:rsidRPr="00492CD7">
        <w:rPr>
          <w:rFonts w:ascii="Simplified Arabic" w:eastAsia="+mn-ea" w:hAnsi="Simplified Arabic" w:cs="Simplified Arabic" w:hint="cs"/>
          <w:color w:val="000000"/>
          <w:kern w:val="24"/>
          <w:sz w:val="32"/>
          <w:szCs w:val="32"/>
          <w:rtl/>
          <w:lang w:eastAsia="fr-FR" w:bidi="ar-DZ"/>
        </w:rPr>
        <w:t xml:space="preserve"> من الاعلان العالمي لحقوق الانسان</w:t>
      </w:r>
      <w:r>
        <w:rPr>
          <w:rFonts w:ascii="Simplified Arabic" w:eastAsia="+mn-ea" w:hAnsi="Simplified Arabic" w:cs="Simplified Arabic" w:hint="cs"/>
          <w:color w:val="000000"/>
          <w:kern w:val="24"/>
          <w:sz w:val="32"/>
          <w:szCs w:val="32"/>
          <w:rtl/>
          <w:lang w:eastAsia="fr-FR" w:bidi="ar-DZ"/>
        </w:rPr>
        <w:t>، و</w:t>
      </w:r>
      <w:r w:rsidR="001741BE" w:rsidRPr="00492CD7">
        <w:rPr>
          <w:rFonts w:ascii="Simplified Arabic" w:eastAsia="+mn-ea" w:hAnsi="Simplified Arabic" w:cs="Simplified Arabic" w:hint="cs"/>
          <w:color w:val="000000"/>
          <w:kern w:val="24"/>
          <w:sz w:val="32"/>
          <w:szCs w:val="32"/>
          <w:rtl/>
          <w:lang w:eastAsia="fr-FR" w:bidi="ar-DZ"/>
        </w:rPr>
        <w:t xml:space="preserve">بناء على تعهدات الدول من خلال ميثاق الامم المتحدة، وعليه نتطرق الى: </w:t>
      </w:r>
    </w:p>
    <w:p w:rsidR="001741BE" w:rsidRPr="00492CD7" w:rsidRDefault="001741BE" w:rsidP="00492CD7">
      <w:pPr>
        <w:pStyle w:val="Paragraphedeliste"/>
        <w:numPr>
          <w:ilvl w:val="0"/>
          <w:numId w:val="2"/>
        </w:numPr>
        <w:bidi/>
        <w:spacing w:after="0" w:line="240" w:lineRule="auto"/>
        <w:ind w:left="3260"/>
        <w:jc w:val="both"/>
        <w:rPr>
          <w:rFonts w:ascii="Simplified Arabic" w:eastAsia="+mn-ea" w:hAnsi="Simplified Arabic" w:cs="Simplified Arabic"/>
          <w:color w:val="000000"/>
          <w:kern w:val="24"/>
          <w:sz w:val="32"/>
          <w:szCs w:val="32"/>
          <w:lang w:eastAsia="fr-FR" w:bidi="ar-DZ"/>
        </w:rPr>
      </w:pPr>
      <w:r w:rsidRPr="00492CD7">
        <w:rPr>
          <w:rFonts w:ascii="Simplified Arabic" w:eastAsia="+mn-ea" w:hAnsi="Simplified Arabic" w:cs="Simplified Arabic" w:hint="cs"/>
          <w:color w:val="000000"/>
          <w:kern w:val="24"/>
          <w:sz w:val="32"/>
          <w:szCs w:val="32"/>
          <w:rtl/>
          <w:lang w:eastAsia="fr-FR" w:bidi="ar-DZ"/>
        </w:rPr>
        <w:t>النظام الاوروبي لحماية حقوق الانسان.</w:t>
      </w:r>
    </w:p>
    <w:p w:rsidR="001741BE" w:rsidRPr="00492CD7" w:rsidRDefault="001741BE" w:rsidP="00492CD7">
      <w:pPr>
        <w:pStyle w:val="Paragraphedeliste"/>
        <w:numPr>
          <w:ilvl w:val="0"/>
          <w:numId w:val="2"/>
        </w:numPr>
        <w:bidi/>
        <w:spacing w:after="0" w:line="240" w:lineRule="auto"/>
        <w:ind w:left="3260"/>
        <w:jc w:val="both"/>
        <w:rPr>
          <w:rFonts w:ascii="Simplified Arabic" w:eastAsia="+mn-ea" w:hAnsi="Simplified Arabic" w:cs="Simplified Arabic"/>
          <w:color w:val="000000"/>
          <w:kern w:val="24"/>
          <w:sz w:val="32"/>
          <w:szCs w:val="32"/>
          <w:lang w:eastAsia="fr-FR" w:bidi="ar-DZ"/>
        </w:rPr>
      </w:pPr>
      <w:r w:rsidRPr="00492CD7">
        <w:rPr>
          <w:rFonts w:ascii="Simplified Arabic" w:eastAsia="+mn-ea" w:hAnsi="Simplified Arabic" w:cs="Simplified Arabic" w:hint="cs"/>
          <w:color w:val="000000"/>
          <w:kern w:val="24"/>
          <w:sz w:val="32"/>
          <w:szCs w:val="32"/>
          <w:rtl/>
          <w:lang w:eastAsia="fr-FR" w:bidi="ar-DZ"/>
        </w:rPr>
        <w:t>النظام الامريكي لحقوق الانسان.</w:t>
      </w:r>
    </w:p>
    <w:p w:rsidR="001741BE" w:rsidRPr="00492CD7" w:rsidRDefault="001741BE" w:rsidP="00492CD7">
      <w:pPr>
        <w:pStyle w:val="Paragraphedeliste"/>
        <w:numPr>
          <w:ilvl w:val="0"/>
          <w:numId w:val="2"/>
        </w:numPr>
        <w:bidi/>
        <w:spacing w:after="0" w:line="240" w:lineRule="auto"/>
        <w:ind w:left="3260"/>
        <w:jc w:val="both"/>
        <w:rPr>
          <w:rFonts w:ascii="Simplified Arabic" w:eastAsia="+mn-ea" w:hAnsi="Simplified Arabic" w:cs="Simplified Arabic"/>
          <w:color w:val="000000"/>
          <w:kern w:val="24"/>
          <w:sz w:val="32"/>
          <w:szCs w:val="32"/>
          <w:lang w:eastAsia="fr-FR" w:bidi="ar-DZ"/>
        </w:rPr>
      </w:pPr>
      <w:r w:rsidRPr="00492CD7">
        <w:rPr>
          <w:rFonts w:ascii="Simplified Arabic" w:eastAsia="+mn-ea" w:hAnsi="Simplified Arabic" w:cs="Simplified Arabic" w:hint="cs"/>
          <w:color w:val="000000"/>
          <w:kern w:val="24"/>
          <w:sz w:val="32"/>
          <w:szCs w:val="32"/>
          <w:rtl/>
          <w:lang w:eastAsia="fr-FR" w:bidi="ar-DZ"/>
        </w:rPr>
        <w:t>النظام الافريقي لحقوق الانسان.</w:t>
      </w:r>
    </w:p>
    <w:p w:rsidR="00492CD7" w:rsidRPr="00492CD7" w:rsidRDefault="00492CD7" w:rsidP="00492CD7">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 xml:space="preserve">وكل ذلك من خلال هذه الاشارة المختصرة كما يلي: </w:t>
      </w:r>
    </w:p>
    <w:p w:rsidR="00492CD7" w:rsidRPr="00360F2A" w:rsidRDefault="00360F2A" w:rsidP="00360F2A">
      <w:pPr>
        <w:pStyle w:val="Paragraphedeliste"/>
        <w:shd w:val="clear" w:color="auto" w:fill="A6A6A6" w:themeFill="background1" w:themeFillShade="A6"/>
        <w:bidi/>
        <w:spacing w:after="0" w:line="240" w:lineRule="auto"/>
        <w:ind w:left="0"/>
        <w:jc w:val="center"/>
        <w:rPr>
          <w:rFonts w:ascii="Simplified Arabic" w:eastAsia="+mn-ea" w:hAnsi="Simplified Arabic" w:cs="Simplified Arabic"/>
          <w:b/>
          <w:bCs/>
          <w:color w:val="000000"/>
          <w:kern w:val="24"/>
          <w:sz w:val="44"/>
          <w:szCs w:val="44"/>
          <w:rtl/>
          <w:lang w:eastAsia="fr-FR" w:bidi="ar-DZ"/>
        </w:rPr>
      </w:pPr>
      <w:r>
        <w:rPr>
          <w:rFonts w:ascii="Simplified Arabic" w:eastAsia="+mn-ea" w:hAnsi="Simplified Arabic" w:cs="Simplified Arabic" w:hint="cs"/>
          <w:b/>
          <w:bCs/>
          <w:color w:val="000000"/>
          <w:kern w:val="24"/>
          <w:sz w:val="44"/>
          <w:szCs w:val="44"/>
          <w:rtl/>
          <w:lang w:eastAsia="fr-FR" w:bidi="ar-DZ"/>
        </w:rPr>
        <w:t>أ</w:t>
      </w:r>
      <w:r w:rsidR="00492CD7" w:rsidRPr="00360F2A">
        <w:rPr>
          <w:rFonts w:ascii="Simplified Arabic" w:eastAsia="+mn-ea" w:hAnsi="Simplified Arabic" w:cs="Simplified Arabic" w:hint="cs"/>
          <w:b/>
          <w:bCs/>
          <w:color w:val="000000"/>
          <w:kern w:val="24"/>
          <w:sz w:val="44"/>
          <w:szCs w:val="44"/>
          <w:rtl/>
          <w:lang w:eastAsia="fr-FR" w:bidi="ar-DZ"/>
        </w:rPr>
        <w:t>ولا</w:t>
      </w:r>
    </w:p>
    <w:p w:rsidR="00492CD7" w:rsidRPr="00360F2A" w:rsidRDefault="00492CD7" w:rsidP="00360F2A">
      <w:pPr>
        <w:pStyle w:val="Paragraphedeliste"/>
        <w:shd w:val="clear" w:color="auto" w:fill="A6A6A6" w:themeFill="background1" w:themeFillShade="A6"/>
        <w:bidi/>
        <w:spacing w:after="0" w:line="240" w:lineRule="auto"/>
        <w:ind w:left="0"/>
        <w:jc w:val="center"/>
        <w:rPr>
          <w:rFonts w:ascii="Simplified Arabic" w:eastAsia="+mn-ea" w:hAnsi="Simplified Arabic" w:cs="Simplified Arabic"/>
          <w:b/>
          <w:bCs/>
          <w:color w:val="000000"/>
          <w:kern w:val="24"/>
          <w:sz w:val="44"/>
          <w:szCs w:val="44"/>
          <w:lang w:eastAsia="fr-FR" w:bidi="ar-DZ"/>
        </w:rPr>
      </w:pPr>
      <w:r w:rsidRPr="00360F2A">
        <w:rPr>
          <w:rFonts w:ascii="Simplified Arabic" w:eastAsia="+mn-ea" w:hAnsi="Simplified Arabic" w:cs="Simplified Arabic" w:hint="cs"/>
          <w:b/>
          <w:bCs/>
          <w:color w:val="000000"/>
          <w:kern w:val="24"/>
          <w:sz w:val="44"/>
          <w:szCs w:val="44"/>
          <w:rtl/>
          <w:lang w:eastAsia="fr-FR" w:bidi="ar-DZ"/>
        </w:rPr>
        <w:t>النظام الاوروبي لحماية حقوق الانسان</w:t>
      </w:r>
    </w:p>
    <w:p w:rsidR="001741BE" w:rsidRPr="00F76C57" w:rsidRDefault="00F76C57" w:rsidP="00F76C57">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7F3A41" w:rsidRPr="00F76C57">
        <w:rPr>
          <w:rFonts w:ascii="Simplified Arabic" w:eastAsia="+mn-ea" w:hAnsi="Simplified Arabic" w:cs="Simplified Arabic" w:hint="cs"/>
          <w:color w:val="000000"/>
          <w:kern w:val="24"/>
          <w:sz w:val="32"/>
          <w:szCs w:val="32"/>
          <w:rtl/>
          <w:lang w:eastAsia="fr-FR" w:bidi="ar-DZ"/>
        </w:rPr>
        <w:t xml:space="preserve">يستند النظام الاوروبي لحقوق الانسان بالدرجة الاولى على جهود العديد من الهيئات والمنظمات الاوروبية ذات الصلة بحقوق الانسان، وعلى راسها منظمة مجلس اوروبا التي يعود </w:t>
      </w:r>
      <w:r w:rsidRPr="00F76C57">
        <w:rPr>
          <w:rFonts w:ascii="Simplified Arabic" w:eastAsia="+mn-ea" w:hAnsi="Simplified Arabic" w:cs="Simplified Arabic" w:hint="cs"/>
          <w:color w:val="000000"/>
          <w:kern w:val="24"/>
          <w:sz w:val="32"/>
          <w:szCs w:val="32"/>
          <w:rtl/>
          <w:lang w:eastAsia="fr-FR" w:bidi="ar-DZ"/>
        </w:rPr>
        <w:t>تأسيسها</w:t>
      </w:r>
      <w:r w:rsidR="007F3A41" w:rsidRPr="00F76C57">
        <w:rPr>
          <w:rFonts w:ascii="Simplified Arabic" w:eastAsia="+mn-ea" w:hAnsi="Simplified Arabic" w:cs="Simplified Arabic" w:hint="cs"/>
          <w:color w:val="000000"/>
          <w:kern w:val="24"/>
          <w:sz w:val="32"/>
          <w:szCs w:val="32"/>
          <w:rtl/>
          <w:lang w:eastAsia="fr-FR" w:bidi="ar-DZ"/>
        </w:rPr>
        <w:t xml:space="preserve"> الى العديد من المبادرات الخاصة من بينها القرارات التي </w:t>
      </w:r>
      <w:r w:rsidRPr="00F76C57">
        <w:rPr>
          <w:rFonts w:ascii="Simplified Arabic" w:eastAsia="+mn-ea" w:hAnsi="Simplified Arabic" w:cs="Simplified Arabic" w:hint="cs"/>
          <w:color w:val="000000"/>
          <w:kern w:val="24"/>
          <w:sz w:val="32"/>
          <w:szCs w:val="32"/>
          <w:rtl/>
          <w:lang w:eastAsia="fr-FR" w:bidi="ar-DZ"/>
        </w:rPr>
        <w:t xml:space="preserve">اتخذها مؤتمر </w:t>
      </w:r>
      <w:proofErr w:type="spellStart"/>
      <w:r w:rsidRPr="00F76C57">
        <w:rPr>
          <w:rFonts w:ascii="Simplified Arabic" w:eastAsia="+mn-ea" w:hAnsi="Simplified Arabic" w:cs="Simplified Arabic" w:hint="cs"/>
          <w:color w:val="000000"/>
          <w:kern w:val="24"/>
          <w:sz w:val="32"/>
          <w:szCs w:val="32"/>
          <w:rtl/>
          <w:lang w:eastAsia="fr-FR" w:bidi="ar-DZ"/>
        </w:rPr>
        <w:t>اوروبا</w:t>
      </w:r>
      <w:proofErr w:type="spellEnd"/>
      <w:r w:rsidRPr="00F76C57">
        <w:rPr>
          <w:rFonts w:ascii="Simplified Arabic" w:eastAsia="+mn-ea" w:hAnsi="Simplified Arabic" w:cs="Simplified Arabic" w:hint="cs"/>
          <w:color w:val="000000"/>
          <w:kern w:val="24"/>
          <w:sz w:val="32"/>
          <w:szCs w:val="32"/>
          <w:rtl/>
          <w:lang w:eastAsia="fr-FR" w:bidi="ar-DZ"/>
        </w:rPr>
        <w:t xml:space="preserve"> المنعقد بلاه</w:t>
      </w:r>
      <w:r w:rsidR="007F3A41" w:rsidRPr="00F76C57">
        <w:rPr>
          <w:rFonts w:ascii="Simplified Arabic" w:eastAsia="+mn-ea" w:hAnsi="Simplified Arabic" w:cs="Simplified Arabic" w:hint="cs"/>
          <w:color w:val="000000"/>
          <w:kern w:val="24"/>
          <w:sz w:val="32"/>
          <w:szCs w:val="32"/>
          <w:rtl/>
          <w:lang w:eastAsia="fr-FR" w:bidi="ar-DZ"/>
        </w:rPr>
        <w:t xml:space="preserve">اي من 07 </w:t>
      </w:r>
      <w:proofErr w:type="spellStart"/>
      <w:r w:rsidR="007F3A41" w:rsidRPr="00F76C57">
        <w:rPr>
          <w:rFonts w:ascii="Simplified Arabic" w:eastAsia="+mn-ea" w:hAnsi="Simplified Arabic" w:cs="Simplified Arabic" w:hint="cs"/>
          <w:color w:val="000000"/>
          <w:kern w:val="24"/>
          <w:sz w:val="32"/>
          <w:szCs w:val="32"/>
          <w:rtl/>
          <w:lang w:eastAsia="fr-FR" w:bidi="ar-DZ"/>
        </w:rPr>
        <w:t>الى</w:t>
      </w:r>
      <w:proofErr w:type="spellEnd"/>
      <w:r w:rsidR="007F3A41" w:rsidRPr="00F76C57">
        <w:rPr>
          <w:rFonts w:ascii="Simplified Arabic" w:eastAsia="+mn-ea" w:hAnsi="Simplified Arabic" w:cs="Simplified Arabic" w:hint="cs"/>
          <w:color w:val="000000"/>
          <w:kern w:val="24"/>
          <w:sz w:val="32"/>
          <w:szCs w:val="32"/>
          <w:rtl/>
          <w:lang w:eastAsia="fr-FR" w:bidi="ar-DZ"/>
        </w:rPr>
        <w:t xml:space="preserve"> 10 ماي</w:t>
      </w:r>
      <w:r w:rsidRPr="00F76C57">
        <w:rPr>
          <w:rFonts w:ascii="Simplified Arabic" w:eastAsia="+mn-ea" w:hAnsi="Simplified Arabic" w:cs="Simplified Arabic" w:hint="cs"/>
          <w:color w:val="000000"/>
          <w:kern w:val="24"/>
          <w:sz w:val="32"/>
          <w:szCs w:val="32"/>
          <w:rtl/>
          <w:lang w:eastAsia="fr-FR" w:bidi="ar-DZ"/>
        </w:rPr>
        <w:t xml:space="preserve"> 1948، ومن بين ما اعتمده المؤتمر</w:t>
      </w:r>
      <w:r w:rsidR="007F3A41" w:rsidRPr="00F76C57">
        <w:rPr>
          <w:rFonts w:ascii="Simplified Arabic" w:eastAsia="+mn-ea" w:hAnsi="Simplified Arabic" w:cs="Simplified Arabic" w:hint="cs"/>
          <w:color w:val="000000"/>
          <w:kern w:val="24"/>
          <w:sz w:val="32"/>
          <w:szCs w:val="32"/>
          <w:rtl/>
          <w:lang w:eastAsia="fr-FR" w:bidi="ar-DZ"/>
        </w:rPr>
        <w:t xml:space="preserve"> في ختامه قرار يدعوا الى </w:t>
      </w:r>
      <w:r w:rsidRPr="00F76C57">
        <w:rPr>
          <w:rFonts w:ascii="Simplified Arabic" w:eastAsia="+mn-ea" w:hAnsi="Simplified Arabic" w:cs="Simplified Arabic" w:hint="cs"/>
          <w:color w:val="000000"/>
          <w:kern w:val="24"/>
          <w:sz w:val="32"/>
          <w:szCs w:val="32"/>
          <w:rtl/>
          <w:lang w:eastAsia="fr-FR" w:bidi="ar-DZ"/>
        </w:rPr>
        <w:t>تأسيس</w:t>
      </w:r>
      <w:r w:rsidR="007F3A41" w:rsidRPr="00F76C57">
        <w:rPr>
          <w:rFonts w:ascii="Simplified Arabic" w:eastAsia="+mn-ea" w:hAnsi="Simplified Arabic" w:cs="Simplified Arabic" w:hint="cs"/>
          <w:color w:val="000000"/>
          <w:kern w:val="24"/>
          <w:sz w:val="32"/>
          <w:szCs w:val="32"/>
          <w:rtl/>
          <w:lang w:eastAsia="fr-FR" w:bidi="ar-DZ"/>
        </w:rPr>
        <w:t xml:space="preserve"> محكمة اوروبية لحقوق الانسان، تبت في المخالفات والاعتداءات على هذه الحقوق، لتتوالى بعدها المبادرات والجهود ليتم في مؤتمر لندن خلال شهر مارس 1949 الاتفاق على </w:t>
      </w:r>
      <w:r w:rsidRPr="00F76C57">
        <w:rPr>
          <w:rFonts w:ascii="Simplified Arabic" w:eastAsia="+mn-ea" w:hAnsi="Simplified Arabic" w:cs="Simplified Arabic" w:hint="cs"/>
          <w:color w:val="000000"/>
          <w:kern w:val="24"/>
          <w:sz w:val="32"/>
          <w:szCs w:val="32"/>
          <w:rtl/>
          <w:lang w:eastAsia="fr-FR" w:bidi="ar-DZ"/>
        </w:rPr>
        <w:t>تأسيس</w:t>
      </w:r>
      <w:r w:rsidR="007F3A41" w:rsidRPr="00F76C57">
        <w:rPr>
          <w:rFonts w:ascii="Simplified Arabic" w:eastAsia="+mn-ea" w:hAnsi="Simplified Arabic" w:cs="Simplified Arabic" w:hint="cs"/>
          <w:color w:val="000000"/>
          <w:kern w:val="24"/>
          <w:sz w:val="32"/>
          <w:szCs w:val="32"/>
          <w:rtl/>
          <w:lang w:eastAsia="fr-FR" w:bidi="ar-DZ"/>
        </w:rPr>
        <w:t xml:space="preserve"> منظمة مجلس اوروبا، وتم التوقيع على ميثاقها في 05 ماي 1949.</w:t>
      </w:r>
    </w:p>
    <w:p w:rsidR="007F3A41" w:rsidRPr="00F76C57" w:rsidRDefault="00F76C57" w:rsidP="00F76C57">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7F3A41" w:rsidRPr="00F76C57">
        <w:rPr>
          <w:rFonts w:ascii="Simplified Arabic" w:eastAsia="+mn-ea" w:hAnsi="Simplified Arabic" w:cs="Simplified Arabic" w:hint="cs"/>
          <w:color w:val="000000"/>
          <w:kern w:val="24"/>
          <w:sz w:val="32"/>
          <w:szCs w:val="32"/>
          <w:rtl/>
          <w:lang w:eastAsia="fr-FR" w:bidi="ar-DZ"/>
        </w:rPr>
        <w:t xml:space="preserve">ونتيجة لجهود منظمة مجلس اوروبا تم التوقيع على الاتفاقية الاوروبية لحقوق الانسان وحرياته الاساسية في 04 نوفمبر 1950 لتدخل حيز النفاذ بتاريخ 03 سبتمبر 1953 بعد تصديق 10 دول اوروبية عليها، كما اضيف </w:t>
      </w:r>
      <w:r w:rsidRPr="00F76C57">
        <w:rPr>
          <w:rFonts w:ascii="Simplified Arabic" w:eastAsia="+mn-ea" w:hAnsi="Simplified Arabic" w:cs="Simplified Arabic" w:hint="cs"/>
          <w:color w:val="000000"/>
          <w:kern w:val="24"/>
          <w:sz w:val="32"/>
          <w:szCs w:val="32"/>
          <w:rtl/>
          <w:lang w:eastAsia="fr-FR" w:bidi="ar-DZ"/>
        </w:rPr>
        <w:t>للاتفاقية عديد البروتوكولات اضافية وذلك بهدف توسيع احكام الاتفاقية بمزيد من الحقوق والحريات، كما يعدل بعضها احكاما في الاتفاقية.</w:t>
      </w:r>
    </w:p>
    <w:p w:rsidR="001F3F7D" w:rsidRDefault="00F76C57" w:rsidP="001F3F7D">
      <w:pPr>
        <w:pStyle w:val="Paragraphedeliste"/>
        <w:numPr>
          <w:ilvl w:val="0"/>
          <w:numId w:val="3"/>
        </w:numPr>
        <w:bidi/>
        <w:spacing w:after="0" w:line="240" w:lineRule="auto"/>
        <w:jc w:val="center"/>
        <w:rPr>
          <w:rFonts w:ascii="Simplified Arabic" w:eastAsia="+mn-ea" w:hAnsi="Simplified Arabic" w:cs="Simplified Arabic"/>
          <w:color w:val="000000"/>
          <w:kern w:val="24"/>
          <w:sz w:val="32"/>
          <w:szCs w:val="32"/>
          <w:lang w:eastAsia="fr-FR" w:bidi="ar-DZ"/>
        </w:rPr>
      </w:pPr>
      <w:r w:rsidRPr="00F76C57">
        <w:rPr>
          <w:rFonts w:ascii="Simplified Arabic" w:eastAsia="+mn-ea" w:hAnsi="Simplified Arabic" w:cs="Simplified Arabic" w:hint="cs"/>
          <w:b/>
          <w:bCs/>
          <w:color w:val="000000"/>
          <w:kern w:val="24"/>
          <w:sz w:val="32"/>
          <w:szCs w:val="32"/>
          <w:rtl/>
          <w:lang w:eastAsia="fr-FR" w:bidi="ar-DZ"/>
        </w:rPr>
        <w:t>الحقوق المحمية بالاتفاقية الاوروبية لحقوق الانسان</w:t>
      </w:r>
    </w:p>
    <w:p w:rsidR="00F76C57" w:rsidRPr="001F3F7D" w:rsidRDefault="001F3F7D" w:rsidP="001F3F7D">
      <w:pPr>
        <w:pStyle w:val="Paragraphedeliste"/>
        <w:bidi/>
        <w:spacing w:after="0" w:line="240" w:lineRule="auto"/>
        <w:ind w:left="0"/>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lastRenderedPageBreak/>
        <w:tab/>
      </w:r>
      <w:r w:rsidR="00866A5C" w:rsidRPr="001F3F7D">
        <w:rPr>
          <w:rFonts w:ascii="Simplified Arabic" w:eastAsia="+mn-ea" w:hAnsi="Simplified Arabic" w:cs="Simplified Arabic" w:hint="cs"/>
          <w:color w:val="000000"/>
          <w:kern w:val="24"/>
          <w:sz w:val="32"/>
          <w:szCs w:val="32"/>
          <w:rtl/>
          <w:lang w:eastAsia="fr-FR" w:bidi="ar-DZ"/>
        </w:rPr>
        <w:t xml:space="preserve"> جاءت الاتفاقية الاوروبية لحقوق الانسان وفية للمبادئ الغربية الليبرالية ومفهومها لحقوق الانسان</w:t>
      </w:r>
      <w:r w:rsidR="008C05CD">
        <w:rPr>
          <w:rFonts w:ascii="Simplified Arabic" w:eastAsia="+mn-ea" w:hAnsi="Simplified Arabic" w:cs="Simplified Arabic" w:hint="cs"/>
          <w:color w:val="000000"/>
          <w:kern w:val="24"/>
          <w:sz w:val="32"/>
          <w:szCs w:val="32"/>
          <w:rtl/>
          <w:lang w:eastAsia="fr-FR" w:bidi="ar-DZ"/>
        </w:rPr>
        <w:t>( خلافا للإعلان العالمي لحقوق الانسان)</w:t>
      </w:r>
      <w:r w:rsidR="00866A5C" w:rsidRPr="001F3F7D">
        <w:rPr>
          <w:rFonts w:ascii="Simplified Arabic" w:eastAsia="+mn-ea" w:hAnsi="Simplified Arabic" w:cs="Simplified Arabic" w:hint="cs"/>
          <w:color w:val="000000"/>
          <w:kern w:val="24"/>
          <w:sz w:val="32"/>
          <w:szCs w:val="32"/>
          <w:rtl/>
          <w:lang w:eastAsia="fr-FR" w:bidi="ar-DZ"/>
        </w:rPr>
        <w:t>، رغم محاولة التضييق في الحدود الفاصلة بين الحقوق المدنية والسياسية وبين الحقوق الاقتصادية والاجتماعية والثقافية</w:t>
      </w:r>
      <w:r w:rsidR="008C05CD">
        <w:rPr>
          <w:rFonts w:ascii="Simplified Arabic" w:eastAsia="+mn-ea" w:hAnsi="Simplified Arabic" w:cs="Simplified Arabic" w:hint="cs"/>
          <w:color w:val="000000"/>
          <w:kern w:val="24"/>
          <w:sz w:val="32"/>
          <w:szCs w:val="32"/>
          <w:rtl/>
          <w:lang w:eastAsia="fr-FR" w:bidi="ar-DZ"/>
        </w:rPr>
        <w:t>، ورغم ايضا التداخل بين بعض الحقوق المقررة في الاتفاقية وبين</w:t>
      </w:r>
      <w:r w:rsidR="008C05CD" w:rsidRPr="008C05CD">
        <w:rPr>
          <w:rFonts w:ascii="Simplified Arabic" w:eastAsia="+mn-ea" w:hAnsi="Simplified Arabic" w:cs="Simplified Arabic" w:hint="cs"/>
          <w:color w:val="000000"/>
          <w:kern w:val="24"/>
          <w:sz w:val="32"/>
          <w:szCs w:val="32"/>
          <w:rtl/>
          <w:lang w:eastAsia="fr-FR" w:bidi="ar-DZ"/>
        </w:rPr>
        <w:t xml:space="preserve"> </w:t>
      </w:r>
      <w:r w:rsidR="008C05CD" w:rsidRPr="001F3F7D">
        <w:rPr>
          <w:rFonts w:ascii="Simplified Arabic" w:eastAsia="+mn-ea" w:hAnsi="Simplified Arabic" w:cs="Simplified Arabic" w:hint="cs"/>
          <w:color w:val="000000"/>
          <w:kern w:val="24"/>
          <w:sz w:val="32"/>
          <w:szCs w:val="32"/>
          <w:rtl/>
          <w:lang w:eastAsia="fr-FR" w:bidi="ar-DZ"/>
        </w:rPr>
        <w:t>الحقوق الاقتصادية والاجتماعية والثقافية</w:t>
      </w:r>
      <w:r w:rsidR="008C05CD">
        <w:rPr>
          <w:rFonts w:ascii="Simplified Arabic" w:eastAsia="+mn-ea" w:hAnsi="Simplified Arabic" w:cs="Simplified Arabic" w:hint="cs"/>
          <w:color w:val="000000"/>
          <w:kern w:val="24"/>
          <w:sz w:val="32"/>
          <w:szCs w:val="32"/>
          <w:rtl/>
          <w:lang w:eastAsia="fr-FR" w:bidi="ar-DZ"/>
        </w:rPr>
        <w:t xml:space="preserve"> ما ورد في المواد 8، 11، 14 من الاتفاقية.</w:t>
      </w:r>
    </w:p>
    <w:p w:rsidR="001F3F7D" w:rsidRDefault="001F3F7D" w:rsidP="000943B2">
      <w:pPr>
        <w:pStyle w:val="Paragraphedeliste"/>
        <w:bidi/>
        <w:spacing w:after="0" w:line="240" w:lineRule="auto"/>
        <w:ind w:left="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866A5C" w:rsidRPr="001F3F7D">
        <w:rPr>
          <w:rFonts w:ascii="Simplified Arabic" w:eastAsia="+mn-ea" w:hAnsi="Simplified Arabic" w:cs="Simplified Arabic" w:hint="cs"/>
          <w:color w:val="000000"/>
          <w:kern w:val="24"/>
          <w:sz w:val="32"/>
          <w:szCs w:val="32"/>
          <w:rtl/>
          <w:lang w:eastAsia="fr-FR" w:bidi="ar-DZ"/>
        </w:rPr>
        <w:t xml:space="preserve">ومن خلال ديباجة الاتفاقية نجد </w:t>
      </w:r>
      <w:r w:rsidRPr="001F3F7D">
        <w:rPr>
          <w:rFonts w:ascii="Simplified Arabic" w:eastAsia="+mn-ea" w:hAnsi="Simplified Arabic" w:cs="Simplified Arabic" w:hint="cs"/>
          <w:color w:val="000000"/>
          <w:kern w:val="24"/>
          <w:sz w:val="32"/>
          <w:szCs w:val="32"/>
          <w:rtl/>
          <w:lang w:eastAsia="fr-FR" w:bidi="ar-DZ"/>
        </w:rPr>
        <w:t>ان الدول الأوروبية تعلن التزامها بالإعلان العالمي لحقوق الانسان، كما اشارت ديباجة الاتفاقية ان احترام الحرية وسيادة القانون والتراث المشترك لدول المجلس دفع بها لاعتماد هذه الاتفاقية، التي قصد منها تامين حماية جماعية لبعض الحقوق التي اصبحت التزامات قانونية فعلية بفضل هذه الاتفاقية</w:t>
      </w:r>
      <w:r w:rsidR="008C05CD">
        <w:rPr>
          <w:rFonts w:ascii="Simplified Arabic" w:eastAsia="+mn-ea" w:hAnsi="Simplified Arabic" w:cs="Simplified Arabic" w:hint="cs"/>
          <w:color w:val="000000"/>
          <w:kern w:val="24"/>
          <w:sz w:val="32"/>
          <w:szCs w:val="32"/>
          <w:rtl/>
          <w:lang w:eastAsia="fr-FR" w:bidi="ar-DZ"/>
        </w:rPr>
        <w:t>( خلافا للإعلان العالمي لحقوق الانسان)</w:t>
      </w:r>
      <w:r w:rsidRPr="001F3F7D">
        <w:rPr>
          <w:rFonts w:ascii="Simplified Arabic" w:eastAsia="+mn-ea" w:hAnsi="Simplified Arabic" w:cs="Simplified Arabic" w:hint="cs"/>
          <w:color w:val="000000"/>
          <w:kern w:val="24"/>
          <w:sz w:val="32"/>
          <w:szCs w:val="32"/>
          <w:rtl/>
          <w:lang w:eastAsia="fr-FR" w:bidi="ar-DZ"/>
        </w:rPr>
        <w:t>، كما يسعى مجلس اوروبا من خلال هذه الاتفاقية الى تحقيق اتحاد فعلي بين اعضائه عن طرق حماية حقوق الانسان واحترام حرياته الاساسية وتطويرها.</w:t>
      </w:r>
    </w:p>
    <w:p w:rsidR="001741BE" w:rsidRPr="000943B2" w:rsidRDefault="008C05CD" w:rsidP="000943B2">
      <w:p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t xml:space="preserve">وبالرجوع لنص الاتفاقية نجدها </w:t>
      </w:r>
      <w:r w:rsidR="006F5673">
        <w:rPr>
          <w:rFonts w:ascii="Simplified Arabic" w:eastAsia="+mn-ea" w:hAnsi="Simplified Arabic" w:cs="Simplified Arabic" w:hint="cs"/>
          <w:color w:val="000000"/>
          <w:kern w:val="24"/>
          <w:sz w:val="32"/>
          <w:szCs w:val="32"/>
          <w:rtl/>
          <w:lang w:eastAsia="fr-FR" w:bidi="ar-DZ"/>
        </w:rPr>
        <w:t xml:space="preserve">بعد ان </w:t>
      </w:r>
      <w:r w:rsidR="006F5673" w:rsidRPr="000943B2">
        <w:rPr>
          <w:rFonts w:ascii="Simplified Arabic" w:eastAsia="+mn-ea" w:hAnsi="Simplified Arabic" w:cs="Simplified Arabic"/>
          <w:color w:val="000000"/>
          <w:kern w:val="24"/>
          <w:sz w:val="32"/>
          <w:szCs w:val="32"/>
          <w:rtl/>
          <w:lang w:eastAsia="fr-FR" w:bidi="ar-DZ"/>
        </w:rPr>
        <w:t>تضمن الأطراف السامية المتعاقدة لكل إنسان يخضع لنظامها القانوني الحقوق والحريات المحددة في القسم الأول من هذه المعاهدة</w:t>
      </w:r>
      <w:r w:rsidR="006F5673" w:rsidRPr="000943B2">
        <w:rPr>
          <w:rFonts w:ascii="Simplified Arabic" w:eastAsia="+mn-ea" w:hAnsi="Simplified Arabic" w:cs="Simplified Arabic" w:hint="cs"/>
          <w:color w:val="000000"/>
          <w:kern w:val="24"/>
          <w:sz w:val="32"/>
          <w:szCs w:val="32"/>
          <w:rtl/>
          <w:lang w:eastAsia="fr-FR" w:bidi="ar-DZ"/>
        </w:rPr>
        <w:t xml:space="preserve">، </w:t>
      </w:r>
      <w:r w:rsidR="006F5673">
        <w:rPr>
          <w:rFonts w:ascii="Simplified Arabic" w:eastAsia="+mn-ea" w:hAnsi="Simplified Arabic" w:cs="Simplified Arabic" w:hint="cs"/>
          <w:color w:val="000000"/>
          <w:kern w:val="24"/>
          <w:sz w:val="32"/>
          <w:szCs w:val="32"/>
          <w:rtl/>
          <w:lang w:eastAsia="fr-FR" w:bidi="ar-DZ"/>
        </w:rPr>
        <w:t>وهذا من خلال المادة الاولى، فالحقوق المعنية بال</w:t>
      </w:r>
      <w:r>
        <w:rPr>
          <w:rFonts w:ascii="Simplified Arabic" w:eastAsia="+mn-ea" w:hAnsi="Simplified Arabic" w:cs="Simplified Arabic" w:hint="cs"/>
          <w:color w:val="000000"/>
          <w:kern w:val="24"/>
          <w:sz w:val="32"/>
          <w:szCs w:val="32"/>
          <w:rtl/>
          <w:lang w:eastAsia="fr-FR" w:bidi="ar-DZ"/>
        </w:rPr>
        <w:t xml:space="preserve">حماية </w:t>
      </w:r>
      <w:r w:rsidR="006F5673">
        <w:rPr>
          <w:rFonts w:ascii="Simplified Arabic" w:eastAsia="+mn-ea" w:hAnsi="Simplified Arabic" w:cs="Simplified Arabic" w:hint="cs"/>
          <w:color w:val="000000"/>
          <w:kern w:val="24"/>
          <w:sz w:val="32"/>
          <w:szCs w:val="32"/>
          <w:rtl/>
          <w:lang w:eastAsia="fr-FR" w:bidi="ar-DZ"/>
        </w:rPr>
        <w:t xml:space="preserve">تتمثل في </w:t>
      </w:r>
      <w:r>
        <w:rPr>
          <w:rFonts w:ascii="Simplified Arabic" w:eastAsia="+mn-ea" w:hAnsi="Simplified Arabic" w:cs="Simplified Arabic" w:hint="cs"/>
          <w:color w:val="000000"/>
          <w:kern w:val="24"/>
          <w:sz w:val="32"/>
          <w:szCs w:val="32"/>
          <w:rtl/>
          <w:lang w:eastAsia="fr-FR" w:bidi="ar-DZ"/>
        </w:rPr>
        <w:t xml:space="preserve">: </w:t>
      </w:r>
    </w:p>
    <w:p w:rsidR="006F5673" w:rsidRPr="000943B2" w:rsidRDefault="006F5673" w:rsidP="000943B2">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0943B2">
        <w:rPr>
          <w:rFonts w:ascii="Simplified Arabic" w:eastAsia="+mn-ea" w:hAnsi="Simplified Arabic" w:cs="Simplified Arabic" w:hint="cs"/>
          <w:b/>
          <w:bCs/>
          <w:color w:val="000000"/>
          <w:kern w:val="24"/>
          <w:sz w:val="32"/>
          <w:szCs w:val="32"/>
          <w:rtl/>
          <w:lang w:eastAsia="fr-FR" w:bidi="ar-DZ"/>
        </w:rPr>
        <w:t>المادة</w:t>
      </w:r>
      <w:proofErr w:type="gramEnd"/>
      <w:r w:rsidRPr="000943B2">
        <w:rPr>
          <w:rFonts w:ascii="Simplified Arabic" w:eastAsia="+mn-ea" w:hAnsi="Simplified Arabic" w:cs="Simplified Arabic" w:hint="cs"/>
          <w:b/>
          <w:bCs/>
          <w:color w:val="000000"/>
          <w:kern w:val="24"/>
          <w:sz w:val="32"/>
          <w:szCs w:val="32"/>
          <w:rtl/>
          <w:lang w:eastAsia="fr-FR" w:bidi="ar-DZ"/>
        </w:rPr>
        <w:t xml:space="preserve"> 02</w:t>
      </w:r>
      <w:r w:rsidRPr="000943B2">
        <w:rPr>
          <w:rFonts w:ascii="Simplified Arabic" w:eastAsia="+mn-ea" w:hAnsi="Simplified Arabic" w:cs="Simplified Arabic" w:hint="cs"/>
          <w:color w:val="000000"/>
          <w:kern w:val="24"/>
          <w:sz w:val="32"/>
          <w:szCs w:val="32"/>
          <w:rtl/>
          <w:lang w:eastAsia="fr-FR" w:bidi="ar-DZ"/>
        </w:rPr>
        <w:t xml:space="preserve"> تتضمن حق من الحقوق الفردية وهو</w:t>
      </w:r>
      <w:r w:rsidRPr="000943B2">
        <w:rPr>
          <w:rFonts w:ascii="Simplified Arabic" w:eastAsia="+mn-ea" w:hAnsi="Simplified Arabic" w:cs="Simplified Arabic"/>
          <w:color w:val="000000"/>
          <w:kern w:val="24"/>
          <w:sz w:val="32"/>
          <w:szCs w:val="32"/>
          <w:lang w:eastAsia="fr-FR" w:bidi="ar-DZ"/>
        </w:rPr>
        <w:t xml:space="preserve"> </w:t>
      </w:r>
      <w:r w:rsidRPr="000943B2">
        <w:rPr>
          <w:rFonts w:ascii="Simplified Arabic" w:eastAsia="+mn-ea" w:hAnsi="Simplified Arabic" w:cs="Simplified Arabic"/>
          <w:color w:val="000000"/>
          <w:kern w:val="24"/>
          <w:sz w:val="32"/>
          <w:szCs w:val="32"/>
          <w:rtl/>
          <w:lang w:eastAsia="fr-FR" w:bidi="ar-DZ"/>
        </w:rPr>
        <w:t>حق كل إنسان في الحياة</w:t>
      </w:r>
      <w:r w:rsidRPr="000943B2">
        <w:rPr>
          <w:rFonts w:ascii="Simplified Arabic" w:eastAsia="+mn-ea" w:hAnsi="Simplified Arabic" w:cs="Simplified Arabic" w:hint="cs"/>
          <w:color w:val="000000"/>
          <w:kern w:val="24"/>
          <w:sz w:val="32"/>
          <w:szCs w:val="32"/>
          <w:rtl/>
          <w:lang w:eastAsia="fr-FR" w:bidi="ar-DZ"/>
        </w:rPr>
        <w:t xml:space="preserve">، وفي هذا الصدد </w:t>
      </w:r>
      <w:r w:rsidRPr="000943B2">
        <w:rPr>
          <w:rFonts w:ascii="Simplified Arabic" w:eastAsia="+mn-ea" w:hAnsi="Simplified Arabic" w:cs="Simplified Arabic"/>
          <w:color w:val="000000"/>
          <w:kern w:val="24"/>
          <w:sz w:val="32"/>
          <w:szCs w:val="32"/>
          <w:rtl/>
          <w:lang w:eastAsia="fr-FR" w:bidi="ar-DZ"/>
        </w:rPr>
        <w:t>لا يجوز إعدام أي إنسان عمدا</w:t>
      </w:r>
      <w:r w:rsidRPr="000943B2">
        <w:rPr>
          <w:rFonts w:ascii="Simplified Arabic" w:eastAsia="+mn-ea" w:hAnsi="Simplified Arabic" w:cs="Simplified Arabic" w:hint="cs"/>
          <w:color w:val="000000"/>
          <w:kern w:val="24"/>
          <w:sz w:val="32"/>
          <w:szCs w:val="32"/>
          <w:rtl/>
          <w:lang w:eastAsia="fr-FR" w:bidi="ar-DZ"/>
        </w:rPr>
        <w:t>،</w:t>
      </w:r>
      <w:r w:rsidRPr="000943B2">
        <w:rPr>
          <w:rFonts w:ascii="Simplified Arabic" w:eastAsia="+mn-ea" w:hAnsi="Simplified Arabic" w:cs="Simplified Arabic"/>
          <w:color w:val="000000"/>
          <w:kern w:val="24"/>
          <w:sz w:val="32"/>
          <w:szCs w:val="32"/>
          <w:rtl/>
          <w:lang w:eastAsia="fr-FR" w:bidi="ar-DZ"/>
        </w:rPr>
        <w:t xml:space="preserve"> إلا تنفيذا لحكم قضائي بإدانته في جريمة يقضي فيها القانون بتوقيع هذه العقوبة</w:t>
      </w:r>
      <w:r w:rsidRPr="000943B2">
        <w:rPr>
          <w:rFonts w:ascii="Simplified Arabic" w:eastAsia="+mn-ea" w:hAnsi="Simplified Arabic" w:cs="Simplified Arabic"/>
          <w:color w:val="000000"/>
          <w:kern w:val="24"/>
          <w:sz w:val="32"/>
          <w:szCs w:val="32"/>
          <w:lang w:eastAsia="fr-FR" w:bidi="ar-DZ"/>
        </w:rPr>
        <w:t xml:space="preserve">. </w:t>
      </w:r>
    </w:p>
    <w:p w:rsidR="000943B2" w:rsidRDefault="000943B2" w:rsidP="000943B2">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0943B2">
        <w:rPr>
          <w:rFonts w:ascii="Simplified Arabic" w:eastAsia="+mn-ea" w:hAnsi="Simplified Arabic" w:cs="Simplified Arabic" w:hint="cs"/>
          <w:color w:val="000000"/>
          <w:kern w:val="24"/>
          <w:sz w:val="32"/>
          <w:szCs w:val="32"/>
          <w:rtl/>
          <w:lang w:eastAsia="fr-FR" w:bidi="ar-DZ"/>
        </w:rPr>
        <w:t>للإشارة</w:t>
      </w:r>
      <w:r w:rsidR="006F5673" w:rsidRPr="000943B2">
        <w:rPr>
          <w:rFonts w:ascii="Simplified Arabic" w:eastAsia="+mn-ea" w:hAnsi="Simplified Arabic" w:cs="Simplified Arabic" w:hint="cs"/>
          <w:color w:val="000000"/>
          <w:kern w:val="24"/>
          <w:sz w:val="32"/>
          <w:szCs w:val="32"/>
          <w:rtl/>
          <w:lang w:eastAsia="fr-FR" w:bidi="ar-DZ"/>
        </w:rPr>
        <w:t xml:space="preserve"> ان البروتوكول رقم 06 المضاف الى اتفاقية حماية حقوق الانسان والحريات الاساسية والخاص</w:t>
      </w:r>
      <w:r w:rsidRPr="000943B2">
        <w:rPr>
          <w:rFonts w:ascii="Simplified Arabic" w:eastAsia="+mn-ea" w:hAnsi="Simplified Arabic" w:cs="Simplified Arabic" w:hint="cs"/>
          <w:color w:val="000000"/>
          <w:kern w:val="24"/>
          <w:sz w:val="32"/>
          <w:szCs w:val="32"/>
          <w:rtl/>
          <w:lang w:eastAsia="fr-FR" w:bidi="ar-DZ"/>
        </w:rPr>
        <w:t xml:space="preserve"> بإلغاء عق</w:t>
      </w:r>
      <w:r>
        <w:rPr>
          <w:rFonts w:ascii="Simplified Arabic" w:eastAsia="+mn-ea" w:hAnsi="Simplified Arabic" w:cs="Simplified Arabic" w:hint="cs"/>
          <w:color w:val="000000"/>
          <w:kern w:val="24"/>
          <w:sz w:val="32"/>
          <w:szCs w:val="32"/>
          <w:rtl/>
          <w:lang w:eastAsia="fr-FR" w:bidi="ar-DZ"/>
        </w:rPr>
        <w:t>وبة الاعدام</w:t>
      </w:r>
      <w:r w:rsidRPr="000943B2">
        <w:rPr>
          <w:rFonts w:ascii="Simplified Arabic" w:eastAsia="+mn-ea" w:hAnsi="Simplified Arabic" w:cs="Simplified Arabic" w:hint="cs"/>
          <w:color w:val="000000"/>
          <w:kern w:val="24"/>
          <w:sz w:val="32"/>
          <w:szCs w:val="32"/>
          <w:rtl/>
          <w:lang w:eastAsia="fr-FR" w:bidi="ar-DZ"/>
        </w:rPr>
        <w:t xml:space="preserve"> ( تم اعتماده في: 28/04/1983 ليدخل حيز النفاذ بتاريخ: 01/03/1985) </w:t>
      </w:r>
      <w:r>
        <w:rPr>
          <w:rFonts w:ascii="Simplified Arabic" w:eastAsia="+mn-ea" w:hAnsi="Simplified Arabic" w:cs="Simplified Arabic" w:hint="cs"/>
          <w:color w:val="000000"/>
          <w:kern w:val="24"/>
          <w:sz w:val="32"/>
          <w:szCs w:val="32"/>
          <w:rtl/>
          <w:lang w:eastAsia="fr-FR" w:bidi="ar-DZ"/>
        </w:rPr>
        <w:t>قد الغى عقوبة الاعدام نهائيا،</w:t>
      </w:r>
      <w:r w:rsidRPr="000943B2">
        <w:rPr>
          <w:rFonts w:ascii="Simplified Arabic" w:eastAsia="+mn-ea" w:hAnsi="Simplified Arabic" w:cs="Simplified Arabic" w:hint="cs"/>
          <w:color w:val="000000"/>
          <w:kern w:val="24"/>
          <w:sz w:val="32"/>
          <w:szCs w:val="32"/>
          <w:rtl/>
          <w:lang w:eastAsia="fr-FR" w:bidi="ar-DZ"/>
        </w:rPr>
        <w:t xml:space="preserve"> ولم يسمح لأي دولة بمخالفة ما ورد في البرتوكول من اح</w:t>
      </w:r>
      <w:r>
        <w:rPr>
          <w:rFonts w:ascii="Simplified Arabic" w:eastAsia="+mn-ea" w:hAnsi="Simplified Arabic" w:cs="Simplified Arabic" w:hint="cs"/>
          <w:color w:val="000000"/>
          <w:kern w:val="24"/>
          <w:sz w:val="32"/>
          <w:szCs w:val="32"/>
          <w:rtl/>
          <w:lang w:eastAsia="fr-FR" w:bidi="ar-DZ"/>
        </w:rPr>
        <w:t>ك</w:t>
      </w:r>
      <w:r w:rsidRPr="000943B2">
        <w:rPr>
          <w:rFonts w:ascii="Simplified Arabic" w:eastAsia="+mn-ea" w:hAnsi="Simplified Arabic" w:cs="Simplified Arabic" w:hint="cs"/>
          <w:color w:val="000000"/>
          <w:kern w:val="24"/>
          <w:sz w:val="32"/>
          <w:szCs w:val="32"/>
          <w:rtl/>
          <w:lang w:eastAsia="fr-FR" w:bidi="ar-DZ"/>
        </w:rPr>
        <w:t>ام</w:t>
      </w:r>
      <w:r>
        <w:rPr>
          <w:rFonts w:ascii="Simplified Arabic" w:eastAsia="+mn-ea" w:hAnsi="Simplified Arabic" w:cs="Simplified Arabic" w:hint="cs"/>
          <w:color w:val="000000"/>
          <w:kern w:val="24"/>
          <w:sz w:val="32"/>
          <w:szCs w:val="32"/>
          <w:rtl/>
          <w:lang w:eastAsia="fr-FR" w:bidi="ar-DZ"/>
        </w:rPr>
        <w:t>، او حتى التحفظ عليها مهما كان نوعه(</w:t>
      </w:r>
      <w:r w:rsidRPr="000943B2">
        <w:rPr>
          <w:rFonts w:ascii="Simplified Arabic" w:eastAsia="+mn-ea" w:hAnsi="Simplified Arabic" w:cs="Simplified Arabic" w:hint="cs"/>
          <w:color w:val="000000"/>
          <w:kern w:val="24"/>
          <w:sz w:val="32"/>
          <w:szCs w:val="32"/>
          <w:rtl/>
          <w:lang w:eastAsia="fr-FR" w:bidi="ar-DZ"/>
        </w:rPr>
        <w:t>المادة 04 من البروتوكول)</w:t>
      </w:r>
      <w:r>
        <w:rPr>
          <w:rFonts w:ascii="Simplified Arabic" w:eastAsia="+mn-ea" w:hAnsi="Simplified Arabic" w:cs="Simplified Arabic" w:hint="cs"/>
          <w:color w:val="000000"/>
          <w:kern w:val="24"/>
          <w:sz w:val="32"/>
          <w:szCs w:val="32"/>
          <w:rtl/>
          <w:lang w:eastAsia="fr-FR" w:bidi="ar-DZ"/>
        </w:rPr>
        <w:t>، كما طرحت اشكالية حول المقصود بكلمة" الحياة"، ومتى تبدا؟ وهل الجنين يتمتع بهذا الحق؟، وبالتالي الذهاب الى التساؤل حول حق الاجهاض، وهل يجوز للدولة التدخل لمنعه، او لإباحته؟</w:t>
      </w:r>
      <w:r w:rsidR="00252809">
        <w:rPr>
          <w:rFonts w:ascii="Simplified Arabic" w:eastAsia="+mn-ea" w:hAnsi="Simplified Arabic" w:cs="Simplified Arabic" w:hint="cs"/>
          <w:color w:val="000000"/>
          <w:kern w:val="24"/>
          <w:sz w:val="32"/>
          <w:szCs w:val="32"/>
          <w:rtl/>
          <w:lang w:eastAsia="fr-FR" w:bidi="ar-DZ"/>
        </w:rPr>
        <w:t>.</w:t>
      </w:r>
    </w:p>
    <w:p w:rsidR="00252809" w:rsidRPr="00252809" w:rsidRDefault="00252809" w:rsidP="00252809">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 xml:space="preserve">كما ان الفقرة الثانية من نفس المادة لتشير الى حالات من القتل، او الاعتداء على حق الحياة، ليست فيها مخالفة لأحكام الفقرة الاولى من هذه المادة، متحججة بالضرورة التي </w:t>
      </w:r>
      <w:r w:rsidRPr="00252809">
        <w:rPr>
          <w:rFonts w:ascii="Simplified Arabic" w:eastAsia="+mn-ea" w:hAnsi="Simplified Arabic" w:cs="Simplified Arabic" w:hint="cs"/>
          <w:color w:val="000000"/>
          <w:kern w:val="24"/>
          <w:sz w:val="32"/>
          <w:szCs w:val="32"/>
          <w:rtl/>
          <w:lang w:eastAsia="fr-FR" w:bidi="ar-DZ"/>
        </w:rPr>
        <w:t>تستدعيها وهي:</w:t>
      </w:r>
    </w:p>
    <w:p w:rsidR="00252809" w:rsidRPr="00252809" w:rsidRDefault="00252809" w:rsidP="0025280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252809">
        <w:rPr>
          <w:rFonts w:ascii="Simplified Arabic" w:eastAsia="+mn-ea" w:hAnsi="Simplified Arabic" w:cs="Simplified Arabic"/>
          <w:color w:val="000000"/>
          <w:kern w:val="24"/>
          <w:sz w:val="32"/>
          <w:szCs w:val="32"/>
          <w:rtl/>
          <w:lang w:eastAsia="fr-FR" w:bidi="ar-DZ"/>
        </w:rPr>
        <w:t>للدفاع عن أي شخص ضد عنف غير مشروع</w:t>
      </w:r>
      <w:r w:rsidRPr="00252809">
        <w:rPr>
          <w:rFonts w:ascii="Simplified Arabic" w:eastAsia="+mn-ea" w:hAnsi="Simplified Arabic" w:cs="Simplified Arabic" w:hint="cs"/>
          <w:color w:val="000000"/>
          <w:kern w:val="24"/>
          <w:sz w:val="32"/>
          <w:szCs w:val="32"/>
          <w:rtl/>
          <w:lang w:eastAsia="fr-FR" w:bidi="ar-DZ"/>
        </w:rPr>
        <w:t>.</w:t>
      </w:r>
    </w:p>
    <w:p w:rsidR="00252809" w:rsidRPr="00252809" w:rsidRDefault="00252809" w:rsidP="0025280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252809">
        <w:rPr>
          <w:rFonts w:ascii="Simplified Arabic" w:eastAsia="+mn-ea" w:hAnsi="Simplified Arabic" w:cs="Simplified Arabic"/>
          <w:color w:val="000000"/>
          <w:kern w:val="24"/>
          <w:sz w:val="32"/>
          <w:szCs w:val="32"/>
          <w:rtl/>
          <w:lang w:eastAsia="fr-FR" w:bidi="ar-DZ"/>
        </w:rPr>
        <w:lastRenderedPageBreak/>
        <w:t>إلقاء</w:t>
      </w:r>
      <w:proofErr w:type="gramEnd"/>
      <w:r w:rsidRPr="00252809">
        <w:rPr>
          <w:rFonts w:ascii="Simplified Arabic" w:eastAsia="+mn-ea" w:hAnsi="Simplified Arabic" w:cs="Simplified Arabic"/>
          <w:color w:val="000000"/>
          <w:kern w:val="24"/>
          <w:sz w:val="32"/>
          <w:szCs w:val="32"/>
          <w:rtl/>
          <w:lang w:eastAsia="fr-FR" w:bidi="ar-DZ"/>
        </w:rPr>
        <w:t xml:space="preserve"> القبض على شخص تنفيذا لقرار مشروع، أو لمنع شخص مقبوض عليه وفقا لأحكام القانون من الهرب</w:t>
      </w:r>
      <w:r w:rsidRPr="00252809">
        <w:rPr>
          <w:rFonts w:ascii="Simplified Arabic" w:eastAsia="+mn-ea" w:hAnsi="Simplified Arabic" w:cs="Simplified Arabic" w:hint="cs"/>
          <w:color w:val="000000"/>
          <w:kern w:val="24"/>
          <w:sz w:val="32"/>
          <w:szCs w:val="32"/>
          <w:rtl/>
          <w:lang w:eastAsia="fr-FR" w:bidi="ar-DZ"/>
        </w:rPr>
        <w:t>.</w:t>
      </w:r>
    </w:p>
    <w:p w:rsidR="00252809" w:rsidRPr="00252809" w:rsidRDefault="00252809" w:rsidP="0025280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rtl/>
          <w:lang w:eastAsia="fr-FR" w:bidi="ar-DZ"/>
        </w:rPr>
      </w:pPr>
      <w:r w:rsidRPr="00252809">
        <w:rPr>
          <w:rFonts w:ascii="Simplified Arabic" w:eastAsia="+mn-ea" w:hAnsi="Simplified Arabic" w:cs="Simplified Arabic"/>
          <w:color w:val="000000"/>
          <w:kern w:val="24"/>
          <w:sz w:val="32"/>
          <w:szCs w:val="32"/>
          <w:rtl/>
          <w:lang w:eastAsia="fr-FR" w:bidi="ar-DZ"/>
        </w:rPr>
        <w:t>لاتخاذ الإجراءات المشروعة التي تهدف إلى قمع الشغب أو الخروج عن السلطة الشرعية</w:t>
      </w:r>
      <w:r w:rsidRPr="00252809">
        <w:rPr>
          <w:rFonts w:ascii="Simplified Arabic" w:eastAsia="+mn-ea" w:hAnsi="Simplified Arabic" w:cs="Simplified Arabic"/>
          <w:color w:val="000000"/>
          <w:kern w:val="24"/>
          <w:sz w:val="32"/>
          <w:szCs w:val="32"/>
          <w:lang w:eastAsia="fr-FR" w:bidi="ar-DZ"/>
        </w:rPr>
        <w:t>.</w:t>
      </w:r>
    </w:p>
    <w:p w:rsidR="001741BE" w:rsidRPr="00252809" w:rsidRDefault="00252809" w:rsidP="00252809">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sidRPr="00252809">
        <w:rPr>
          <w:rFonts w:ascii="Simplified Arabic" w:eastAsia="+mn-ea" w:hAnsi="Simplified Arabic" w:cs="Simplified Arabic" w:hint="cs"/>
          <w:color w:val="000000"/>
          <w:kern w:val="24"/>
          <w:sz w:val="32"/>
          <w:szCs w:val="32"/>
          <w:rtl/>
          <w:lang w:eastAsia="fr-FR" w:bidi="ar-DZ"/>
        </w:rPr>
        <w:t>وكل ذلك تحت رقابة المحجمة الاوروبية لحقوق الانسان.</w:t>
      </w:r>
    </w:p>
    <w:p w:rsidR="00252809" w:rsidRPr="001C5449" w:rsidRDefault="00252809" w:rsidP="00252809">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b/>
          <w:bCs/>
          <w:color w:val="000000"/>
          <w:kern w:val="24"/>
          <w:sz w:val="32"/>
          <w:szCs w:val="32"/>
          <w:rtl/>
          <w:lang w:eastAsia="fr-FR" w:bidi="ar-DZ"/>
        </w:rPr>
        <w:t>المادة 03</w:t>
      </w:r>
      <w:r w:rsidRPr="001C5449">
        <w:rPr>
          <w:rFonts w:ascii="Simplified Arabic" w:eastAsia="+mn-ea" w:hAnsi="Simplified Arabic" w:cs="Simplified Arabic" w:hint="cs"/>
          <w:color w:val="000000"/>
          <w:kern w:val="24"/>
          <w:sz w:val="32"/>
          <w:szCs w:val="32"/>
          <w:rtl/>
          <w:lang w:eastAsia="fr-FR" w:bidi="ar-DZ"/>
        </w:rPr>
        <w:t xml:space="preserve"> تنص على منع مطلق </w:t>
      </w:r>
      <w:r w:rsidR="001C5449" w:rsidRPr="001C5449">
        <w:rPr>
          <w:rFonts w:ascii="Simplified Arabic" w:eastAsia="+mn-ea" w:hAnsi="Simplified Arabic" w:cs="Simplified Arabic" w:hint="cs"/>
          <w:color w:val="000000"/>
          <w:kern w:val="24"/>
          <w:sz w:val="32"/>
          <w:szCs w:val="32"/>
          <w:rtl/>
          <w:lang w:eastAsia="fr-FR" w:bidi="ar-DZ"/>
        </w:rPr>
        <w:t>وقاطع لأي شكل من اشكال:</w:t>
      </w:r>
    </w:p>
    <w:p w:rsidR="001C5449" w:rsidRPr="001C5449" w:rsidRDefault="001C5449" w:rsidP="001C544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color w:val="000000"/>
          <w:kern w:val="24"/>
          <w:sz w:val="32"/>
          <w:szCs w:val="32"/>
          <w:rtl/>
          <w:lang w:eastAsia="fr-FR" w:bidi="ar-DZ"/>
        </w:rPr>
        <w:t>التعذيب.</w:t>
      </w:r>
    </w:p>
    <w:p w:rsidR="001C5449" w:rsidRPr="001C5449" w:rsidRDefault="001C5449" w:rsidP="001C544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color w:val="000000"/>
          <w:kern w:val="24"/>
          <w:sz w:val="32"/>
          <w:szCs w:val="32"/>
          <w:rtl/>
          <w:lang w:eastAsia="fr-FR" w:bidi="ar-DZ"/>
        </w:rPr>
        <w:t>المعاملة غير الانسانية.</w:t>
      </w:r>
    </w:p>
    <w:p w:rsidR="001C5449" w:rsidRPr="001C5449" w:rsidRDefault="001C5449" w:rsidP="001C5449">
      <w:pPr>
        <w:pStyle w:val="Paragraphedeliste"/>
        <w:numPr>
          <w:ilvl w:val="0"/>
          <w:numId w:val="2"/>
        </w:numPr>
        <w:bidi/>
        <w:spacing w:after="0" w:line="240" w:lineRule="auto"/>
        <w:ind w:left="1984"/>
        <w:jc w:val="both"/>
        <w:rPr>
          <w:rFonts w:ascii="Simplified Arabic" w:eastAsia="+mn-ea" w:hAnsi="Simplified Arabic" w:cs="Simplified Arabic"/>
          <w:b/>
          <w:bCs/>
          <w:color w:val="000000"/>
          <w:kern w:val="24"/>
          <w:sz w:val="32"/>
          <w:szCs w:val="32"/>
          <w:lang w:eastAsia="fr-FR" w:bidi="ar-DZ"/>
        </w:rPr>
      </w:pPr>
      <w:r w:rsidRPr="001C5449">
        <w:rPr>
          <w:rFonts w:ascii="Simplified Arabic" w:eastAsia="+mn-ea" w:hAnsi="Simplified Arabic" w:cs="Simplified Arabic" w:hint="cs"/>
          <w:color w:val="000000"/>
          <w:kern w:val="24"/>
          <w:sz w:val="32"/>
          <w:szCs w:val="32"/>
          <w:rtl/>
          <w:lang w:eastAsia="fr-FR" w:bidi="ar-DZ"/>
        </w:rPr>
        <w:t xml:space="preserve">المعاملة </w:t>
      </w:r>
      <w:proofErr w:type="spellStart"/>
      <w:r w:rsidRPr="001C5449">
        <w:rPr>
          <w:rFonts w:ascii="Simplified Arabic" w:eastAsia="+mn-ea" w:hAnsi="Simplified Arabic" w:cs="Simplified Arabic" w:hint="cs"/>
          <w:color w:val="000000"/>
          <w:kern w:val="24"/>
          <w:sz w:val="32"/>
          <w:szCs w:val="32"/>
          <w:rtl/>
          <w:lang w:eastAsia="fr-FR" w:bidi="ar-DZ"/>
        </w:rPr>
        <w:t>او</w:t>
      </w:r>
      <w:proofErr w:type="spellEnd"/>
      <w:r w:rsidRPr="001C5449">
        <w:rPr>
          <w:rFonts w:ascii="Simplified Arabic" w:eastAsia="+mn-ea" w:hAnsi="Simplified Arabic" w:cs="Simplified Arabic" w:hint="cs"/>
          <w:color w:val="000000"/>
          <w:kern w:val="24"/>
          <w:sz w:val="32"/>
          <w:szCs w:val="32"/>
          <w:rtl/>
          <w:lang w:eastAsia="fr-FR" w:bidi="ar-DZ"/>
        </w:rPr>
        <w:t xml:space="preserve"> العقوبات </w:t>
      </w:r>
      <w:proofErr w:type="spellStart"/>
      <w:r w:rsidRPr="001C5449">
        <w:rPr>
          <w:rFonts w:ascii="Simplified Arabic" w:eastAsia="+mn-ea" w:hAnsi="Simplified Arabic" w:cs="Simplified Arabic" w:hint="cs"/>
          <w:color w:val="000000"/>
          <w:kern w:val="24"/>
          <w:sz w:val="32"/>
          <w:szCs w:val="32"/>
          <w:rtl/>
          <w:lang w:eastAsia="fr-FR" w:bidi="ar-DZ"/>
        </w:rPr>
        <w:t>الحاطة</w:t>
      </w:r>
      <w:proofErr w:type="spellEnd"/>
      <w:r w:rsidRPr="001C5449">
        <w:rPr>
          <w:rFonts w:ascii="Simplified Arabic" w:eastAsia="+mn-ea" w:hAnsi="Simplified Arabic" w:cs="Simplified Arabic" w:hint="cs"/>
          <w:color w:val="000000"/>
          <w:kern w:val="24"/>
          <w:sz w:val="32"/>
          <w:szCs w:val="32"/>
          <w:rtl/>
          <w:lang w:eastAsia="fr-FR" w:bidi="ar-DZ"/>
        </w:rPr>
        <w:t xml:space="preserve"> بكرامة </w:t>
      </w:r>
      <w:proofErr w:type="spellStart"/>
      <w:r w:rsidRPr="001C5449">
        <w:rPr>
          <w:rFonts w:ascii="Simplified Arabic" w:eastAsia="+mn-ea" w:hAnsi="Simplified Arabic" w:cs="Simplified Arabic" w:hint="cs"/>
          <w:color w:val="000000"/>
          <w:kern w:val="24"/>
          <w:sz w:val="32"/>
          <w:szCs w:val="32"/>
          <w:rtl/>
          <w:lang w:eastAsia="fr-FR" w:bidi="ar-DZ"/>
        </w:rPr>
        <w:t>الانسان</w:t>
      </w:r>
      <w:proofErr w:type="spellEnd"/>
      <w:r>
        <w:rPr>
          <w:rFonts w:ascii="Simplified Arabic" w:eastAsia="+mn-ea" w:hAnsi="Simplified Arabic" w:cs="Simplified Arabic" w:hint="cs"/>
          <w:color w:val="000000"/>
          <w:kern w:val="24"/>
          <w:sz w:val="32"/>
          <w:szCs w:val="32"/>
          <w:rtl/>
          <w:lang w:eastAsia="fr-FR" w:bidi="ar-DZ"/>
        </w:rPr>
        <w:t>.</w:t>
      </w:r>
    </w:p>
    <w:p w:rsidR="001C5449" w:rsidRPr="00D718F4" w:rsidRDefault="001C5449" w:rsidP="00D718F4">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b/>
          <w:bCs/>
          <w:color w:val="000000"/>
          <w:kern w:val="24"/>
          <w:sz w:val="32"/>
          <w:szCs w:val="32"/>
          <w:rtl/>
          <w:lang w:eastAsia="fr-FR" w:bidi="ar-DZ"/>
        </w:rPr>
        <w:t>المادة 04</w:t>
      </w:r>
      <w:r>
        <w:rPr>
          <w:rFonts w:ascii="Simplified Arabic" w:eastAsia="+mn-ea" w:hAnsi="Simplified Arabic" w:cs="Simplified Arabic" w:hint="cs"/>
          <w:b/>
          <w:bCs/>
          <w:color w:val="000000"/>
          <w:kern w:val="24"/>
          <w:sz w:val="32"/>
          <w:szCs w:val="32"/>
          <w:rtl/>
          <w:lang w:eastAsia="fr-FR" w:bidi="ar-DZ"/>
        </w:rPr>
        <w:t xml:space="preserve"> </w:t>
      </w:r>
      <w:r w:rsidRPr="00957622">
        <w:rPr>
          <w:rFonts w:ascii="Simplified Arabic" w:eastAsia="+mn-ea" w:hAnsi="Simplified Arabic" w:cs="Simplified Arabic" w:hint="cs"/>
          <w:color w:val="000000"/>
          <w:kern w:val="24"/>
          <w:sz w:val="32"/>
          <w:szCs w:val="32"/>
          <w:rtl/>
          <w:lang w:eastAsia="fr-FR" w:bidi="ar-DZ"/>
        </w:rPr>
        <w:t xml:space="preserve">تنص على منع </w:t>
      </w:r>
      <w:r w:rsidR="00957622" w:rsidRPr="00957622">
        <w:rPr>
          <w:rFonts w:ascii="Simplified Arabic" w:eastAsia="+mn-ea" w:hAnsi="Simplified Arabic" w:cs="Simplified Arabic" w:hint="cs"/>
          <w:color w:val="000000"/>
          <w:kern w:val="24"/>
          <w:sz w:val="32"/>
          <w:szCs w:val="32"/>
          <w:rtl/>
          <w:lang w:eastAsia="fr-FR" w:bidi="ar-DZ"/>
        </w:rPr>
        <w:t>اي شكل من الاسترقاق والعبودية</w:t>
      </w:r>
      <w:r w:rsidR="00D718F4">
        <w:rPr>
          <w:rFonts w:ascii="Simplified Arabic" w:eastAsia="+mn-ea" w:hAnsi="Simplified Arabic" w:cs="Simplified Arabic" w:hint="cs"/>
          <w:color w:val="000000"/>
          <w:kern w:val="24"/>
          <w:sz w:val="32"/>
          <w:szCs w:val="32"/>
          <w:rtl/>
          <w:lang w:eastAsia="fr-FR" w:bidi="ar-DZ"/>
        </w:rPr>
        <w:t>، كما يمنع</w:t>
      </w:r>
      <w:r w:rsidR="00957622" w:rsidRPr="00957622">
        <w:rPr>
          <w:rFonts w:ascii="Simplified Arabic" w:eastAsia="+mn-ea" w:hAnsi="Simplified Arabic" w:cs="Simplified Arabic" w:hint="cs"/>
          <w:color w:val="000000"/>
          <w:kern w:val="24"/>
          <w:sz w:val="32"/>
          <w:szCs w:val="32"/>
          <w:rtl/>
          <w:lang w:eastAsia="fr-FR" w:bidi="ar-DZ"/>
        </w:rPr>
        <w:t xml:space="preserve"> العمل </w:t>
      </w:r>
      <w:r w:rsidR="00957622">
        <w:rPr>
          <w:rFonts w:ascii="Simplified Arabic" w:eastAsia="+mn-ea" w:hAnsi="Simplified Arabic" w:cs="Simplified Arabic" w:hint="cs"/>
          <w:color w:val="000000"/>
          <w:kern w:val="24"/>
          <w:sz w:val="32"/>
          <w:szCs w:val="32"/>
          <w:rtl/>
          <w:lang w:eastAsia="fr-FR" w:bidi="ar-DZ"/>
        </w:rPr>
        <w:t>الجبري او السخرة،</w:t>
      </w:r>
      <w:r w:rsidR="00D718F4">
        <w:rPr>
          <w:rFonts w:ascii="Simplified Arabic" w:eastAsia="+mn-ea" w:hAnsi="Simplified Arabic" w:cs="Simplified Arabic" w:hint="cs"/>
          <w:color w:val="000000"/>
          <w:kern w:val="24"/>
          <w:sz w:val="32"/>
          <w:szCs w:val="32"/>
          <w:rtl/>
          <w:lang w:eastAsia="fr-FR" w:bidi="ar-DZ"/>
        </w:rPr>
        <w:t xml:space="preserve"> باستثناء الحالات التالية: </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D718F4">
        <w:rPr>
          <w:rFonts w:ascii="Simplified Arabic" w:eastAsia="+mn-ea" w:hAnsi="Simplified Arabic" w:cs="Simplified Arabic"/>
          <w:color w:val="000000"/>
          <w:kern w:val="24"/>
          <w:sz w:val="32"/>
          <w:szCs w:val="32"/>
          <w:rtl/>
          <w:lang w:eastAsia="fr-FR" w:bidi="ar-DZ"/>
        </w:rPr>
        <w:t>أي</w:t>
      </w:r>
      <w:proofErr w:type="gramEnd"/>
      <w:r w:rsidRPr="00D718F4">
        <w:rPr>
          <w:rFonts w:ascii="Simplified Arabic" w:eastAsia="+mn-ea" w:hAnsi="Simplified Arabic" w:cs="Simplified Arabic"/>
          <w:color w:val="000000"/>
          <w:kern w:val="24"/>
          <w:sz w:val="32"/>
          <w:szCs w:val="32"/>
          <w:rtl/>
          <w:lang w:eastAsia="fr-FR" w:bidi="ar-DZ"/>
        </w:rPr>
        <w:t xml:space="preserve"> عمل يطلب إنجازه في الظروف المعتادة طبقا لنصوص المادة الخامسة من هذه المعاهدة أو خلال الإفراج عنه تحت شرط</w:t>
      </w:r>
      <w:r w:rsidRPr="00D718F4">
        <w:rPr>
          <w:rFonts w:ascii="Simplified Arabic" w:eastAsia="+mn-ea" w:hAnsi="Simplified Arabic" w:cs="Simplified Arabic"/>
          <w:color w:val="000000"/>
          <w:kern w:val="24"/>
          <w:sz w:val="32"/>
          <w:szCs w:val="32"/>
          <w:lang w:eastAsia="fr-FR" w:bidi="ar-DZ"/>
        </w:rPr>
        <w:t xml:space="preserve">. </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D718F4">
        <w:rPr>
          <w:rFonts w:ascii="Simplified Arabic" w:eastAsia="+mn-ea" w:hAnsi="Simplified Arabic" w:cs="Simplified Arabic"/>
          <w:color w:val="000000"/>
          <w:kern w:val="24"/>
          <w:sz w:val="32"/>
          <w:szCs w:val="32"/>
          <w:rtl/>
          <w:lang w:eastAsia="fr-FR" w:bidi="ar-DZ"/>
        </w:rPr>
        <w:t>أي خدمة لها صفة عسكرية، أو أي خدمة بديلة للخدمة العسكرية بالنسبة لمن يأبى ضميرهم الاشتراك في الحرب في الدول التي تسمح لهم بذلك</w:t>
      </w:r>
      <w:r w:rsidRPr="00D718F4">
        <w:rPr>
          <w:rFonts w:ascii="Simplified Arabic" w:eastAsia="+mn-ea" w:hAnsi="Simplified Arabic" w:cs="Simplified Arabic" w:hint="cs"/>
          <w:color w:val="000000"/>
          <w:kern w:val="24"/>
          <w:sz w:val="32"/>
          <w:szCs w:val="32"/>
          <w:rtl/>
          <w:lang w:eastAsia="fr-FR" w:bidi="ar-DZ"/>
        </w:rPr>
        <w:t>.</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D718F4">
        <w:rPr>
          <w:rFonts w:ascii="Simplified Arabic" w:eastAsia="+mn-ea" w:hAnsi="Simplified Arabic" w:cs="Simplified Arabic"/>
          <w:color w:val="000000"/>
          <w:kern w:val="24"/>
          <w:sz w:val="32"/>
          <w:szCs w:val="32"/>
          <w:rtl/>
          <w:lang w:eastAsia="fr-FR" w:bidi="ar-DZ"/>
        </w:rPr>
        <w:t xml:space="preserve">أي خدمة تطلب في حالة الطوارئ أو </w:t>
      </w:r>
      <w:proofErr w:type="gramStart"/>
      <w:r w:rsidRPr="00D718F4">
        <w:rPr>
          <w:rFonts w:ascii="Simplified Arabic" w:eastAsia="+mn-ea" w:hAnsi="Simplified Arabic" w:cs="Simplified Arabic"/>
          <w:color w:val="000000"/>
          <w:kern w:val="24"/>
          <w:sz w:val="32"/>
          <w:szCs w:val="32"/>
          <w:rtl/>
          <w:lang w:eastAsia="fr-FR" w:bidi="ar-DZ"/>
        </w:rPr>
        <w:t>الكوارث</w:t>
      </w:r>
      <w:proofErr w:type="gramEnd"/>
      <w:r w:rsidRPr="00D718F4">
        <w:rPr>
          <w:rFonts w:ascii="Simplified Arabic" w:eastAsia="+mn-ea" w:hAnsi="Simplified Arabic" w:cs="Simplified Arabic"/>
          <w:color w:val="000000"/>
          <w:kern w:val="24"/>
          <w:sz w:val="32"/>
          <w:szCs w:val="32"/>
          <w:rtl/>
          <w:lang w:eastAsia="fr-FR" w:bidi="ar-DZ"/>
        </w:rPr>
        <w:t xml:space="preserve"> التي تهدد حياة المجتمع أو رخاءه</w:t>
      </w:r>
      <w:r w:rsidRPr="00D718F4">
        <w:rPr>
          <w:rFonts w:ascii="Simplified Arabic" w:eastAsia="+mn-ea" w:hAnsi="Simplified Arabic" w:cs="Simplified Arabic"/>
          <w:color w:val="000000"/>
          <w:kern w:val="24"/>
          <w:sz w:val="32"/>
          <w:szCs w:val="32"/>
          <w:lang w:eastAsia="fr-FR" w:bidi="ar-DZ"/>
        </w:rPr>
        <w:t xml:space="preserve">. </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D718F4">
        <w:rPr>
          <w:rFonts w:ascii="Simplified Arabic" w:eastAsia="+mn-ea" w:hAnsi="Simplified Arabic" w:cs="Simplified Arabic"/>
          <w:color w:val="000000"/>
          <w:kern w:val="24"/>
          <w:sz w:val="32"/>
          <w:szCs w:val="32"/>
          <w:rtl/>
          <w:lang w:eastAsia="fr-FR" w:bidi="ar-DZ"/>
        </w:rPr>
        <w:t xml:space="preserve">أي عمل أو </w:t>
      </w:r>
      <w:proofErr w:type="gramStart"/>
      <w:r w:rsidRPr="00D718F4">
        <w:rPr>
          <w:rFonts w:ascii="Simplified Arabic" w:eastAsia="+mn-ea" w:hAnsi="Simplified Arabic" w:cs="Simplified Arabic"/>
          <w:color w:val="000000"/>
          <w:kern w:val="24"/>
          <w:sz w:val="32"/>
          <w:szCs w:val="32"/>
          <w:rtl/>
          <w:lang w:eastAsia="fr-FR" w:bidi="ar-DZ"/>
        </w:rPr>
        <w:t>خدمة</w:t>
      </w:r>
      <w:proofErr w:type="gramEnd"/>
      <w:r w:rsidRPr="00D718F4">
        <w:rPr>
          <w:rFonts w:ascii="Simplified Arabic" w:eastAsia="+mn-ea" w:hAnsi="Simplified Arabic" w:cs="Simplified Arabic"/>
          <w:color w:val="000000"/>
          <w:kern w:val="24"/>
          <w:sz w:val="32"/>
          <w:szCs w:val="32"/>
          <w:rtl/>
          <w:lang w:eastAsia="fr-FR" w:bidi="ar-DZ"/>
        </w:rPr>
        <w:t xml:space="preserve"> تشكل جزءا من الالتزامات المدنية المعتادة</w:t>
      </w:r>
      <w:r w:rsidRPr="00D718F4">
        <w:rPr>
          <w:rFonts w:ascii="Simplified Arabic" w:eastAsia="+mn-ea" w:hAnsi="Simplified Arabic" w:cs="Simplified Arabic"/>
          <w:color w:val="000000"/>
          <w:kern w:val="24"/>
          <w:sz w:val="32"/>
          <w:szCs w:val="32"/>
          <w:lang w:eastAsia="fr-FR" w:bidi="ar-DZ"/>
        </w:rPr>
        <w:t xml:space="preserve">. </w:t>
      </w:r>
    </w:p>
    <w:p w:rsidR="005B2CBE" w:rsidRDefault="00D718F4" w:rsidP="005B2CBE">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 xml:space="preserve">المادة 05 </w:t>
      </w:r>
      <w:r w:rsidRPr="005B2CBE">
        <w:rPr>
          <w:rFonts w:ascii="Simplified Arabic" w:eastAsia="+mn-ea" w:hAnsi="Simplified Arabic" w:cs="Simplified Arabic" w:hint="cs"/>
          <w:color w:val="000000"/>
          <w:kern w:val="24"/>
          <w:sz w:val="32"/>
          <w:szCs w:val="32"/>
          <w:rtl/>
          <w:lang w:eastAsia="fr-FR" w:bidi="ar-DZ"/>
        </w:rPr>
        <w:t>تنص على الحق في الحرية والامن الشخصي</w:t>
      </w:r>
      <w:r w:rsidRPr="005B2CBE">
        <w:rPr>
          <w:rFonts w:ascii="Simplified Arabic" w:eastAsia="+mn-ea" w:hAnsi="Simplified Arabic" w:cs="Simplified Arabic"/>
          <w:color w:val="000000"/>
          <w:kern w:val="24"/>
          <w:sz w:val="32"/>
          <w:szCs w:val="32"/>
          <w:rtl/>
          <w:lang w:eastAsia="fr-FR" w:bidi="ar-DZ"/>
        </w:rPr>
        <w:t xml:space="preserve"> ولا يجوز حرمان أي إنسان من حريته إلا في الأحوال الآتية، ووفقاً للإجراءات المحددة في القانون</w:t>
      </w:r>
      <w:r w:rsidR="005B2CBE">
        <w:rPr>
          <w:rFonts w:ascii="Simplified Arabic" w:eastAsia="+mn-ea" w:hAnsi="Simplified Arabic" w:cs="Simplified Arabic"/>
          <w:color w:val="000000"/>
          <w:kern w:val="24"/>
          <w:sz w:val="32"/>
          <w:szCs w:val="32"/>
          <w:lang w:eastAsia="fr-FR" w:bidi="ar-DZ"/>
        </w:rPr>
        <w:t xml:space="preserve">                         :</w:t>
      </w:r>
    </w:p>
    <w:p w:rsidR="005B2CBE"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 </w:t>
      </w:r>
      <w:r w:rsidRPr="005B2CBE">
        <w:rPr>
          <w:rFonts w:ascii="Simplified Arabic" w:eastAsia="+mn-ea" w:hAnsi="Simplified Arabic" w:cs="Simplified Arabic"/>
          <w:color w:val="000000"/>
          <w:kern w:val="24"/>
          <w:sz w:val="32"/>
          <w:szCs w:val="32"/>
          <w:rtl/>
          <w:lang w:eastAsia="fr-FR" w:bidi="ar-DZ"/>
        </w:rPr>
        <w:t xml:space="preserve">حبس شخص بناء على محاكمة قانونية </w:t>
      </w:r>
      <w:proofErr w:type="gramStart"/>
      <w:r w:rsidRPr="005B2CBE">
        <w:rPr>
          <w:rFonts w:ascii="Simplified Arabic" w:eastAsia="+mn-ea" w:hAnsi="Simplified Arabic" w:cs="Simplified Arabic"/>
          <w:color w:val="000000"/>
          <w:kern w:val="24"/>
          <w:sz w:val="32"/>
          <w:szCs w:val="32"/>
          <w:rtl/>
          <w:lang w:eastAsia="fr-FR" w:bidi="ar-DZ"/>
        </w:rPr>
        <w:t>أمام</w:t>
      </w:r>
      <w:proofErr w:type="gramEnd"/>
      <w:r w:rsidRPr="005B2CBE">
        <w:rPr>
          <w:rFonts w:ascii="Simplified Arabic" w:eastAsia="+mn-ea" w:hAnsi="Simplified Arabic" w:cs="Simplified Arabic"/>
          <w:color w:val="000000"/>
          <w:kern w:val="24"/>
          <w:sz w:val="32"/>
          <w:szCs w:val="32"/>
          <w:rtl/>
          <w:lang w:eastAsia="fr-FR" w:bidi="ar-DZ"/>
        </w:rPr>
        <w:t xml:space="preserve"> محكمة مختصة</w:t>
      </w:r>
      <w:r>
        <w:rPr>
          <w:rFonts w:ascii="Simplified Arabic" w:eastAsia="+mn-ea" w:hAnsi="Simplified Arabic" w:cs="Simplified Arabic" w:hint="cs"/>
          <w:color w:val="000000"/>
          <w:kern w:val="24"/>
          <w:sz w:val="32"/>
          <w:szCs w:val="32"/>
          <w:rtl/>
          <w:lang w:eastAsia="fr-FR" w:bidi="ar-DZ"/>
        </w:rPr>
        <w:t>.</w:t>
      </w:r>
    </w:p>
    <w:p w:rsid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t>إلقاء</w:t>
      </w:r>
      <w:proofErr w:type="gramEnd"/>
      <w:r w:rsidRPr="005B2CBE">
        <w:rPr>
          <w:rFonts w:ascii="Simplified Arabic" w:eastAsia="+mn-ea" w:hAnsi="Simplified Arabic" w:cs="Simplified Arabic"/>
          <w:color w:val="000000"/>
          <w:kern w:val="24"/>
          <w:sz w:val="32"/>
          <w:szCs w:val="32"/>
          <w:rtl/>
          <w:lang w:eastAsia="fr-FR" w:bidi="ar-DZ"/>
        </w:rPr>
        <w:t xml:space="preserve"> القبض على شخص أو حبسه لمخالفته أمراً صادراً من محكمة طبق القانون لضمان تنفيذ أي التزام محدد في القانون</w:t>
      </w:r>
      <w:r w:rsidR="005B2CBE">
        <w:rPr>
          <w:rFonts w:ascii="Simplified Arabic" w:eastAsia="+mn-ea" w:hAnsi="Simplified Arabic" w:cs="Simplified Arabic"/>
          <w:color w:val="000000"/>
          <w:kern w:val="24"/>
          <w:sz w:val="32"/>
          <w:szCs w:val="32"/>
          <w:lang w:eastAsia="fr-FR" w:bidi="ar-DZ"/>
        </w:rPr>
        <w:t>.</w:t>
      </w:r>
    </w:p>
    <w:p w:rsid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t>إلقاء</w:t>
      </w:r>
      <w:proofErr w:type="gramEnd"/>
      <w:r w:rsidRPr="005B2CBE">
        <w:rPr>
          <w:rFonts w:ascii="Simplified Arabic" w:eastAsia="+mn-ea" w:hAnsi="Simplified Arabic" w:cs="Simplified Arabic"/>
          <w:color w:val="000000"/>
          <w:kern w:val="24"/>
          <w:sz w:val="32"/>
          <w:szCs w:val="32"/>
          <w:rtl/>
          <w:lang w:eastAsia="fr-FR" w:bidi="ar-DZ"/>
        </w:rPr>
        <w:t xml:space="preserve"> القبض على شخص أو حجزه طبقاً للقانون بهدف تقديمه إلى السلطة الشرعية المختصة بناء على اشتباه معقول في ارتكابه جريمة، أو عندما يعتبر حجزه أمراً معقولاً بالضرورة لمنعه من ارتكاب الجريمة أو الهروب بعد ارتكابها</w:t>
      </w:r>
      <w:r w:rsidR="005B2CBE">
        <w:rPr>
          <w:rFonts w:ascii="Simplified Arabic" w:eastAsia="+mn-ea" w:hAnsi="Simplified Arabic" w:cs="Simplified Arabic" w:hint="cs"/>
          <w:color w:val="000000"/>
          <w:kern w:val="24"/>
          <w:sz w:val="32"/>
          <w:szCs w:val="32"/>
          <w:rtl/>
          <w:lang w:eastAsia="fr-FR" w:bidi="ar-DZ"/>
        </w:rPr>
        <w:t>.</w:t>
      </w:r>
      <w:r w:rsidRPr="005B2CBE">
        <w:rPr>
          <w:rFonts w:ascii="Simplified Arabic" w:eastAsia="+mn-ea" w:hAnsi="Simplified Arabic" w:cs="Simplified Arabic"/>
          <w:color w:val="000000"/>
          <w:kern w:val="24"/>
          <w:sz w:val="32"/>
          <w:szCs w:val="32"/>
          <w:lang w:eastAsia="fr-FR" w:bidi="ar-DZ"/>
        </w:rPr>
        <w:t xml:space="preserve"> </w:t>
      </w:r>
      <w:r w:rsidR="00CE64A3">
        <w:rPr>
          <w:rFonts w:ascii="Simplified Arabic" w:eastAsia="+mn-ea" w:hAnsi="Simplified Arabic" w:cs="Simplified Arabic"/>
          <w:color w:val="000000"/>
          <w:kern w:val="24"/>
          <w:sz w:val="32"/>
          <w:szCs w:val="32"/>
          <w:lang w:eastAsia="fr-FR" w:bidi="ar-DZ"/>
        </w:rPr>
        <w:t xml:space="preserve">              </w:t>
      </w:r>
    </w:p>
    <w:p w:rsidR="005B2CBE"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color w:val="000000"/>
          <w:kern w:val="24"/>
          <w:sz w:val="32"/>
          <w:szCs w:val="32"/>
          <w:lang w:eastAsia="fr-FR" w:bidi="ar-DZ"/>
        </w:rPr>
        <w:t xml:space="preserve"> </w:t>
      </w:r>
      <w:r w:rsidR="00D718F4" w:rsidRPr="005B2CBE">
        <w:rPr>
          <w:rFonts w:ascii="Simplified Arabic" w:eastAsia="+mn-ea" w:hAnsi="Simplified Arabic" w:cs="Simplified Arabic"/>
          <w:color w:val="000000"/>
          <w:kern w:val="24"/>
          <w:sz w:val="32"/>
          <w:szCs w:val="32"/>
          <w:rtl/>
          <w:lang w:eastAsia="fr-FR" w:bidi="ar-DZ"/>
        </w:rPr>
        <w:t>حجز حدث وفقاً للنظام القانوني بهدف الإشراف على تعليمه، أو بهدف تقديمه إلى السلطة الشرعية</w:t>
      </w:r>
      <w:r>
        <w:rPr>
          <w:rFonts w:ascii="Simplified Arabic" w:eastAsia="+mn-ea" w:hAnsi="Simplified Arabic" w:cs="Simplified Arabic"/>
          <w:color w:val="000000"/>
          <w:kern w:val="24"/>
          <w:sz w:val="32"/>
          <w:szCs w:val="32"/>
          <w:rtl/>
          <w:lang w:eastAsia="fr-FR" w:bidi="ar-DZ"/>
        </w:rPr>
        <w:t xml:space="preserve"> المختص</w:t>
      </w:r>
      <w:r w:rsidR="00AE1C2D">
        <w:rPr>
          <w:rFonts w:ascii="Simplified Arabic" w:eastAsia="+mn-ea" w:hAnsi="Simplified Arabic" w:cs="Simplified Arabic" w:hint="cs"/>
          <w:color w:val="000000"/>
          <w:kern w:val="24"/>
          <w:sz w:val="32"/>
          <w:szCs w:val="32"/>
          <w:rtl/>
          <w:lang w:eastAsia="fr-FR" w:bidi="ar-DZ"/>
        </w:rPr>
        <w:t>ة.</w:t>
      </w:r>
      <w:r w:rsidR="00D718F4" w:rsidRPr="005B2CBE">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color w:val="000000"/>
          <w:kern w:val="24"/>
          <w:sz w:val="32"/>
          <w:szCs w:val="32"/>
          <w:lang w:eastAsia="fr-FR" w:bidi="ar-DZ"/>
        </w:rPr>
        <w:t xml:space="preserve">                                        </w:t>
      </w:r>
    </w:p>
    <w:p w:rsid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lastRenderedPageBreak/>
        <w:t>حجز</w:t>
      </w:r>
      <w:proofErr w:type="gramEnd"/>
      <w:r w:rsidRPr="005B2CBE">
        <w:rPr>
          <w:rFonts w:ascii="Simplified Arabic" w:eastAsia="+mn-ea" w:hAnsi="Simplified Arabic" w:cs="Simplified Arabic"/>
          <w:color w:val="000000"/>
          <w:kern w:val="24"/>
          <w:sz w:val="32"/>
          <w:szCs w:val="32"/>
          <w:rtl/>
          <w:lang w:eastAsia="fr-FR" w:bidi="ar-DZ"/>
        </w:rPr>
        <w:t xml:space="preserve"> الأشخاص طبقاً للقانون لمنع انتشار مرض معد، أو الأشخاص ذوي الخلل العقلي، أو مدمني الخمور أو المخدرات، أو المتشردين</w:t>
      </w:r>
      <w:r w:rsidR="00AE1C2D">
        <w:rPr>
          <w:rFonts w:ascii="Simplified Arabic" w:eastAsia="+mn-ea" w:hAnsi="Simplified Arabic" w:cs="Simplified Arabic" w:hint="cs"/>
          <w:color w:val="000000"/>
          <w:kern w:val="24"/>
          <w:sz w:val="32"/>
          <w:szCs w:val="32"/>
          <w:rtl/>
          <w:lang w:eastAsia="fr-FR" w:bidi="ar-DZ"/>
        </w:rPr>
        <w:t>.</w:t>
      </w:r>
    </w:p>
    <w:p w:rsidR="00AE1C2D"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B2CBE">
        <w:rPr>
          <w:rFonts w:ascii="Simplified Arabic" w:eastAsia="+mn-ea" w:hAnsi="Simplified Arabic" w:cs="Simplified Arabic"/>
          <w:color w:val="000000"/>
          <w:kern w:val="24"/>
          <w:sz w:val="32"/>
          <w:szCs w:val="32"/>
          <w:rtl/>
          <w:lang w:eastAsia="fr-FR" w:bidi="ar-DZ"/>
        </w:rPr>
        <w:t>إلقاء القبض على شخص أو حجزه لمنع دخوله غير المشروع إلى أرض الدولة، أو شخص تتخذ ضده فعلاً إجراءات إبعاده أو تسليمه</w:t>
      </w:r>
      <w:r w:rsidR="00AE1C2D">
        <w:rPr>
          <w:rFonts w:ascii="Simplified Arabic" w:eastAsia="+mn-ea" w:hAnsi="Simplified Arabic" w:cs="Simplified Arabic" w:hint="cs"/>
          <w:color w:val="000000"/>
          <w:kern w:val="24"/>
          <w:sz w:val="32"/>
          <w:szCs w:val="32"/>
          <w:rtl/>
          <w:lang w:eastAsia="fr-FR" w:bidi="ar-DZ"/>
        </w:rPr>
        <w:t>.</w:t>
      </w:r>
    </w:p>
    <w:p w:rsidR="00D718F4" w:rsidRPr="00AE1C2D" w:rsidRDefault="00AE1C2D" w:rsidP="00AE1C2D">
      <w:pPr>
        <w:pStyle w:val="Paragraphedeliste"/>
        <w:bidi/>
        <w:spacing w:after="0" w:line="240" w:lineRule="auto"/>
        <w:ind w:left="1984"/>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 xml:space="preserve">              </w:t>
      </w:r>
      <w:proofErr w:type="gramStart"/>
      <w:r w:rsidR="00D718F4" w:rsidRPr="00AE1C2D">
        <w:rPr>
          <w:rFonts w:ascii="Simplified Arabic" w:eastAsia="+mn-ea" w:hAnsi="Simplified Arabic" w:cs="Simplified Arabic" w:hint="cs"/>
          <w:color w:val="000000"/>
          <w:kern w:val="24"/>
          <w:sz w:val="32"/>
          <w:szCs w:val="32"/>
          <w:rtl/>
          <w:lang w:eastAsia="fr-FR" w:bidi="ar-DZ"/>
        </w:rPr>
        <w:t>وكل</w:t>
      </w:r>
      <w:proofErr w:type="gramEnd"/>
      <w:r w:rsidR="00D718F4" w:rsidRPr="00AE1C2D">
        <w:rPr>
          <w:rFonts w:ascii="Simplified Arabic" w:eastAsia="+mn-ea" w:hAnsi="Simplified Arabic" w:cs="Simplified Arabic" w:hint="cs"/>
          <w:color w:val="000000"/>
          <w:kern w:val="24"/>
          <w:sz w:val="32"/>
          <w:szCs w:val="32"/>
          <w:rtl/>
          <w:lang w:eastAsia="fr-FR" w:bidi="ar-DZ"/>
        </w:rPr>
        <w:t xml:space="preserve"> من يلقى عليه القبض( يحرم من حريته) لابد من</w:t>
      </w:r>
      <w:r w:rsidRPr="00AE1C2D">
        <w:rPr>
          <w:rFonts w:ascii="Simplified Arabic" w:eastAsia="+mn-ea" w:hAnsi="Simplified Arabic" w:cs="Simplified Arabic" w:hint="cs"/>
          <w:color w:val="000000"/>
          <w:kern w:val="24"/>
          <w:sz w:val="32"/>
          <w:szCs w:val="32"/>
          <w:rtl/>
          <w:lang w:eastAsia="fr-FR" w:bidi="ar-DZ"/>
        </w:rPr>
        <w:t xml:space="preserve"> </w:t>
      </w:r>
      <w:r w:rsidR="00D718F4" w:rsidRPr="00AE1C2D">
        <w:rPr>
          <w:rFonts w:ascii="Simplified Arabic" w:eastAsia="+mn-ea" w:hAnsi="Simplified Arabic" w:cs="Simplified Arabic" w:hint="cs"/>
          <w:color w:val="000000"/>
          <w:kern w:val="24"/>
          <w:sz w:val="32"/>
          <w:szCs w:val="32"/>
          <w:rtl/>
          <w:lang w:eastAsia="fr-FR" w:bidi="ar-DZ"/>
        </w:rPr>
        <w:t>توفر جملة من الضمانات</w:t>
      </w:r>
      <w:r>
        <w:rPr>
          <w:rFonts w:ascii="Simplified Arabic" w:eastAsia="+mn-ea" w:hAnsi="Simplified Arabic" w:cs="Simplified Arabic" w:hint="cs"/>
          <w:color w:val="000000"/>
          <w:kern w:val="24"/>
          <w:sz w:val="32"/>
          <w:szCs w:val="32"/>
          <w:rtl/>
          <w:lang w:eastAsia="fr-FR" w:bidi="ar-DZ"/>
        </w:rPr>
        <w:t xml:space="preserve"> وهي</w:t>
      </w:r>
      <w:r w:rsidR="00D718F4" w:rsidRPr="00AE1C2D">
        <w:rPr>
          <w:rFonts w:ascii="Simplified Arabic" w:eastAsia="+mn-ea" w:hAnsi="Simplified Arabic" w:cs="Simplified Arabic" w:hint="cs"/>
          <w:color w:val="000000"/>
          <w:kern w:val="24"/>
          <w:sz w:val="32"/>
          <w:szCs w:val="32"/>
          <w:rtl/>
          <w:lang w:eastAsia="fr-FR" w:bidi="ar-DZ"/>
        </w:rPr>
        <w:t xml:space="preserve">: </w:t>
      </w:r>
    </w:p>
    <w:p w:rsidR="00D718F4" w:rsidRP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B2CBE">
        <w:rPr>
          <w:rFonts w:ascii="Simplified Arabic" w:eastAsia="+mn-ea" w:hAnsi="Simplified Arabic" w:cs="Simplified Arabic"/>
          <w:color w:val="000000"/>
          <w:kern w:val="24"/>
          <w:sz w:val="32"/>
          <w:szCs w:val="32"/>
          <w:rtl/>
          <w:lang w:eastAsia="fr-FR" w:bidi="ar-DZ"/>
        </w:rPr>
        <w:t xml:space="preserve"> </w:t>
      </w:r>
      <w:proofErr w:type="gramStart"/>
      <w:r w:rsidRPr="005B2CBE">
        <w:rPr>
          <w:rFonts w:ascii="Simplified Arabic" w:eastAsia="+mn-ea" w:hAnsi="Simplified Arabic" w:cs="Simplified Arabic"/>
          <w:color w:val="000000"/>
          <w:kern w:val="24"/>
          <w:sz w:val="32"/>
          <w:szCs w:val="32"/>
          <w:rtl/>
          <w:lang w:eastAsia="fr-FR" w:bidi="ar-DZ"/>
        </w:rPr>
        <w:t>يخطر</w:t>
      </w:r>
      <w:proofErr w:type="gramEnd"/>
      <w:r w:rsidRPr="005B2CBE">
        <w:rPr>
          <w:rFonts w:ascii="Simplified Arabic" w:eastAsia="+mn-ea" w:hAnsi="Simplified Arabic" w:cs="Simplified Arabic"/>
          <w:color w:val="000000"/>
          <w:kern w:val="24"/>
          <w:sz w:val="32"/>
          <w:szCs w:val="32"/>
          <w:rtl/>
          <w:lang w:eastAsia="fr-FR" w:bidi="ar-DZ"/>
        </w:rPr>
        <w:t xml:space="preserve"> فورا وبلغة يفهمها بالأسباب التي قبض عليه من أجلها والتهم الموجهة إليه</w:t>
      </w:r>
      <w:r w:rsidR="00AE1C2D">
        <w:rPr>
          <w:rFonts w:ascii="Simplified Arabic" w:eastAsia="+mn-ea" w:hAnsi="Simplified Arabic" w:cs="Simplified Arabic" w:hint="cs"/>
          <w:color w:val="000000"/>
          <w:kern w:val="24"/>
          <w:sz w:val="32"/>
          <w:szCs w:val="32"/>
          <w:rtl/>
          <w:lang w:eastAsia="fr-FR" w:bidi="ar-DZ"/>
        </w:rPr>
        <w:t>.</w:t>
      </w:r>
    </w:p>
    <w:p w:rsidR="005B2CBE" w:rsidRPr="005B2CBE" w:rsidRDefault="00AE1C2D"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 </w:t>
      </w:r>
      <w:proofErr w:type="gramStart"/>
      <w:r w:rsidR="005B2CBE" w:rsidRPr="005B2CBE">
        <w:rPr>
          <w:rFonts w:ascii="Simplified Arabic" w:eastAsia="+mn-ea" w:hAnsi="Simplified Arabic" w:cs="Simplified Arabic"/>
          <w:color w:val="000000"/>
          <w:kern w:val="24"/>
          <w:sz w:val="32"/>
          <w:szCs w:val="32"/>
          <w:rtl/>
          <w:lang w:eastAsia="fr-FR" w:bidi="ar-DZ"/>
        </w:rPr>
        <w:t>يقدم</w:t>
      </w:r>
      <w:proofErr w:type="gramEnd"/>
      <w:r w:rsidR="005B2CBE" w:rsidRPr="005B2CBE">
        <w:rPr>
          <w:rFonts w:ascii="Simplified Arabic" w:eastAsia="+mn-ea" w:hAnsi="Simplified Arabic" w:cs="Simplified Arabic"/>
          <w:color w:val="000000"/>
          <w:kern w:val="24"/>
          <w:sz w:val="32"/>
          <w:szCs w:val="32"/>
          <w:rtl/>
          <w:lang w:eastAsia="fr-FR" w:bidi="ar-DZ"/>
        </w:rPr>
        <w:t xml:space="preserve"> فوراً إلى القاضي أو أي موظف آخر مخول قانوناً بممارسة سلطة قضائية، ويقدم للمحاكمة خلال فترة معقولة</w:t>
      </w:r>
      <w:r>
        <w:rPr>
          <w:rFonts w:ascii="Simplified Arabic" w:eastAsia="+mn-ea" w:hAnsi="Simplified Arabic" w:cs="Simplified Arabic" w:hint="cs"/>
          <w:color w:val="000000"/>
          <w:kern w:val="24"/>
          <w:sz w:val="32"/>
          <w:szCs w:val="32"/>
          <w:rtl/>
          <w:lang w:eastAsia="fr-FR" w:bidi="ar-DZ"/>
        </w:rPr>
        <w:t>،</w:t>
      </w:r>
      <w:r w:rsidR="005B2CBE" w:rsidRPr="005B2CBE">
        <w:rPr>
          <w:rFonts w:ascii="Simplified Arabic" w:eastAsia="+mn-ea" w:hAnsi="Simplified Arabic" w:cs="Simplified Arabic"/>
          <w:color w:val="000000"/>
          <w:kern w:val="24"/>
          <w:sz w:val="32"/>
          <w:szCs w:val="32"/>
          <w:rtl/>
          <w:lang w:eastAsia="fr-FR" w:bidi="ar-DZ"/>
        </w:rPr>
        <w:t xml:space="preserve"> أو يفرج عنه</w:t>
      </w:r>
      <w:r>
        <w:rPr>
          <w:rFonts w:ascii="Simplified Arabic" w:eastAsia="+mn-ea" w:hAnsi="Simplified Arabic" w:cs="Simplified Arabic" w:hint="cs"/>
          <w:color w:val="000000"/>
          <w:kern w:val="24"/>
          <w:sz w:val="32"/>
          <w:szCs w:val="32"/>
          <w:rtl/>
          <w:lang w:eastAsia="fr-FR" w:bidi="ar-DZ"/>
        </w:rPr>
        <w:t>،</w:t>
      </w:r>
      <w:r w:rsidR="005B2CBE" w:rsidRPr="005B2CBE">
        <w:rPr>
          <w:rFonts w:ascii="Simplified Arabic" w:eastAsia="+mn-ea" w:hAnsi="Simplified Arabic" w:cs="Simplified Arabic"/>
          <w:color w:val="000000"/>
          <w:kern w:val="24"/>
          <w:sz w:val="32"/>
          <w:szCs w:val="32"/>
          <w:rtl/>
          <w:lang w:eastAsia="fr-FR" w:bidi="ar-DZ"/>
        </w:rPr>
        <w:t xml:space="preserve"> مع الاستمرار في المحاكمة</w:t>
      </w:r>
      <w:r>
        <w:rPr>
          <w:rFonts w:ascii="Simplified Arabic" w:eastAsia="+mn-ea" w:hAnsi="Simplified Arabic" w:cs="Simplified Arabic" w:hint="cs"/>
          <w:color w:val="000000"/>
          <w:kern w:val="24"/>
          <w:sz w:val="32"/>
          <w:szCs w:val="32"/>
          <w:rtl/>
          <w:lang w:eastAsia="fr-FR" w:bidi="ar-DZ"/>
        </w:rPr>
        <w:t>،</w:t>
      </w:r>
      <w:r w:rsidR="005B2CBE" w:rsidRPr="005B2CBE">
        <w:rPr>
          <w:rFonts w:ascii="Simplified Arabic" w:eastAsia="+mn-ea" w:hAnsi="Simplified Arabic" w:cs="Simplified Arabic"/>
          <w:color w:val="000000"/>
          <w:kern w:val="24"/>
          <w:sz w:val="32"/>
          <w:szCs w:val="32"/>
          <w:rtl/>
          <w:lang w:eastAsia="fr-FR" w:bidi="ar-DZ"/>
        </w:rPr>
        <w:t xml:space="preserve"> ويجوز أن يكون الإفراج مشروطاً بضمانات لحضور المحاكمة</w:t>
      </w:r>
      <w:r w:rsidR="005B2CBE" w:rsidRPr="005B2CBE">
        <w:rPr>
          <w:rFonts w:ascii="Simplified Arabic" w:eastAsia="+mn-ea" w:hAnsi="Simplified Arabic" w:cs="Simplified Arabic"/>
          <w:color w:val="000000"/>
          <w:kern w:val="24"/>
          <w:sz w:val="32"/>
          <w:szCs w:val="32"/>
          <w:lang w:eastAsia="fr-FR" w:bidi="ar-DZ"/>
        </w:rPr>
        <w:t>.</w:t>
      </w:r>
    </w:p>
    <w:p w:rsidR="005B2CBE" w:rsidRPr="005B2CBE"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B2CBE">
        <w:rPr>
          <w:rFonts w:ascii="Simplified Arabic" w:eastAsia="+mn-ea" w:hAnsi="Simplified Arabic" w:cs="Simplified Arabic"/>
          <w:color w:val="000000"/>
          <w:kern w:val="24"/>
          <w:sz w:val="32"/>
          <w:szCs w:val="32"/>
          <w:rtl/>
          <w:lang w:eastAsia="fr-FR" w:bidi="ar-DZ"/>
        </w:rPr>
        <w:t xml:space="preserve">له حق اتخاذ الإجراءات </w:t>
      </w:r>
      <w:r w:rsidR="00AE1C2D">
        <w:rPr>
          <w:rFonts w:ascii="Simplified Arabic" w:eastAsia="+mn-ea" w:hAnsi="Simplified Arabic" w:cs="Simplified Arabic" w:hint="cs"/>
          <w:color w:val="000000"/>
          <w:kern w:val="24"/>
          <w:sz w:val="32"/>
          <w:szCs w:val="32"/>
          <w:rtl/>
          <w:lang w:eastAsia="fr-FR" w:bidi="ar-DZ"/>
        </w:rPr>
        <w:t>امام المحكمة للنظر و</w:t>
      </w:r>
      <w:r w:rsidR="00AE1C2D" w:rsidRPr="005B2CBE">
        <w:rPr>
          <w:rFonts w:ascii="Simplified Arabic" w:eastAsia="+mn-ea" w:hAnsi="Simplified Arabic" w:cs="Simplified Arabic"/>
          <w:color w:val="000000"/>
          <w:kern w:val="24"/>
          <w:sz w:val="32"/>
          <w:szCs w:val="32"/>
          <w:rtl/>
          <w:lang w:eastAsia="fr-FR" w:bidi="ar-DZ"/>
        </w:rPr>
        <w:t xml:space="preserve"> بسرعة </w:t>
      </w:r>
      <w:r w:rsidR="00AE1C2D">
        <w:rPr>
          <w:rFonts w:ascii="Simplified Arabic" w:eastAsia="+mn-ea" w:hAnsi="Simplified Arabic" w:cs="Simplified Arabic" w:hint="cs"/>
          <w:color w:val="000000"/>
          <w:kern w:val="24"/>
          <w:sz w:val="32"/>
          <w:szCs w:val="32"/>
          <w:rtl/>
          <w:lang w:eastAsia="fr-FR" w:bidi="ar-DZ"/>
        </w:rPr>
        <w:t>في قانونية و</w:t>
      </w:r>
      <w:r w:rsidRPr="005B2CBE">
        <w:rPr>
          <w:rFonts w:ascii="Simplified Arabic" w:eastAsia="+mn-ea" w:hAnsi="Simplified Arabic" w:cs="Simplified Arabic"/>
          <w:color w:val="000000"/>
          <w:kern w:val="24"/>
          <w:sz w:val="32"/>
          <w:szCs w:val="32"/>
          <w:rtl/>
          <w:lang w:eastAsia="fr-FR" w:bidi="ar-DZ"/>
        </w:rPr>
        <w:t>شرعية القبض عليه</w:t>
      </w:r>
      <w:r w:rsidR="00AE1C2D">
        <w:rPr>
          <w:rFonts w:ascii="Simplified Arabic" w:eastAsia="+mn-ea" w:hAnsi="Simplified Arabic" w:cs="Simplified Arabic" w:hint="cs"/>
          <w:color w:val="000000"/>
          <w:kern w:val="24"/>
          <w:sz w:val="32"/>
          <w:szCs w:val="32"/>
          <w:rtl/>
          <w:lang w:eastAsia="fr-FR" w:bidi="ar-DZ"/>
        </w:rPr>
        <w:t>،</w:t>
      </w:r>
      <w:r w:rsidR="00AE1C2D">
        <w:rPr>
          <w:rFonts w:ascii="Simplified Arabic" w:eastAsia="+mn-ea" w:hAnsi="Simplified Arabic" w:cs="Simplified Arabic"/>
          <w:color w:val="000000"/>
          <w:kern w:val="24"/>
          <w:sz w:val="32"/>
          <w:szCs w:val="32"/>
          <w:rtl/>
          <w:lang w:eastAsia="fr-FR" w:bidi="ar-DZ"/>
        </w:rPr>
        <w:t xml:space="preserve"> أو حجزه</w:t>
      </w:r>
      <w:r w:rsidRPr="005B2CBE">
        <w:rPr>
          <w:rFonts w:ascii="Simplified Arabic" w:eastAsia="+mn-ea" w:hAnsi="Simplified Arabic" w:cs="Simplified Arabic"/>
          <w:color w:val="000000"/>
          <w:kern w:val="24"/>
          <w:sz w:val="32"/>
          <w:szCs w:val="32"/>
          <w:rtl/>
          <w:lang w:eastAsia="fr-FR" w:bidi="ar-DZ"/>
        </w:rPr>
        <w:t>، و</w:t>
      </w:r>
      <w:r w:rsidR="00AE1C2D">
        <w:rPr>
          <w:rFonts w:ascii="Simplified Arabic" w:eastAsia="+mn-ea" w:hAnsi="Simplified Arabic" w:cs="Simplified Arabic" w:hint="cs"/>
          <w:color w:val="000000"/>
          <w:kern w:val="24"/>
          <w:sz w:val="32"/>
          <w:szCs w:val="32"/>
          <w:rtl/>
          <w:lang w:eastAsia="fr-FR" w:bidi="ar-DZ"/>
        </w:rPr>
        <w:t>ان تامر بالإفراج</w:t>
      </w:r>
      <w:r w:rsidRPr="005B2CBE">
        <w:rPr>
          <w:rFonts w:ascii="Simplified Arabic" w:eastAsia="+mn-ea" w:hAnsi="Simplified Arabic" w:cs="Simplified Arabic"/>
          <w:color w:val="000000"/>
          <w:kern w:val="24"/>
          <w:sz w:val="32"/>
          <w:szCs w:val="32"/>
          <w:rtl/>
          <w:lang w:eastAsia="fr-FR" w:bidi="ar-DZ"/>
        </w:rPr>
        <w:t xml:space="preserve"> عنه إذا لم يكن حجزه مشروعاً</w:t>
      </w:r>
      <w:r w:rsidR="00AE1C2D">
        <w:rPr>
          <w:rFonts w:ascii="Simplified Arabic" w:eastAsia="+mn-ea" w:hAnsi="Simplified Arabic" w:cs="Simplified Arabic" w:hint="cs"/>
          <w:color w:val="000000"/>
          <w:kern w:val="24"/>
          <w:sz w:val="32"/>
          <w:szCs w:val="32"/>
          <w:rtl/>
          <w:lang w:eastAsia="fr-FR" w:bidi="ar-DZ"/>
        </w:rPr>
        <w:t>.</w:t>
      </w:r>
    </w:p>
    <w:p w:rsidR="00CE64A3"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t>لكل</w:t>
      </w:r>
      <w:proofErr w:type="gramEnd"/>
      <w:r w:rsidRPr="005B2CBE">
        <w:rPr>
          <w:rFonts w:ascii="Simplified Arabic" w:eastAsia="+mn-ea" w:hAnsi="Simplified Arabic" w:cs="Simplified Arabic"/>
          <w:color w:val="000000"/>
          <w:kern w:val="24"/>
          <w:sz w:val="32"/>
          <w:szCs w:val="32"/>
          <w:rtl/>
          <w:lang w:eastAsia="fr-FR" w:bidi="ar-DZ"/>
        </w:rPr>
        <w:t xml:space="preserve"> من كان ضحية قبض أو حجز مخالف لأح</w:t>
      </w:r>
      <w:r w:rsidR="00CE64A3">
        <w:rPr>
          <w:rFonts w:ascii="Simplified Arabic" w:eastAsia="+mn-ea" w:hAnsi="Simplified Arabic" w:cs="Simplified Arabic"/>
          <w:color w:val="000000"/>
          <w:kern w:val="24"/>
          <w:sz w:val="32"/>
          <w:szCs w:val="32"/>
          <w:rtl/>
          <w:lang w:eastAsia="fr-FR" w:bidi="ar-DZ"/>
        </w:rPr>
        <w:t>كام هذه المادة حق وجوبي في التع</w:t>
      </w:r>
      <w:r w:rsidR="00CE64A3">
        <w:rPr>
          <w:rFonts w:ascii="Simplified Arabic" w:eastAsia="+mn-ea" w:hAnsi="Simplified Arabic" w:cs="Simplified Arabic" w:hint="cs"/>
          <w:color w:val="000000"/>
          <w:kern w:val="24"/>
          <w:sz w:val="32"/>
          <w:szCs w:val="32"/>
          <w:rtl/>
          <w:lang w:eastAsia="fr-FR" w:bidi="ar-DZ"/>
        </w:rPr>
        <w:t>و</w:t>
      </w:r>
      <w:r w:rsidRPr="005B2CBE">
        <w:rPr>
          <w:rFonts w:ascii="Simplified Arabic" w:eastAsia="+mn-ea" w:hAnsi="Simplified Arabic" w:cs="Simplified Arabic"/>
          <w:color w:val="000000"/>
          <w:kern w:val="24"/>
          <w:sz w:val="32"/>
          <w:szCs w:val="32"/>
          <w:rtl/>
          <w:lang w:eastAsia="fr-FR" w:bidi="ar-DZ"/>
        </w:rPr>
        <w:t>يض</w:t>
      </w:r>
      <w:r w:rsidR="00AE1C2D">
        <w:rPr>
          <w:rFonts w:ascii="Simplified Arabic" w:eastAsia="+mn-ea" w:hAnsi="Simplified Arabic" w:cs="Simplified Arabic" w:hint="cs"/>
          <w:color w:val="000000"/>
          <w:kern w:val="24"/>
          <w:sz w:val="32"/>
          <w:szCs w:val="32"/>
          <w:rtl/>
          <w:lang w:eastAsia="fr-FR" w:bidi="ar-DZ"/>
        </w:rPr>
        <w:t>.</w:t>
      </w:r>
    </w:p>
    <w:p w:rsidR="00D718F4" w:rsidRPr="00A6213E" w:rsidRDefault="00AE1C2D" w:rsidP="00CE64A3">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E64A3">
        <w:rPr>
          <w:rFonts w:ascii="Simplified Arabic" w:eastAsia="+mn-ea" w:hAnsi="Simplified Arabic" w:cs="Simplified Arabic" w:hint="cs"/>
          <w:b/>
          <w:bCs/>
          <w:color w:val="000000"/>
          <w:kern w:val="24"/>
          <w:sz w:val="32"/>
          <w:szCs w:val="32"/>
          <w:rtl/>
          <w:lang w:eastAsia="fr-FR" w:bidi="ar-DZ"/>
        </w:rPr>
        <w:t>المادة 06</w:t>
      </w:r>
      <w:r w:rsidR="00CE64A3">
        <w:rPr>
          <w:rFonts w:ascii="Simplified Arabic" w:eastAsia="+mn-ea" w:hAnsi="Simplified Arabic" w:cs="Simplified Arabic" w:hint="cs"/>
          <w:b/>
          <w:bCs/>
          <w:color w:val="000000"/>
          <w:kern w:val="24"/>
          <w:sz w:val="32"/>
          <w:szCs w:val="32"/>
          <w:rtl/>
          <w:lang w:eastAsia="fr-FR" w:bidi="ar-DZ"/>
        </w:rPr>
        <w:t xml:space="preserve"> </w:t>
      </w:r>
      <w:r w:rsidR="00CE64A3" w:rsidRPr="00A6213E">
        <w:rPr>
          <w:rFonts w:ascii="Simplified Arabic" w:eastAsia="+mn-ea" w:hAnsi="Simplified Arabic" w:cs="Simplified Arabic" w:hint="cs"/>
          <w:color w:val="000000"/>
          <w:kern w:val="24"/>
          <w:sz w:val="32"/>
          <w:szCs w:val="32"/>
          <w:rtl/>
          <w:lang w:eastAsia="fr-FR" w:bidi="ar-DZ"/>
        </w:rPr>
        <w:t xml:space="preserve">تتضمن </w:t>
      </w:r>
      <w:r w:rsidR="00CE64A3" w:rsidRPr="00A6213E">
        <w:rPr>
          <w:rFonts w:ascii="Simplified Arabic" w:eastAsia="+mn-ea" w:hAnsi="Simplified Arabic" w:cs="Simplified Arabic" w:hint="cs"/>
          <w:b/>
          <w:bCs/>
          <w:color w:val="000000"/>
          <w:kern w:val="24"/>
          <w:sz w:val="32"/>
          <w:szCs w:val="32"/>
          <w:rtl/>
          <w:lang w:eastAsia="fr-FR" w:bidi="ar-DZ"/>
        </w:rPr>
        <w:t>الحق في محاكمة عادلة</w:t>
      </w:r>
      <w:r w:rsidR="00B347FD" w:rsidRPr="00A6213E">
        <w:rPr>
          <w:rFonts w:ascii="Simplified Arabic" w:eastAsia="+mn-ea" w:hAnsi="Simplified Arabic" w:cs="Simplified Arabic" w:hint="cs"/>
          <w:color w:val="000000"/>
          <w:kern w:val="24"/>
          <w:sz w:val="32"/>
          <w:szCs w:val="32"/>
          <w:rtl/>
          <w:lang w:eastAsia="fr-FR" w:bidi="ar-DZ"/>
        </w:rPr>
        <w:t xml:space="preserve"> </w:t>
      </w:r>
      <w:proofErr w:type="gramStart"/>
      <w:r w:rsidR="00B347FD" w:rsidRPr="00A6213E">
        <w:rPr>
          <w:rFonts w:ascii="Simplified Arabic" w:eastAsia="+mn-ea" w:hAnsi="Simplified Arabic" w:cs="Simplified Arabic" w:hint="cs"/>
          <w:color w:val="000000"/>
          <w:kern w:val="24"/>
          <w:sz w:val="32"/>
          <w:szCs w:val="32"/>
          <w:rtl/>
          <w:lang w:eastAsia="fr-FR" w:bidi="ar-DZ"/>
        </w:rPr>
        <w:t>والتي</w:t>
      </w:r>
      <w:proofErr w:type="gramEnd"/>
      <w:r w:rsidR="00B347FD" w:rsidRPr="00A6213E">
        <w:rPr>
          <w:rFonts w:ascii="Simplified Arabic" w:eastAsia="+mn-ea" w:hAnsi="Simplified Arabic" w:cs="Simplified Arabic" w:hint="cs"/>
          <w:color w:val="000000"/>
          <w:kern w:val="24"/>
          <w:sz w:val="32"/>
          <w:szCs w:val="32"/>
          <w:rtl/>
          <w:lang w:eastAsia="fr-FR" w:bidi="ar-DZ"/>
        </w:rPr>
        <w:t xml:space="preserve"> يتفرع عنها ما</w:t>
      </w:r>
      <w:r w:rsidR="00A6213E">
        <w:rPr>
          <w:rFonts w:ascii="Simplified Arabic" w:eastAsia="+mn-ea" w:hAnsi="Simplified Arabic" w:cs="Simplified Arabic"/>
          <w:color w:val="000000"/>
          <w:kern w:val="24"/>
          <w:sz w:val="32"/>
          <w:szCs w:val="32"/>
          <w:lang w:eastAsia="fr-FR" w:bidi="ar-DZ"/>
        </w:rPr>
        <w:t xml:space="preserve"> </w:t>
      </w:r>
      <w:r w:rsidR="00B347FD" w:rsidRPr="00A6213E">
        <w:rPr>
          <w:rFonts w:ascii="Simplified Arabic" w:eastAsia="+mn-ea" w:hAnsi="Simplified Arabic" w:cs="Simplified Arabic" w:hint="cs"/>
          <w:color w:val="000000"/>
          <w:kern w:val="24"/>
          <w:sz w:val="32"/>
          <w:szCs w:val="32"/>
          <w:rtl/>
          <w:lang w:eastAsia="fr-FR" w:bidi="ar-DZ"/>
        </w:rPr>
        <w:t>يلي:</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A6213E">
        <w:rPr>
          <w:rFonts w:ascii="Simplified Arabic" w:eastAsia="+mn-ea" w:hAnsi="Simplified Arabic" w:cs="Simplified Arabic" w:hint="cs"/>
          <w:color w:val="000000"/>
          <w:kern w:val="24"/>
          <w:sz w:val="32"/>
          <w:szCs w:val="32"/>
          <w:rtl/>
          <w:lang w:eastAsia="fr-FR" w:bidi="ar-DZ"/>
        </w:rPr>
        <w:t>الحق في محكمة مستقلة ونزيهة.</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A6213E">
        <w:rPr>
          <w:rFonts w:ascii="Simplified Arabic" w:eastAsia="+mn-ea" w:hAnsi="Simplified Arabic" w:cs="Simplified Arabic" w:hint="cs"/>
          <w:color w:val="000000"/>
          <w:kern w:val="24"/>
          <w:sz w:val="32"/>
          <w:szCs w:val="32"/>
          <w:rtl/>
          <w:lang w:eastAsia="fr-FR" w:bidi="ar-DZ"/>
        </w:rPr>
        <w:t xml:space="preserve">المدة المعقولة </w:t>
      </w:r>
      <w:r w:rsidR="00A62C98" w:rsidRPr="00A6213E">
        <w:rPr>
          <w:rFonts w:ascii="Simplified Arabic" w:eastAsia="+mn-ea" w:hAnsi="Simplified Arabic" w:cs="Simplified Arabic" w:hint="cs"/>
          <w:color w:val="000000"/>
          <w:kern w:val="24"/>
          <w:sz w:val="32"/>
          <w:szCs w:val="32"/>
          <w:rtl/>
          <w:lang w:eastAsia="fr-FR" w:bidi="ar-DZ"/>
        </w:rPr>
        <w:t>للإجراءات</w:t>
      </w:r>
      <w:r w:rsidRPr="00A6213E">
        <w:rPr>
          <w:rFonts w:ascii="Simplified Arabic" w:eastAsia="+mn-ea" w:hAnsi="Simplified Arabic" w:cs="Simplified Arabic" w:hint="cs"/>
          <w:color w:val="000000"/>
          <w:kern w:val="24"/>
          <w:sz w:val="32"/>
          <w:szCs w:val="32"/>
          <w:rtl/>
          <w:lang w:eastAsia="fr-FR" w:bidi="ar-DZ"/>
        </w:rPr>
        <w:t xml:space="preserve"> القضائية.</w:t>
      </w:r>
    </w:p>
    <w:p w:rsid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A6213E">
        <w:rPr>
          <w:rFonts w:ascii="Simplified Arabic" w:eastAsia="+mn-ea" w:hAnsi="Simplified Arabic" w:cs="Simplified Arabic" w:hint="cs"/>
          <w:color w:val="000000"/>
          <w:kern w:val="24"/>
          <w:sz w:val="32"/>
          <w:szCs w:val="32"/>
          <w:rtl/>
          <w:lang w:eastAsia="fr-FR" w:bidi="ar-DZ"/>
        </w:rPr>
        <w:t>علنية</w:t>
      </w:r>
      <w:proofErr w:type="gramEnd"/>
      <w:r w:rsidRPr="00A6213E">
        <w:rPr>
          <w:rFonts w:ascii="Simplified Arabic" w:eastAsia="+mn-ea" w:hAnsi="Simplified Arabic" w:cs="Simplified Arabic" w:hint="cs"/>
          <w:color w:val="000000"/>
          <w:kern w:val="24"/>
          <w:sz w:val="32"/>
          <w:szCs w:val="32"/>
          <w:rtl/>
          <w:lang w:eastAsia="fr-FR" w:bidi="ar-DZ"/>
        </w:rPr>
        <w:t xml:space="preserve"> المحاكمة وصدور الحكم،</w:t>
      </w:r>
      <w:r w:rsidRPr="00A6213E">
        <w:rPr>
          <w:rFonts w:ascii="Simplified Arabic" w:eastAsia="+mn-ea" w:hAnsi="Simplified Arabic" w:cs="Simplified Arabic"/>
          <w:color w:val="000000"/>
          <w:kern w:val="24"/>
          <w:sz w:val="32"/>
          <w:szCs w:val="32"/>
          <w:rtl/>
          <w:lang w:eastAsia="fr-FR" w:bidi="ar-DZ"/>
        </w:rPr>
        <w:t xml:space="preserve"> ويجوز منع الصحفيين والجمهور من حضور كل الجلسات أو بعضها حسب مقتضيات النظام العام أو الآداب أو الأمن القومي في مجتمع ديمقراطي. أو عندما يتطلب ذلك </w:t>
      </w:r>
      <w:proofErr w:type="gramStart"/>
      <w:r w:rsidRPr="00A6213E">
        <w:rPr>
          <w:rFonts w:ascii="Simplified Arabic" w:eastAsia="+mn-ea" w:hAnsi="Simplified Arabic" w:cs="Simplified Arabic"/>
          <w:color w:val="000000"/>
          <w:kern w:val="24"/>
          <w:sz w:val="32"/>
          <w:szCs w:val="32"/>
          <w:rtl/>
          <w:lang w:eastAsia="fr-FR" w:bidi="ar-DZ"/>
        </w:rPr>
        <w:t>مصلحة</w:t>
      </w:r>
      <w:proofErr w:type="gramEnd"/>
      <w:r w:rsidRPr="00A6213E">
        <w:rPr>
          <w:rFonts w:ascii="Simplified Arabic" w:eastAsia="+mn-ea" w:hAnsi="Simplified Arabic" w:cs="Simplified Arabic"/>
          <w:color w:val="000000"/>
          <w:kern w:val="24"/>
          <w:sz w:val="32"/>
          <w:szCs w:val="32"/>
          <w:rtl/>
          <w:lang w:eastAsia="fr-FR" w:bidi="ar-DZ"/>
        </w:rPr>
        <w:t xml:space="preserve"> الصغار أو حماية الحياة الخاصة للأطراف. وكذلك إذا رأت المحكمة في ذلك ضرورة قصوى في ظروف خاصة حيث تكون العلنية ضارة بالعدالة</w:t>
      </w:r>
      <w:r w:rsidRP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hint="cs"/>
          <w:color w:val="000000"/>
          <w:kern w:val="24"/>
          <w:sz w:val="32"/>
          <w:szCs w:val="32"/>
          <w:rtl/>
          <w:lang w:eastAsia="fr-FR" w:bidi="ar-DZ"/>
        </w:rPr>
        <w:t xml:space="preserve">، ولكن هذه الاستثناءات عادة ما تمس المناقشات والمرافعات ولا تمس بعلنية الحكم، الا اذا تنازل عن هذه العلنية.   </w:t>
      </w:r>
    </w:p>
    <w:p w:rsidR="00B347FD" w:rsidRPr="00A6213E" w:rsidRDefault="00B347FD" w:rsidP="00A6213E">
      <w:pPr>
        <w:pStyle w:val="Paragraphedeliste"/>
        <w:bidi/>
        <w:spacing w:after="0" w:line="240" w:lineRule="auto"/>
        <w:ind w:left="1559"/>
        <w:jc w:val="both"/>
        <w:rPr>
          <w:rFonts w:ascii="Simplified Arabic" w:eastAsia="+mn-ea" w:hAnsi="Simplified Arabic" w:cs="Simplified Arabic"/>
          <w:b/>
          <w:bCs/>
          <w:color w:val="000000"/>
          <w:kern w:val="24"/>
          <w:sz w:val="32"/>
          <w:szCs w:val="32"/>
          <w:lang w:eastAsia="fr-FR" w:bidi="ar-DZ"/>
        </w:rPr>
      </w:pPr>
      <w:r w:rsidRPr="00A6213E">
        <w:rPr>
          <w:rFonts w:ascii="Simplified Arabic" w:eastAsia="+mn-ea" w:hAnsi="Simplified Arabic" w:cs="Simplified Arabic" w:hint="cs"/>
          <w:b/>
          <w:bCs/>
          <w:color w:val="000000"/>
          <w:kern w:val="24"/>
          <w:sz w:val="32"/>
          <w:szCs w:val="32"/>
          <w:rtl/>
          <w:lang w:eastAsia="fr-FR" w:bidi="ar-DZ"/>
        </w:rPr>
        <w:t>كما يحق للمتهم ما</w:t>
      </w:r>
      <w:r w:rsidR="00A6213E" w:rsidRPr="00A6213E">
        <w:rPr>
          <w:rFonts w:ascii="Simplified Arabic" w:eastAsia="+mn-ea" w:hAnsi="Simplified Arabic" w:cs="Simplified Arabic"/>
          <w:b/>
          <w:bCs/>
          <w:color w:val="000000"/>
          <w:kern w:val="24"/>
          <w:sz w:val="32"/>
          <w:szCs w:val="32"/>
          <w:lang w:eastAsia="fr-FR" w:bidi="ar-DZ"/>
        </w:rPr>
        <w:t xml:space="preserve"> </w:t>
      </w:r>
      <w:r w:rsidRPr="00A6213E">
        <w:rPr>
          <w:rFonts w:ascii="Simplified Arabic" w:eastAsia="+mn-ea" w:hAnsi="Simplified Arabic" w:cs="Simplified Arabic" w:hint="cs"/>
          <w:b/>
          <w:bCs/>
          <w:color w:val="000000"/>
          <w:kern w:val="24"/>
          <w:sz w:val="32"/>
          <w:szCs w:val="32"/>
          <w:rtl/>
          <w:lang w:eastAsia="fr-FR" w:bidi="ar-DZ"/>
        </w:rPr>
        <w:t xml:space="preserve">يلي: </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A6213E">
        <w:rPr>
          <w:rFonts w:ascii="Simplified Arabic" w:eastAsia="+mn-ea" w:hAnsi="Simplified Arabic" w:cs="Simplified Arabic" w:hint="cs"/>
          <w:color w:val="000000"/>
          <w:kern w:val="24"/>
          <w:sz w:val="32"/>
          <w:szCs w:val="32"/>
          <w:rtl/>
          <w:lang w:eastAsia="fr-FR" w:bidi="ar-DZ"/>
        </w:rPr>
        <w:t>مبدا افتراض البراءة</w:t>
      </w:r>
      <w:r w:rsidR="00A62C98" w:rsidRPr="00A62C98">
        <w:rPr>
          <w:rFonts w:ascii="Simplified Arabic" w:eastAsia="+mn-ea" w:hAnsi="Simplified Arabic" w:cs="Simplified Arabic"/>
          <w:color w:val="000000"/>
          <w:kern w:val="24"/>
          <w:sz w:val="32"/>
          <w:szCs w:val="32"/>
          <w:rtl/>
          <w:lang w:eastAsia="fr-FR" w:bidi="ar-DZ"/>
        </w:rPr>
        <w:t xml:space="preserve"> </w:t>
      </w:r>
      <w:r w:rsidR="00A62C98" w:rsidRPr="00A62C98">
        <w:rPr>
          <w:rFonts w:ascii="Simplified Arabic" w:eastAsia="+mn-ea" w:hAnsi="Simplified Arabic" w:cs="Simplified Arabic" w:hint="cs"/>
          <w:color w:val="000000"/>
          <w:kern w:val="24"/>
          <w:sz w:val="32"/>
          <w:szCs w:val="32"/>
          <w:rtl/>
          <w:lang w:eastAsia="fr-FR" w:bidi="ar-DZ"/>
        </w:rPr>
        <w:t>و</w:t>
      </w:r>
      <w:r w:rsidR="00A62C98" w:rsidRPr="00A62C98">
        <w:rPr>
          <w:rFonts w:ascii="Simplified Arabic" w:eastAsia="+mn-ea" w:hAnsi="Simplified Arabic" w:cs="Simplified Arabic"/>
          <w:color w:val="000000"/>
          <w:kern w:val="24"/>
          <w:sz w:val="32"/>
          <w:szCs w:val="32"/>
          <w:rtl/>
          <w:lang w:eastAsia="fr-FR" w:bidi="ar-DZ"/>
        </w:rPr>
        <w:t>يعتبر</w:t>
      </w:r>
      <w:r w:rsidR="00A62C98">
        <w:rPr>
          <w:rFonts w:ascii="Simplified Arabic" w:eastAsia="+mn-ea" w:hAnsi="Simplified Arabic" w:cs="Simplified Arabic" w:hint="cs"/>
          <w:color w:val="000000"/>
          <w:kern w:val="24"/>
          <w:sz w:val="32"/>
          <w:szCs w:val="32"/>
          <w:rtl/>
          <w:lang w:eastAsia="fr-FR" w:bidi="ar-DZ"/>
        </w:rPr>
        <w:t xml:space="preserve"> كل </w:t>
      </w:r>
      <w:r w:rsidR="00A62C98" w:rsidRPr="00A62C98">
        <w:rPr>
          <w:rFonts w:ascii="Simplified Arabic" w:eastAsia="+mn-ea" w:hAnsi="Simplified Arabic" w:cs="Simplified Arabic" w:hint="cs"/>
          <w:color w:val="000000"/>
          <w:kern w:val="24"/>
          <w:sz w:val="32"/>
          <w:szCs w:val="32"/>
          <w:rtl/>
          <w:lang w:eastAsia="fr-FR" w:bidi="ar-DZ"/>
        </w:rPr>
        <w:t>متهم في جريمة</w:t>
      </w:r>
      <w:r w:rsidR="00A62C98" w:rsidRPr="00A62C98">
        <w:rPr>
          <w:rFonts w:ascii="Simplified Arabic" w:eastAsia="+mn-ea" w:hAnsi="Simplified Arabic" w:cs="Simplified Arabic"/>
          <w:color w:val="000000"/>
          <w:kern w:val="24"/>
          <w:sz w:val="32"/>
          <w:szCs w:val="32"/>
          <w:rtl/>
          <w:lang w:eastAsia="fr-FR" w:bidi="ar-DZ"/>
        </w:rPr>
        <w:t xml:space="preserve"> بريئا حتى تثبت إدانته طبقاً للقانون</w:t>
      </w:r>
      <w:r w:rsidRPr="00A6213E">
        <w:rPr>
          <w:rFonts w:ascii="Simplified Arabic" w:eastAsia="+mn-ea" w:hAnsi="Simplified Arabic" w:cs="Simplified Arabic" w:hint="cs"/>
          <w:color w:val="000000"/>
          <w:kern w:val="24"/>
          <w:sz w:val="32"/>
          <w:szCs w:val="32"/>
          <w:rtl/>
          <w:lang w:eastAsia="fr-FR" w:bidi="ar-DZ"/>
        </w:rPr>
        <w:t>.</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rtl/>
          <w:lang w:eastAsia="fr-FR" w:bidi="ar-DZ"/>
        </w:rPr>
      </w:pPr>
      <w:proofErr w:type="gramStart"/>
      <w:r w:rsidRPr="00A6213E">
        <w:rPr>
          <w:rFonts w:ascii="Simplified Arabic" w:eastAsia="+mn-ea" w:hAnsi="Simplified Arabic" w:cs="Simplified Arabic"/>
          <w:color w:val="000000"/>
          <w:kern w:val="24"/>
          <w:sz w:val="32"/>
          <w:szCs w:val="32"/>
          <w:rtl/>
          <w:lang w:eastAsia="fr-FR" w:bidi="ar-DZ"/>
        </w:rPr>
        <w:t>لكل</w:t>
      </w:r>
      <w:proofErr w:type="gramEnd"/>
      <w:r w:rsidRPr="00A6213E">
        <w:rPr>
          <w:rFonts w:ascii="Simplified Arabic" w:eastAsia="+mn-ea" w:hAnsi="Simplified Arabic" w:cs="Simplified Arabic"/>
          <w:color w:val="000000"/>
          <w:kern w:val="24"/>
          <w:sz w:val="32"/>
          <w:szCs w:val="32"/>
          <w:rtl/>
          <w:lang w:eastAsia="fr-FR" w:bidi="ar-DZ"/>
        </w:rPr>
        <w:t xml:space="preserve"> شخص يتهم في جريمة </w:t>
      </w:r>
      <w:r w:rsidR="00A6213E" w:rsidRPr="00A6213E">
        <w:rPr>
          <w:rFonts w:ascii="Simplified Arabic" w:eastAsia="+mn-ea" w:hAnsi="Simplified Arabic" w:cs="Simplified Arabic"/>
          <w:color w:val="000000"/>
          <w:kern w:val="24"/>
          <w:sz w:val="32"/>
          <w:szCs w:val="32"/>
          <w:rtl/>
          <w:lang w:eastAsia="fr-FR" w:bidi="ar-DZ"/>
        </w:rPr>
        <w:t xml:space="preserve">كحد أدنى </w:t>
      </w:r>
      <w:r w:rsidRPr="00A6213E">
        <w:rPr>
          <w:rFonts w:ascii="Simplified Arabic" w:eastAsia="+mn-ea" w:hAnsi="Simplified Arabic" w:cs="Simplified Arabic"/>
          <w:color w:val="000000"/>
          <w:kern w:val="24"/>
          <w:sz w:val="32"/>
          <w:szCs w:val="32"/>
          <w:rtl/>
          <w:lang w:eastAsia="fr-FR" w:bidi="ar-DZ"/>
        </w:rPr>
        <w:t>الحقوق الآتية</w:t>
      </w:r>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r w:rsidRPr="00A6213E">
        <w:rPr>
          <w:rFonts w:ascii="Simplified Arabic" w:eastAsia="+mn-ea" w:hAnsi="Simplified Arabic" w:cs="Simplified Arabic"/>
          <w:color w:val="000000"/>
          <w:kern w:val="24"/>
          <w:sz w:val="32"/>
          <w:szCs w:val="32"/>
          <w:rtl/>
          <w:lang w:eastAsia="fr-FR" w:bidi="ar-DZ"/>
        </w:rPr>
        <w:t>إخطاره فورا وبلغة يفهمها وبالتفصيل ـ بطبيعة الاتهام الموجه ضده وسببه</w:t>
      </w:r>
      <w:r w:rsidRP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lastRenderedPageBreak/>
        <w:t xml:space="preserve">      - </w:t>
      </w:r>
      <w:r w:rsidRPr="00A6213E">
        <w:rPr>
          <w:rFonts w:ascii="Simplified Arabic" w:eastAsia="+mn-ea" w:hAnsi="Simplified Arabic" w:cs="Simplified Arabic"/>
          <w:color w:val="000000"/>
          <w:kern w:val="24"/>
          <w:sz w:val="32"/>
          <w:szCs w:val="32"/>
          <w:rtl/>
          <w:lang w:eastAsia="fr-FR" w:bidi="ar-DZ"/>
        </w:rPr>
        <w:t>منحه الوقت الكافي والتسهيلات المناسبة لإعداد دفاعه</w:t>
      </w:r>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sidRPr="00A62C98">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proofErr w:type="gramStart"/>
      <w:r w:rsidRPr="00A6213E">
        <w:rPr>
          <w:rFonts w:ascii="Simplified Arabic" w:eastAsia="+mn-ea" w:hAnsi="Simplified Arabic" w:cs="Simplified Arabic"/>
          <w:color w:val="000000"/>
          <w:kern w:val="24"/>
          <w:sz w:val="32"/>
          <w:szCs w:val="32"/>
          <w:rtl/>
          <w:lang w:eastAsia="fr-FR" w:bidi="ar-DZ"/>
        </w:rPr>
        <w:t>تقديم</w:t>
      </w:r>
      <w:proofErr w:type="gramEnd"/>
      <w:r w:rsidRPr="00A6213E">
        <w:rPr>
          <w:rFonts w:ascii="Simplified Arabic" w:eastAsia="+mn-ea" w:hAnsi="Simplified Arabic" w:cs="Simplified Arabic"/>
          <w:color w:val="000000"/>
          <w:kern w:val="24"/>
          <w:sz w:val="32"/>
          <w:szCs w:val="32"/>
          <w:rtl/>
          <w:lang w:eastAsia="fr-FR" w:bidi="ar-DZ"/>
        </w:rPr>
        <w:t xml:space="preserve"> دفاعه بنفسه، أو بمساعدة محام يختاره هو، وإذا لم تكن لديه </w:t>
      </w:r>
      <w:r w:rsidR="00A6213E">
        <w:rPr>
          <w:rFonts w:ascii="Simplified Arabic" w:eastAsia="+mn-ea" w:hAnsi="Simplified Arabic" w:cs="Simplified Arabic" w:hint="cs"/>
          <w:color w:val="000000"/>
          <w:kern w:val="24"/>
          <w:sz w:val="32"/>
          <w:szCs w:val="32"/>
          <w:rtl/>
          <w:lang w:eastAsia="fr-FR" w:bidi="ar-DZ"/>
        </w:rPr>
        <w:t xml:space="preserve">   </w:t>
      </w:r>
      <w:r w:rsidR="00A6213E" w:rsidRPr="00A62C98">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إمكانيات كافية لدفع تكاليف هذه المساعدة القانوني</w:t>
      </w:r>
      <w:r w:rsidR="00A6213E">
        <w:rPr>
          <w:rFonts w:ascii="Simplified Arabic" w:eastAsia="+mn-ea" w:hAnsi="Simplified Arabic" w:cs="Simplified Arabic" w:hint="cs"/>
          <w:color w:val="000000"/>
          <w:kern w:val="24"/>
          <w:sz w:val="32"/>
          <w:szCs w:val="32"/>
          <w:rtl/>
          <w:lang w:eastAsia="fr-FR" w:bidi="ar-DZ"/>
        </w:rPr>
        <w:t>ــــــ</w:t>
      </w:r>
      <w:r w:rsidRPr="00A6213E">
        <w:rPr>
          <w:rFonts w:ascii="Simplified Arabic" w:eastAsia="+mn-ea" w:hAnsi="Simplified Arabic" w:cs="Simplified Arabic"/>
          <w:color w:val="000000"/>
          <w:kern w:val="24"/>
          <w:sz w:val="32"/>
          <w:szCs w:val="32"/>
          <w:rtl/>
          <w:lang w:eastAsia="fr-FR" w:bidi="ar-DZ"/>
        </w:rPr>
        <w:t>ة، يجب توفيرها ل</w:t>
      </w:r>
      <w:r w:rsidR="00A6213E">
        <w:rPr>
          <w:rFonts w:ascii="Simplified Arabic" w:eastAsia="+mn-ea" w:hAnsi="Simplified Arabic" w:cs="Simplified Arabic" w:hint="cs"/>
          <w:color w:val="000000"/>
          <w:kern w:val="24"/>
          <w:sz w:val="32"/>
          <w:szCs w:val="32"/>
          <w:rtl/>
          <w:lang w:eastAsia="fr-FR" w:bidi="ar-DZ"/>
        </w:rPr>
        <w:t>ــــ</w:t>
      </w:r>
      <w:r w:rsidRPr="00A6213E">
        <w:rPr>
          <w:rFonts w:ascii="Simplified Arabic" w:eastAsia="+mn-ea" w:hAnsi="Simplified Arabic" w:cs="Simplified Arabic"/>
          <w:color w:val="000000"/>
          <w:kern w:val="24"/>
          <w:sz w:val="32"/>
          <w:szCs w:val="32"/>
          <w:rtl/>
          <w:lang w:eastAsia="fr-FR" w:bidi="ar-DZ"/>
        </w:rPr>
        <w:t xml:space="preserve">ه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مجاناً كلما تطلبت العدالة ذلك</w:t>
      </w:r>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r w:rsidRPr="00A6213E">
        <w:rPr>
          <w:rFonts w:ascii="Simplified Arabic" w:eastAsia="+mn-ea" w:hAnsi="Simplified Arabic" w:cs="Simplified Arabic"/>
          <w:color w:val="000000"/>
          <w:kern w:val="24"/>
          <w:sz w:val="32"/>
          <w:szCs w:val="32"/>
          <w:rtl/>
          <w:lang w:eastAsia="fr-FR" w:bidi="ar-DZ"/>
        </w:rPr>
        <w:t>توجيه الأسئلة إلى شهود الإثب</w:t>
      </w:r>
      <w:r w:rsidR="00A6213E">
        <w:rPr>
          <w:rFonts w:ascii="Simplified Arabic" w:eastAsia="+mn-ea" w:hAnsi="Simplified Arabic" w:cs="Simplified Arabic" w:hint="cs"/>
          <w:color w:val="000000"/>
          <w:kern w:val="24"/>
          <w:sz w:val="32"/>
          <w:szCs w:val="32"/>
          <w:rtl/>
          <w:lang w:eastAsia="fr-FR" w:bidi="ar-DZ"/>
        </w:rPr>
        <w:t>ــــ</w:t>
      </w:r>
      <w:r w:rsidRPr="00A6213E">
        <w:rPr>
          <w:rFonts w:ascii="Simplified Arabic" w:eastAsia="+mn-ea" w:hAnsi="Simplified Arabic" w:cs="Simplified Arabic"/>
          <w:color w:val="000000"/>
          <w:kern w:val="24"/>
          <w:sz w:val="32"/>
          <w:szCs w:val="32"/>
          <w:rtl/>
          <w:lang w:eastAsia="fr-FR" w:bidi="ar-DZ"/>
        </w:rPr>
        <w:t>ات، وتمكينه من استدع</w:t>
      </w:r>
      <w:r w:rsidR="00A6213E">
        <w:rPr>
          <w:rFonts w:ascii="Simplified Arabic" w:eastAsia="+mn-ea" w:hAnsi="Simplified Arabic" w:cs="Simplified Arabic" w:hint="cs"/>
          <w:color w:val="000000"/>
          <w:kern w:val="24"/>
          <w:sz w:val="32"/>
          <w:szCs w:val="32"/>
          <w:rtl/>
          <w:lang w:eastAsia="fr-FR" w:bidi="ar-DZ"/>
        </w:rPr>
        <w:t>ــــــــ</w:t>
      </w:r>
      <w:r w:rsidRPr="00A6213E">
        <w:rPr>
          <w:rFonts w:ascii="Simplified Arabic" w:eastAsia="+mn-ea" w:hAnsi="Simplified Arabic" w:cs="Simplified Arabic"/>
          <w:color w:val="000000"/>
          <w:kern w:val="24"/>
          <w:sz w:val="32"/>
          <w:szCs w:val="32"/>
          <w:rtl/>
          <w:lang w:eastAsia="fr-FR" w:bidi="ar-DZ"/>
        </w:rPr>
        <w:t>اء ش</w:t>
      </w:r>
      <w:r w:rsidR="00A6213E">
        <w:rPr>
          <w:rFonts w:ascii="Simplified Arabic" w:eastAsia="+mn-ea" w:hAnsi="Simplified Arabic" w:cs="Simplified Arabic" w:hint="cs"/>
          <w:color w:val="000000"/>
          <w:kern w:val="24"/>
          <w:sz w:val="32"/>
          <w:szCs w:val="32"/>
          <w:rtl/>
          <w:lang w:eastAsia="fr-FR" w:bidi="ar-DZ"/>
        </w:rPr>
        <w:t>ـــــــ</w:t>
      </w:r>
      <w:r w:rsidRPr="00A6213E">
        <w:rPr>
          <w:rFonts w:ascii="Simplified Arabic" w:eastAsia="+mn-ea" w:hAnsi="Simplified Arabic" w:cs="Simplified Arabic"/>
          <w:color w:val="000000"/>
          <w:kern w:val="24"/>
          <w:sz w:val="32"/>
          <w:szCs w:val="32"/>
          <w:rtl/>
          <w:lang w:eastAsia="fr-FR" w:bidi="ar-DZ"/>
        </w:rPr>
        <w:t>هود نفي</w:t>
      </w:r>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rtl/>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وتوجيه</w:t>
      </w:r>
      <w:r w:rsidR="00A6213E" w:rsidRPr="00A62C98">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 xml:space="preserve">الأسئلة إليهم </w:t>
      </w:r>
      <w:proofErr w:type="gramStart"/>
      <w:r w:rsidRPr="00A6213E">
        <w:rPr>
          <w:rFonts w:ascii="Simplified Arabic" w:eastAsia="+mn-ea" w:hAnsi="Simplified Arabic" w:cs="Simplified Arabic"/>
          <w:color w:val="000000"/>
          <w:kern w:val="24"/>
          <w:sz w:val="32"/>
          <w:szCs w:val="32"/>
          <w:rtl/>
          <w:lang w:eastAsia="fr-FR" w:bidi="ar-DZ"/>
        </w:rPr>
        <w:t>في</w:t>
      </w:r>
      <w:proofErr w:type="gramEnd"/>
      <w:r w:rsidRPr="00A6213E">
        <w:rPr>
          <w:rFonts w:ascii="Simplified Arabic" w:eastAsia="+mn-ea" w:hAnsi="Simplified Arabic" w:cs="Simplified Arabic"/>
          <w:color w:val="000000"/>
          <w:kern w:val="24"/>
          <w:sz w:val="32"/>
          <w:szCs w:val="32"/>
          <w:rtl/>
          <w:lang w:eastAsia="fr-FR" w:bidi="ar-DZ"/>
        </w:rPr>
        <w:t xml:space="preserve"> ظل ذات القواعد كشهود الإثبات</w:t>
      </w:r>
      <w:r w:rsidR="00A62C98">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proofErr w:type="gramStart"/>
      <w:r w:rsidRPr="00A6213E">
        <w:rPr>
          <w:rFonts w:ascii="Simplified Arabic" w:eastAsia="+mn-ea" w:hAnsi="Simplified Arabic" w:cs="Simplified Arabic"/>
          <w:color w:val="000000"/>
          <w:kern w:val="24"/>
          <w:sz w:val="32"/>
          <w:szCs w:val="32"/>
          <w:rtl/>
          <w:lang w:eastAsia="fr-FR" w:bidi="ar-DZ"/>
        </w:rPr>
        <w:t>مساعدته</w:t>
      </w:r>
      <w:proofErr w:type="gramEnd"/>
      <w:r w:rsidRPr="00A6213E">
        <w:rPr>
          <w:rFonts w:ascii="Simplified Arabic" w:eastAsia="+mn-ea" w:hAnsi="Simplified Arabic" w:cs="Simplified Arabic"/>
          <w:color w:val="000000"/>
          <w:kern w:val="24"/>
          <w:sz w:val="32"/>
          <w:szCs w:val="32"/>
          <w:rtl/>
          <w:lang w:eastAsia="fr-FR" w:bidi="ar-DZ"/>
        </w:rPr>
        <w:t xml:space="preserve"> بمترجم مجانا إذا كان لا يفهم أو لا يتكلم اللغة المستعملة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في</w:t>
      </w:r>
      <w:r w:rsidR="00A6213E" w:rsidRPr="00A62C98">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المحكمة</w:t>
      </w:r>
      <w:r w:rsidRPr="00A6213E">
        <w:rPr>
          <w:rFonts w:ascii="Simplified Arabic" w:eastAsia="+mn-ea" w:hAnsi="Simplified Arabic" w:cs="Simplified Arabic"/>
          <w:color w:val="000000"/>
          <w:kern w:val="24"/>
          <w:sz w:val="32"/>
          <w:szCs w:val="32"/>
          <w:lang w:eastAsia="fr-FR" w:bidi="ar-DZ"/>
        </w:rPr>
        <w:t>.</w:t>
      </w:r>
    </w:p>
    <w:p w:rsidR="001741BE" w:rsidRPr="008F4775" w:rsidRDefault="00467D49" w:rsidP="00BF10ED">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467D49">
        <w:rPr>
          <w:rFonts w:ascii="Simplified Arabic" w:eastAsia="+mn-ea" w:hAnsi="Simplified Arabic" w:cs="Simplified Arabic" w:hint="cs"/>
          <w:b/>
          <w:bCs/>
          <w:color w:val="000000"/>
          <w:kern w:val="24"/>
          <w:sz w:val="32"/>
          <w:szCs w:val="32"/>
          <w:rtl/>
          <w:lang w:eastAsia="fr-FR" w:bidi="ar-DZ"/>
        </w:rPr>
        <w:t>المادة 07</w:t>
      </w:r>
      <w:r w:rsidRPr="00467D49">
        <w:rPr>
          <w:rFonts w:ascii="Simplified Arabic" w:eastAsia="+mn-ea" w:hAnsi="Simplified Arabic" w:cs="Simplified Arabic" w:hint="cs"/>
          <w:color w:val="000000"/>
          <w:kern w:val="24"/>
          <w:sz w:val="32"/>
          <w:szCs w:val="32"/>
          <w:rtl/>
          <w:lang w:eastAsia="fr-FR" w:bidi="ar-DZ"/>
        </w:rPr>
        <w:t xml:space="preserve"> تتضمن مبدا لا</w:t>
      </w:r>
      <w:r>
        <w:rPr>
          <w:rFonts w:ascii="Simplified Arabic" w:eastAsia="+mn-ea" w:hAnsi="Simplified Arabic" w:cs="Simplified Arabic" w:hint="cs"/>
          <w:color w:val="000000"/>
          <w:kern w:val="24"/>
          <w:sz w:val="32"/>
          <w:szCs w:val="32"/>
          <w:rtl/>
          <w:lang w:eastAsia="fr-FR" w:bidi="ar-DZ"/>
        </w:rPr>
        <w:t xml:space="preserve"> </w:t>
      </w:r>
      <w:r w:rsidRPr="00467D49">
        <w:rPr>
          <w:rFonts w:ascii="Simplified Arabic" w:eastAsia="+mn-ea" w:hAnsi="Simplified Arabic" w:cs="Simplified Arabic" w:hint="cs"/>
          <w:color w:val="000000"/>
          <w:kern w:val="24"/>
          <w:sz w:val="32"/>
          <w:szCs w:val="32"/>
          <w:rtl/>
          <w:lang w:eastAsia="fr-FR" w:bidi="ar-DZ"/>
        </w:rPr>
        <w:t>عقوبة ولا جريمة دون نص قانوني</w:t>
      </w:r>
      <w:r w:rsidR="008F4775">
        <w:rPr>
          <w:rFonts w:ascii="Simplified Arabic" w:eastAsia="+mn-ea" w:hAnsi="Simplified Arabic" w:cs="Simplified Arabic"/>
          <w:color w:val="000000"/>
          <w:kern w:val="24"/>
          <w:sz w:val="32"/>
          <w:szCs w:val="32"/>
          <w:lang w:eastAsia="fr-FR" w:bidi="ar-DZ"/>
        </w:rPr>
        <w:t xml:space="preserve"> </w:t>
      </w:r>
      <w:r w:rsidR="008F4775">
        <w:rPr>
          <w:rFonts w:ascii="Simplified Arabic" w:eastAsia="+mn-ea" w:hAnsi="Simplified Arabic" w:cs="Simplified Arabic" w:hint="cs"/>
          <w:color w:val="000000"/>
          <w:kern w:val="24"/>
          <w:sz w:val="32"/>
          <w:szCs w:val="32"/>
          <w:rtl/>
          <w:lang w:eastAsia="fr-FR" w:bidi="ar-DZ"/>
        </w:rPr>
        <w:t xml:space="preserve">بحيث </w:t>
      </w:r>
      <w:r w:rsidR="008F4775" w:rsidRPr="00BF10ED">
        <w:rPr>
          <w:rFonts w:ascii="Simplified Arabic" w:eastAsia="+mn-ea" w:hAnsi="Simplified Arabic" w:cs="Simplified Arabic"/>
          <w:color w:val="000000"/>
          <w:kern w:val="24"/>
          <w:sz w:val="32"/>
          <w:szCs w:val="32"/>
          <w:rtl/>
          <w:lang w:eastAsia="fr-FR" w:bidi="ar-DZ"/>
        </w:rPr>
        <w:t>لا يجوز إدانة أي شخص بسبب ارتكابه فعلا أو الامتناع عن فعل لم يكن يعتبر وقت وقوع الفعل أو الامتناع جريمة في القانون الوطني أو القانون الدولي</w:t>
      </w:r>
      <w:r w:rsidR="008F4775" w:rsidRPr="00BF10ED">
        <w:rPr>
          <w:rFonts w:ascii="Simplified Arabic" w:eastAsia="+mn-ea" w:hAnsi="Simplified Arabic" w:cs="Simplified Arabic" w:hint="cs"/>
          <w:color w:val="000000"/>
          <w:kern w:val="24"/>
          <w:sz w:val="32"/>
          <w:szCs w:val="32"/>
          <w:rtl/>
          <w:lang w:eastAsia="fr-FR" w:bidi="ar-DZ"/>
        </w:rPr>
        <w:t>، كما</w:t>
      </w:r>
      <w:r w:rsidR="008F4775" w:rsidRPr="00BF10ED">
        <w:rPr>
          <w:rFonts w:ascii="Simplified Arabic" w:eastAsia="+mn-ea" w:hAnsi="Simplified Arabic" w:cs="Simplified Arabic"/>
          <w:color w:val="000000"/>
          <w:kern w:val="24"/>
          <w:sz w:val="32"/>
          <w:szCs w:val="32"/>
          <w:rtl/>
          <w:lang w:eastAsia="fr-FR" w:bidi="ar-DZ"/>
        </w:rPr>
        <w:t xml:space="preserve"> لا يجوز توقيع عقوبات أشد من تلك المقررة وقت ارتكاب الجريمة</w:t>
      </w:r>
      <w:r w:rsidR="008F4775" w:rsidRPr="00BF10ED">
        <w:rPr>
          <w:rFonts w:ascii="Simplified Arabic" w:eastAsia="+mn-ea" w:hAnsi="Simplified Arabic" w:cs="Simplified Arabic"/>
          <w:color w:val="000000"/>
          <w:kern w:val="24"/>
          <w:sz w:val="32"/>
          <w:szCs w:val="32"/>
          <w:lang w:eastAsia="fr-FR" w:bidi="ar-DZ"/>
        </w:rPr>
        <w:t>.</w:t>
      </w:r>
    </w:p>
    <w:p w:rsidR="008F4775" w:rsidRPr="00BF10ED" w:rsidRDefault="00BF10ED" w:rsidP="00BF10ED">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8F4775" w:rsidRPr="00BF10ED">
        <w:rPr>
          <w:rFonts w:ascii="Simplified Arabic" w:eastAsia="+mn-ea" w:hAnsi="Simplified Arabic" w:cs="Simplified Arabic" w:hint="cs"/>
          <w:color w:val="000000"/>
          <w:kern w:val="24"/>
          <w:sz w:val="32"/>
          <w:szCs w:val="32"/>
          <w:rtl/>
          <w:lang w:eastAsia="fr-FR" w:bidi="ar-DZ"/>
        </w:rPr>
        <w:t xml:space="preserve">ويترتب عن تطبيق المادة اعلاه ما يلي: </w:t>
      </w:r>
    </w:p>
    <w:p w:rsidR="008F4775" w:rsidRPr="008F4775" w:rsidRDefault="008F4775" w:rsidP="00BF10ED">
      <w:pPr>
        <w:pStyle w:val="Paragraphedeliste"/>
        <w:numPr>
          <w:ilvl w:val="0"/>
          <w:numId w:val="2"/>
        </w:numPr>
        <w:bidi/>
        <w:spacing w:after="0" w:line="240" w:lineRule="auto"/>
        <w:ind w:left="2409"/>
        <w:jc w:val="both"/>
        <w:rPr>
          <w:rFonts w:ascii="Simplified Arabic" w:eastAsia="+mn-ea" w:hAnsi="Simplified Arabic" w:cs="Simplified Arabic"/>
          <w:color w:val="000000"/>
          <w:kern w:val="24"/>
          <w:sz w:val="32"/>
          <w:szCs w:val="32"/>
          <w:lang w:eastAsia="fr-FR" w:bidi="ar-DZ"/>
        </w:rPr>
      </w:pPr>
      <w:r w:rsidRPr="00BF10ED">
        <w:rPr>
          <w:rFonts w:ascii="Simplified Arabic" w:eastAsia="+mn-ea" w:hAnsi="Simplified Arabic" w:cs="Simplified Arabic" w:hint="cs"/>
          <w:color w:val="000000"/>
          <w:kern w:val="24"/>
          <w:sz w:val="32"/>
          <w:szCs w:val="32"/>
          <w:rtl/>
          <w:lang w:eastAsia="fr-FR" w:bidi="ar-DZ"/>
        </w:rPr>
        <w:t>شرعية الجرائم والعقوبات.</w:t>
      </w:r>
    </w:p>
    <w:p w:rsidR="008F4775" w:rsidRDefault="008F4775" w:rsidP="00BF10ED">
      <w:pPr>
        <w:pStyle w:val="Paragraphedeliste"/>
        <w:numPr>
          <w:ilvl w:val="0"/>
          <w:numId w:val="2"/>
        </w:numPr>
        <w:bidi/>
        <w:spacing w:after="0" w:line="240" w:lineRule="auto"/>
        <w:ind w:left="2409"/>
        <w:jc w:val="both"/>
        <w:rPr>
          <w:rFonts w:ascii="Simplified Arabic" w:eastAsia="+mn-ea" w:hAnsi="Simplified Arabic" w:cs="Simplified Arabic"/>
          <w:color w:val="000000"/>
          <w:kern w:val="24"/>
          <w:sz w:val="32"/>
          <w:szCs w:val="32"/>
          <w:lang w:eastAsia="fr-FR" w:bidi="ar-DZ"/>
        </w:rPr>
      </w:pPr>
      <w:r w:rsidRPr="00BF10ED">
        <w:rPr>
          <w:rFonts w:ascii="Simplified Arabic" w:eastAsia="+mn-ea" w:hAnsi="Simplified Arabic" w:cs="Simplified Arabic" w:hint="cs"/>
          <w:color w:val="000000"/>
          <w:kern w:val="24"/>
          <w:sz w:val="32"/>
          <w:szCs w:val="32"/>
          <w:rtl/>
          <w:lang w:eastAsia="fr-FR" w:bidi="ar-DZ"/>
        </w:rPr>
        <w:t>مبدأ عدم رجعية القوانين الجزائية، مع مراعاة الاستثناء الوارد في الفقرة الثانية من نفس المادة والذي مضمونه</w:t>
      </w:r>
      <w:r w:rsidR="009666DF" w:rsidRPr="00BF10ED">
        <w:rPr>
          <w:rFonts w:ascii="Simplified Arabic" w:eastAsia="+mn-ea" w:hAnsi="Simplified Arabic" w:cs="Simplified Arabic"/>
          <w:color w:val="000000"/>
          <w:kern w:val="24"/>
          <w:sz w:val="32"/>
          <w:szCs w:val="32"/>
          <w:rtl/>
          <w:lang w:eastAsia="fr-FR" w:bidi="ar-DZ"/>
        </w:rPr>
        <w:t xml:space="preserve"> لا تخل هذه المادة بمحاكمة أو عقوبة أي شخص بسبب ارتكابه فعلاً أو امتناعه عن فعل يعتبر وقت فعله أو الامتناع عن فعله جريمة وفقا للمبادئ العامة للقانون في الأمم المتحضرة</w:t>
      </w:r>
      <w:r w:rsidR="009666DF" w:rsidRPr="00BF10ED">
        <w:rPr>
          <w:rFonts w:ascii="Simplified Arabic" w:eastAsia="+mn-ea" w:hAnsi="Simplified Arabic" w:cs="Simplified Arabic"/>
          <w:color w:val="000000"/>
          <w:kern w:val="24"/>
          <w:sz w:val="32"/>
          <w:szCs w:val="32"/>
          <w:lang w:eastAsia="fr-FR" w:bidi="ar-DZ"/>
        </w:rPr>
        <w:t>.</w:t>
      </w:r>
    </w:p>
    <w:p w:rsidR="00BF10ED" w:rsidRDefault="00BF10ED" w:rsidP="00BF10ED">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2639C6">
        <w:rPr>
          <w:rFonts w:ascii="Simplified Arabic" w:eastAsia="+mn-ea" w:hAnsi="Simplified Arabic" w:cs="Simplified Arabic" w:hint="cs"/>
          <w:b/>
          <w:bCs/>
          <w:color w:val="000000"/>
          <w:kern w:val="24"/>
          <w:sz w:val="32"/>
          <w:szCs w:val="32"/>
          <w:rtl/>
          <w:lang w:eastAsia="fr-FR" w:bidi="ar-DZ"/>
        </w:rPr>
        <w:t>المادة 08</w:t>
      </w:r>
      <w:r>
        <w:rPr>
          <w:rFonts w:ascii="Simplified Arabic" w:eastAsia="+mn-ea" w:hAnsi="Simplified Arabic" w:cs="Simplified Arabic" w:hint="cs"/>
          <w:color w:val="000000"/>
          <w:kern w:val="24"/>
          <w:sz w:val="32"/>
          <w:szCs w:val="32"/>
          <w:rtl/>
          <w:lang w:eastAsia="fr-FR" w:bidi="ar-DZ"/>
        </w:rPr>
        <w:t xml:space="preserve"> </w:t>
      </w:r>
      <w:r w:rsidR="002639C6">
        <w:rPr>
          <w:rFonts w:ascii="Simplified Arabic" w:eastAsia="+mn-ea" w:hAnsi="Simplified Arabic" w:cs="Simplified Arabic" w:hint="cs"/>
          <w:color w:val="000000"/>
          <w:kern w:val="24"/>
          <w:sz w:val="32"/>
          <w:szCs w:val="32"/>
          <w:rtl/>
          <w:lang w:eastAsia="fr-FR" w:bidi="ar-DZ"/>
        </w:rPr>
        <w:t>تتضمن الحق في اح</w:t>
      </w:r>
      <w:r>
        <w:rPr>
          <w:rFonts w:ascii="Simplified Arabic" w:eastAsia="+mn-ea" w:hAnsi="Simplified Arabic" w:cs="Simplified Arabic" w:hint="cs"/>
          <w:color w:val="000000"/>
          <w:kern w:val="24"/>
          <w:sz w:val="32"/>
          <w:szCs w:val="32"/>
          <w:rtl/>
          <w:lang w:eastAsia="fr-FR" w:bidi="ar-DZ"/>
        </w:rPr>
        <w:t xml:space="preserve">ترام الحياة الخاصة والعائلية، وحرمة المسكن والمراسلات، بمعنى ان هذا الحق يشمل عدة جوانب وهي: </w:t>
      </w:r>
    </w:p>
    <w:p w:rsidR="00BF10ED" w:rsidRDefault="00BF10ED"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احترام الحياة الخاصة</w:t>
      </w:r>
      <w:r w:rsidR="002639C6">
        <w:rPr>
          <w:rFonts w:ascii="Simplified Arabic" w:eastAsia="+mn-ea" w:hAnsi="Simplified Arabic" w:cs="Simplified Arabic" w:hint="cs"/>
          <w:color w:val="000000"/>
          <w:kern w:val="24"/>
          <w:sz w:val="32"/>
          <w:szCs w:val="32"/>
          <w:rtl/>
          <w:lang w:eastAsia="fr-FR" w:bidi="ar-DZ"/>
        </w:rPr>
        <w:t xml:space="preserve"> بحيث لا يجوز خرقها او التدخل فيها، سواء من الافراد، او الدولة واجهزتها الا وفقا للقانون.</w:t>
      </w:r>
    </w:p>
    <w:p w:rsidR="002639C6" w:rsidRDefault="002639C6"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proofErr w:type="gramStart"/>
      <w:r>
        <w:rPr>
          <w:rFonts w:ascii="Simplified Arabic" w:eastAsia="+mn-ea" w:hAnsi="Simplified Arabic" w:cs="Simplified Arabic" w:hint="cs"/>
          <w:color w:val="000000"/>
          <w:kern w:val="24"/>
          <w:sz w:val="32"/>
          <w:szCs w:val="32"/>
          <w:rtl/>
          <w:lang w:eastAsia="fr-FR" w:bidi="ar-DZ"/>
        </w:rPr>
        <w:t>احترام</w:t>
      </w:r>
      <w:proofErr w:type="gramEnd"/>
      <w:r>
        <w:rPr>
          <w:rFonts w:ascii="Simplified Arabic" w:eastAsia="+mn-ea" w:hAnsi="Simplified Arabic" w:cs="Simplified Arabic" w:hint="cs"/>
          <w:color w:val="000000"/>
          <w:kern w:val="24"/>
          <w:sz w:val="32"/>
          <w:szCs w:val="32"/>
          <w:rtl/>
          <w:lang w:eastAsia="fr-FR" w:bidi="ar-DZ"/>
        </w:rPr>
        <w:t xml:space="preserve"> الحياة العائلية.</w:t>
      </w:r>
    </w:p>
    <w:p w:rsidR="002639C6" w:rsidRDefault="002639C6"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proofErr w:type="gramStart"/>
      <w:r>
        <w:rPr>
          <w:rFonts w:ascii="Simplified Arabic" w:eastAsia="+mn-ea" w:hAnsi="Simplified Arabic" w:cs="Simplified Arabic" w:hint="cs"/>
          <w:color w:val="000000"/>
          <w:kern w:val="24"/>
          <w:sz w:val="32"/>
          <w:szCs w:val="32"/>
          <w:rtl/>
          <w:lang w:eastAsia="fr-FR" w:bidi="ar-DZ"/>
        </w:rPr>
        <w:t>حماية</w:t>
      </w:r>
      <w:proofErr w:type="gramEnd"/>
      <w:r>
        <w:rPr>
          <w:rFonts w:ascii="Simplified Arabic" w:eastAsia="+mn-ea" w:hAnsi="Simplified Arabic" w:cs="Simplified Arabic" w:hint="cs"/>
          <w:color w:val="000000"/>
          <w:kern w:val="24"/>
          <w:sz w:val="32"/>
          <w:szCs w:val="32"/>
          <w:rtl/>
          <w:lang w:eastAsia="fr-FR" w:bidi="ar-DZ"/>
        </w:rPr>
        <w:t xml:space="preserve"> المراسلات خاصة منها نوعين وهما المكالمات الهاتفية، والمراسلات الكتابية مهما كان نوعها.</w:t>
      </w:r>
    </w:p>
    <w:p w:rsidR="002639C6" w:rsidRDefault="002639C6"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حرمة المسكن.</w:t>
      </w:r>
    </w:p>
    <w:p w:rsidR="001741BE" w:rsidRDefault="002639C6" w:rsidP="002639C6">
      <w:pPr>
        <w:pStyle w:val="Paragraphedeliste"/>
        <w:bidi/>
        <w:spacing w:after="0" w:line="240" w:lineRule="auto"/>
        <w:ind w:left="1134"/>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lastRenderedPageBreak/>
        <w:tab/>
        <w:t xml:space="preserve">وقد منعت المادة 08 التعرض للتمتع بالحقوق الواردة كأصل عام، </w:t>
      </w:r>
      <w:r w:rsidRPr="002639C6">
        <w:rPr>
          <w:rFonts w:ascii="Simplified Arabic" w:eastAsia="+mn-ea" w:hAnsi="Simplified Arabic" w:cs="Simplified Arabic"/>
          <w:color w:val="000000"/>
          <w:kern w:val="24"/>
          <w:sz w:val="32"/>
          <w:szCs w:val="32"/>
          <w:rtl/>
          <w:lang w:eastAsia="fr-FR" w:bidi="ar-DZ"/>
        </w:rPr>
        <w:t>إلا وفقاً للقانون وبما تمليه الضرورة في مجتمع ديمقراطي لصالح الأمن القومي وسلامة الجمهور أو الرخاء الاقتصادي للمجتمع، أو حفظ النظام ومنع الجريمة، أو حماية الصحة العامة والآداب، أو حماية حقوق الآخرين وحرياتهم</w:t>
      </w:r>
      <w:r>
        <w:rPr>
          <w:rFonts w:ascii="Simplified Arabic" w:eastAsia="+mn-ea" w:hAnsi="Simplified Arabic" w:cs="Simplified Arabic" w:hint="cs"/>
          <w:color w:val="000000"/>
          <w:kern w:val="24"/>
          <w:sz w:val="32"/>
          <w:szCs w:val="32"/>
          <w:rtl/>
          <w:lang w:eastAsia="fr-FR" w:bidi="ar-DZ"/>
        </w:rPr>
        <w:t>.</w:t>
      </w:r>
    </w:p>
    <w:p w:rsidR="00A902A5" w:rsidRPr="00A96A59" w:rsidRDefault="00A902A5" w:rsidP="00A96A59">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A902A5">
        <w:rPr>
          <w:rFonts w:ascii="Simplified Arabic" w:eastAsia="+mn-ea" w:hAnsi="Simplified Arabic" w:cs="Simplified Arabic" w:hint="cs"/>
          <w:b/>
          <w:bCs/>
          <w:color w:val="000000"/>
          <w:kern w:val="24"/>
          <w:sz w:val="32"/>
          <w:szCs w:val="32"/>
          <w:rtl/>
          <w:lang w:eastAsia="fr-FR" w:bidi="ar-DZ"/>
        </w:rPr>
        <w:t>المادة</w:t>
      </w:r>
      <w:proofErr w:type="gramEnd"/>
      <w:r w:rsidRPr="00A902A5">
        <w:rPr>
          <w:rFonts w:ascii="Simplified Arabic" w:eastAsia="+mn-ea" w:hAnsi="Simplified Arabic" w:cs="Simplified Arabic" w:hint="cs"/>
          <w:b/>
          <w:bCs/>
          <w:color w:val="000000"/>
          <w:kern w:val="24"/>
          <w:sz w:val="32"/>
          <w:szCs w:val="32"/>
          <w:rtl/>
          <w:lang w:eastAsia="fr-FR" w:bidi="ar-DZ"/>
        </w:rPr>
        <w:t xml:space="preserve"> 09</w:t>
      </w:r>
      <w:r>
        <w:rPr>
          <w:rFonts w:ascii="Simplified Arabic" w:eastAsia="+mn-ea" w:hAnsi="Simplified Arabic" w:cs="Simplified Arabic" w:hint="cs"/>
          <w:b/>
          <w:bCs/>
          <w:color w:val="000000"/>
          <w:kern w:val="24"/>
          <w:sz w:val="32"/>
          <w:szCs w:val="32"/>
          <w:rtl/>
          <w:lang w:eastAsia="fr-FR" w:bidi="ar-DZ"/>
        </w:rPr>
        <w:t xml:space="preserve"> </w:t>
      </w:r>
      <w:r w:rsidRPr="00EB2129">
        <w:rPr>
          <w:rFonts w:ascii="Simplified Arabic" w:eastAsia="+mn-ea" w:hAnsi="Simplified Arabic" w:cs="Simplified Arabic" w:hint="cs"/>
          <w:b/>
          <w:bCs/>
          <w:color w:val="000000"/>
          <w:kern w:val="24"/>
          <w:sz w:val="32"/>
          <w:szCs w:val="32"/>
          <w:rtl/>
          <w:lang w:eastAsia="fr-FR" w:bidi="ar-DZ"/>
        </w:rPr>
        <w:t>تتضمن الحق في ا</w:t>
      </w:r>
      <w:r w:rsidR="00A96A59" w:rsidRPr="00EB2129">
        <w:rPr>
          <w:rFonts w:ascii="Simplified Arabic" w:eastAsia="+mn-ea" w:hAnsi="Simplified Arabic" w:cs="Simplified Arabic" w:hint="cs"/>
          <w:b/>
          <w:bCs/>
          <w:color w:val="000000"/>
          <w:kern w:val="24"/>
          <w:sz w:val="32"/>
          <w:szCs w:val="32"/>
          <w:rtl/>
          <w:lang w:eastAsia="fr-FR" w:bidi="ar-DZ"/>
        </w:rPr>
        <w:t>لحرية الفكرية،</w:t>
      </w:r>
      <w:r w:rsidR="00A96A59">
        <w:rPr>
          <w:rFonts w:ascii="Simplified Arabic" w:eastAsia="+mn-ea" w:hAnsi="Simplified Arabic" w:cs="Simplified Arabic" w:hint="cs"/>
          <w:color w:val="000000"/>
          <w:kern w:val="24"/>
          <w:sz w:val="32"/>
          <w:szCs w:val="32"/>
          <w:rtl/>
          <w:lang w:eastAsia="fr-FR" w:bidi="ar-DZ"/>
        </w:rPr>
        <w:t xml:space="preserve"> وهي </w:t>
      </w:r>
      <w:r w:rsidRPr="00A96A59">
        <w:rPr>
          <w:rFonts w:ascii="Simplified Arabic" w:eastAsia="+mn-ea" w:hAnsi="Simplified Arabic" w:cs="Simplified Arabic" w:hint="cs"/>
          <w:color w:val="000000"/>
          <w:kern w:val="24"/>
          <w:sz w:val="32"/>
          <w:szCs w:val="32"/>
          <w:rtl/>
          <w:lang w:eastAsia="fr-FR" w:bidi="ar-DZ"/>
        </w:rPr>
        <w:t>حرية التفكير والضمير والدين</w:t>
      </w:r>
      <w:r w:rsidRPr="00A96A59">
        <w:rPr>
          <w:rFonts w:ascii="Simplified Arabic" w:eastAsia="+mn-ea" w:hAnsi="Simplified Arabic" w:cs="Simplified Arabic"/>
          <w:color w:val="000000"/>
          <w:kern w:val="24"/>
          <w:sz w:val="32"/>
          <w:szCs w:val="32"/>
          <w:rtl/>
          <w:lang w:eastAsia="fr-FR" w:bidi="ar-DZ"/>
        </w:rPr>
        <w:t xml:space="preserve"> </w:t>
      </w:r>
      <w:r w:rsidRPr="00A96A59">
        <w:rPr>
          <w:rFonts w:ascii="Simplified Arabic" w:eastAsia="+mn-ea" w:hAnsi="Simplified Arabic" w:cs="Simplified Arabic" w:hint="cs"/>
          <w:color w:val="000000"/>
          <w:kern w:val="24"/>
          <w:sz w:val="32"/>
          <w:szCs w:val="32"/>
          <w:rtl/>
          <w:lang w:eastAsia="fr-FR" w:bidi="ar-DZ"/>
        </w:rPr>
        <w:t>و</w:t>
      </w:r>
      <w:r w:rsidRPr="00A96A59">
        <w:rPr>
          <w:rFonts w:ascii="Simplified Arabic" w:eastAsia="+mn-ea" w:hAnsi="Simplified Arabic" w:cs="Simplified Arabic"/>
          <w:color w:val="000000"/>
          <w:kern w:val="24"/>
          <w:sz w:val="32"/>
          <w:szCs w:val="32"/>
          <w:rtl/>
          <w:lang w:eastAsia="fr-FR" w:bidi="ar-DZ"/>
        </w:rPr>
        <w:t>يشمل حرية تغيير الدين أو العقيدة، وحرية إعلان الدين أو العقيدة بإقامة الشعائر والتعليم والممارسة والرعاية، سواء على انفراد أو بالاجتماع مع آخرين، بصفة علنية أو في نطاق خاص</w:t>
      </w:r>
      <w:r w:rsidRPr="00A96A59">
        <w:rPr>
          <w:rFonts w:ascii="Simplified Arabic" w:eastAsia="+mn-ea" w:hAnsi="Simplified Arabic" w:cs="Simplified Arabic"/>
          <w:color w:val="000000"/>
          <w:kern w:val="24"/>
          <w:sz w:val="32"/>
          <w:szCs w:val="32"/>
          <w:lang w:eastAsia="fr-FR" w:bidi="ar-DZ"/>
        </w:rPr>
        <w:t>.</w:t>
      </w:r>
    </w:p>
    <w:p w:rsidR="00A902A5" w:rsidRDefault="00A96A59" w:rsidP="00A902A5">
      <w:pPr>
        <w:pStyle w:val="Paragraphedeliste"/>
        <w:bidi/>
        <w:spacing w:after="0" w:line="240" w:lineRule="auto"/>
        <w:ind w:left="1080"/>
        <w:jc w:val="both"/>
        <w:rPr>
          <w:rFonts w:ascii="Simplified Arabic" w:eastAsia="Times New Roman" w:hAnsi="Simplified Arabic" w:cs="Simplified Arabic"/>
          <w:b/>
          <w:bCs/>
          <w:sz w:val="28"/>
          <w:szCs w:val="28"/>
          <w:rtl/>
          <w:lang w:eastAsia="fr-FR"/>
        </w:rPr>
      </w:pPr>
      <w:r>
        <w:rPr>
          <w:rFonts w:ascii="Simplified Arabic" w:eastAsia="+mn-ea" w:hAnsi="Simplified Arabic" w:cs="Simplified Arabic" w:hint="cs"/>
          <w:color w:val="000000"/>
          <w:kern w:val="24"/>
          <w:sz w:val="32"/>
          <w:szCs w:val="32"/>
          <w:rtl/>
          <w:lang w:eastAsia="fr-FR" w:bidi="ar-DZ"/>
        </w:rPr>
        <w:tab/>
        <w:t>لكن ي</w:t>
      </w:r>
      <w:r w:rsidR="00A902A5" w:rsidRPr="00A96A59">
        <w:rPr>
          <w:rFonts w:ascii="Simplified Arabic" w:eastAsia="+mn-ea" w:hAnsi="Simplified Arabic" w:cs="Simplified Arabic" w:hint="cs"/>
          <w:color w:val="000000"/>
          <w:kern w:val="24"/>
          <w:sz w:val="32"/>
          <w:szCs w:val="32"/>
          <w:rtl/>
          <w:lang w:eastAsia="fr-FR" w:bidi="ar-DZ"/>
        </w:rPr>
        <w:t>خضع هذا النوع من لحرية الى التقييد بنص نفس المادة وهي القيود</w:t>
      </w:r>
      <w:r w:rsidR="00A902A5" w:rsidRPr="00A96A59">
        <w:rPr>
          <w:rFonts w:ascii="Simplified Arabic" w:eastAsia="+mn-ea" w:hAnsi="Simplified Arabic" w:cs="Simplified Arabic"/>
          <w:color w:val="000000"/>
          <w:kern w:val="24"/>
          <w:sz w:val="32"/>
          <w:szCs w:val="32"/>
          <w:rtl/>
          <w:lang w:eastAsia="fr-FR" w:bidi="ar-DZ"/>
        </w:rPr>
        <w:t xml:space="preserve"> المحددة في القانون والتي تكون ضرورية في مجتمع ديمقراطي لصالح أمن الجمهور وحماية النظام العام والصحة والآداب أو لحماية حقوق الآخرين وحرياتهم</w:t>
      </w:r>
      <w:r w:rsidR="00A902A5" w:rsidRPr="00553266">
        <w:rPr>
          <w:rFonts w:ascii="Simplified Arabic" w:eastAsia="Times New Roman" w:hAnsi="Simplified Arabic" w:cs="Simplified Arabic"/>
          <w:b/>
          <w:bCs/>
          <w:sz w:val="28"/>
          <w:szCs w:val="28"/>
          <w:lang w:eastAsia="fr-FR"/>
        </w:rPr>
        <w:t>.</w:t>
      </w:r>
    </w:p>
    <w:p w:rsidR="00A96A59" w:rsidRPr="00EB2129" w:rsidRDefault="00A96A59" w:rsidP="00401209">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EB2129">
        <w:rPr>
          <w:rFonts w:ascii="Simplified Arabic" w:eastAsia="+mn-ea" w:hAnsi="Simplified Arabic" w:cs="Simplified Arabic" w:hint="cs"/>
          <w:b/>
          <w:bCs/>
          <w:color w:val="000000"/>
          <w:kern w:val="24"/>
          <w:sz w:val="32"/>
          <w:szCs w:val="32"/>
          <w:rtl/>
          <w:lang w:eastAsia="fr-FR" w:bidi="ar-DZ"/>
        </w:rPr>
        <w:t>المادة 10</w:t>
      </w:r>
      <w:r w:rsidR="00865AA4" w:rsidRPr="00EB2129">
        <w:rPr>
          <w:rFonts w:ascii="Simplified Arabic" w:eastAsia="+mn-ea" w:hAnsi="Simplified Arabic" w:cs="Simplified Arabic"/>
          <w:b/>
          <w:bCs/>
          <w:color w:val="000000"/>
          <w:kern w:val="24"/>
          <w:sz w:val="32"/>
          <w:szCs w:val="32"/>
          <w:lang w:eastAsia="fr-FR" w:bidi="ar-DZ"/>
        </w:rPr>
        <w:t xml:space="preserve"> </w:t>
      </w:r>
      <w:r w:rsidR="00865AA4" w:rsidRPr="00EB2129">
        <w:rPr>
          <w:rFonts w:ascii="Simplified Arabic" w:eastAsia="+mn-ea" w:hAnsi="Simplified Arabic" w:cs="Simplified Arabic" w:hint="cs"/>
          <w:b/>
          <w:bCs/>
          <w:color w:val="000000"/>
          <w:kern w:val="24"/>
          <w:sz w:val="32"/>
          <w:szCs w:val="32"/>
          <w:rtl/>
          <w:lang w:eastAsia="fr-FR" w:bidi="ar-DZ"/>
        </w:rPr>
        <w:t xml:space="preserve"> تتضمن الحق في حرية التعبير</w:t>
      </w:r>
      <w:r w:rsidR="00865AA4" w:rsidRPr="00EB2129">
        <w:rPr>
          <w:rFonts w:ascii="Simplified Arabic" w:eastAsia="+mn-ea" w:hAnsi="Simplified Arabic" w:cs="Simplified Arabic" w:hint="cs"/>
          <w:color w:val="000000"/>
          <w:kern w:val="24"/>
          <w:sz w:val="32"/>
          <w:szCs w:val="32"/>
          <w:rtl/>
          <w:lang w:eastAsia="fr-FR" w:bidi="ar-DZ"/>
        </w:rPr>
        <w:t xml:space="preserve"> ويشمل التمتع بهذا الحق ال شخص كان طبيعيا او معنويا، وهي اشكال:</w:t>
      </w:r>
    </w:p>
    <w:p w:rsidR="00865AA4" w:rsidRPr="003720F0" w:rsidRDefault="00401209" w:rsidP="003720F0">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حرية تلقي وتقديم المعلومات</w:t>
      </w:r>
      <w:r w:rsidRPr="003720F0">
        <w:rPr>
          <w:rFonts w:ascii="Simplified Arabic" w:eastAsia="+mn-ea" w:hAnsi="Simplified Arabic" w:cs="Simplified Arabic" w:hint="cs"/>
          <w:color w:val="000000"/>
          <w:kern w:val="24"/>
          <w:sz w:val="32"/>
          <w:szCs w:val="32"/>
          <w:rtl/>
          <w:lang w:eastAsia="fr-FR" w:bidi="ar-DZ"/>
        </w:rPr>
        <w:t>، وتتضمن حرية بث المعلومات المتحصل عليها دون تدخل من السلطات العامة</w:t>
      </w:r>
      <w:r w:rsidR="003720F0">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hint="cs"/>
          <w:color w:val="000000"/>
          <w:kern w:val="24"/>
          <w:sz w:val="32"/>
          <w:szCs w:val="32"/>
          <w:rtl/>
          <w:lang w:eastAsia="fr-FR" w:bidi="ar-DZ"/>
        </w:rPr>
        <w:t xml:space="preserve"> وذلك تحت مظلة حرية الصحافة التي تعد من دعائم الديمقراطية على النمط الليبرالي الغربي، وهذا رغم النص على بعض القيود تضع حدودا لذلك بل وترتب مسؤولية مدنية بل وحتى جزائية، </w:t>
      </w:r>
      <w:r w:rsidRPr="003720F0">
        <w:rPr>
          <w:rFonts w:ascii="Simplified Arabic" w:eastAsia="+mn-ea" w:hAnsi="Simplified Arabic" w:cs="Simplified Arabic"/>
          <w:color w:val="000000"/>
          <w:kern w:val="24"/>
          <w:sz w:val="32"/>
          <w:szCs w:val="32"/>
          <w:rtl/>
          <w:lang w:eastAsia="fr-FR" w:bidi="ar-DZ"/>
        </w:rPr>
        <w:t>هذه الحريات تتضمن واجبات ومسؤوليات</w:t>
      </w:r>
      <w:r w:rsidRPr="003720F0">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color w:val="000000"/>
          <w:kern w:val="24"/>
          <w:sz w:val="32"/>
          <w:szCs w:val="32"/>
          <w:rtl/>
          <w:lang w:eastAsia="fr-FR" w:bidi="ar-DZ"/>
        </w:rPr>
        <w:t xml:space="preserve"> لذا يجوز إخضاعها لشكليات إجرائية، وشروط، وقيود، وعقوبات محددة في القانون</w:t>
      </w:r>
      <w:r w:rsidR="003720F0">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color w:val="000000"/>
          <w:kern w:val="24"/>
          <w:sz w:val="32"/>
          <w:szCs w:val="32"/>
          <w:rtl/>
          <w:lang w:eastAsia="fr-FR" w:bidi="ar-DZ"/>
        </w:rPr>
        <w:t xml:space="preserve"> حسبما </w:t>
      </w:r>
      <w:r w:rsidRPr="003720F0">
        <w:rPr>
          <w:rFonts w:ascii="Simplified Arabic" w:eastAsia="+mn-ea" w:hAnsi="Simplified Arabic" w:cs="Simplified Arabic" w:hint="cs"/>
          <w:color w:val="000000"/>
          <w:kern w:val="24"/>
          <w:sz w:val="32"/>
          <w:szCs w:val="32"/>
          <w:rtl/>
          <w:lang w:eastAsia="fr-FR" w:bidi="ar-DZ"/>
        </w:rPr>
        <w:t>تقتضيه</w:t>
      </w:r>
      <w:r w:rsidRPr="003720F0">
        <w:rPr>
          <w:rFonts w:ascii="Simplified Arabic" w:eastAsia="+mn-ea" w:hAnsi="Simplified Arabic" w:cs="Simplified Arabic"/>
          <w:color w:val="000000"/>
          <w:kern w:val="24"/>
          <w:sz w:val="32"/>
          <w:szCs w:val="32"/>
          <w:rtl/>
          <w:lang w:eastAsia="fr-FR" w:bidi="ar-DZ"/>
        </w:rPr>
        <w:t xml:space="preserve"> الضرورة في مجتمع ديمقراطي، لصالح الأمن القومي، وسلامة الأراضي، وأمن الجماهير وحفظ النظام ومنع الجريمة، وحماية الصحة والآداب، واحترام حقوق الآخرين، ومنع إفشاء الأسر</w:t>
      </w:r>
      <w:r w:rsidR="003720F0">
        <w:rPr>
          <w:rFonts w:ascii="Simplified Arabic" w:eastAsia="+mn-ea" w:hAnsi="Simplified Arabic" w:cs="Simplified Arabic"/>
          <w:color w:val="000000"/>
          <w:kern w:val="24"/>
          <w:sz w:val="32"/>
          <w:szCs w:val="32"/>
          <w:rtl/>
          <w:lang w:eastAsia="fr-FR" w:bidi="ar-DZ"/>
        </w:rPr>
        <w:t>ار، أو تدعيم السلطة وحياد القضا</w:t>
      </w:r>
      <w:r w:rsidR="003720F0">
        <w:rPr>
          <w:rFonts w:ascii="Simplified Arabic" w:eastAsia="+mn-ea" w:hAnsi="Simplified Arabic" w:cs="Simplified Arabic" w:hint="cs"/>
          <w:color w:val="000000"/>
          <w:kern w:val="24"/>
          <w:sz w:val="32"/>
          <w:szCs w:val="32"/>
          <w:rtl/>
          <w:lang w:eastAsia="fr-FR" w:bidi="ar-DZ"/>
        </w:rPr>
        <w:t>ء،</w:t>
      </w:r>
      <w:r w:rsidRPr="003720F0">
        <w:rPr>
          <w:rFonts w:ascii="Simplified Arabic" w:eastAsia="+mn-ea" w:hAnsi="Simplified Arabic" w:cs="Simplified Arabic"/>
          <w:color w:val="000000"/>
          <w:kern w:val="24"/>
          <w:sz w:val="32"/>
          <w:szCs w:val="32"/>
          <w:lang w:eastAsia="fr-FR" w:bidi="ar-DZ"/>
        </w:rPr>
        <w:t xml:space="preserve"> </w:t>
      </w:r>
      <w:r w:rsidRPr="003720F0">
        <w:rPr>
          <w:rFonts w:ascii="Simplified Arabic" w:eastAsia="+mn-ea" w:hAnsi="Simplified Arabic" w:cs="Simplified Arabic" w:hint="cs"/>
          <w:color w:val="000000"/>
          <w:kern w:val="24"/>
          <w:sz w:val="32"/>
          <w:szCs w:val="32"/>
          <w:rtl/>
          <w:lang w:eastAsia="fr-FR" w:bidi="ar-DZ"/>
        </w:rPr>
        <w:t>وهي في الغالب استثناء على القاعدة العامة</w:t>
      </w:r>
      <w:r w:rsidR="003720F0">
        <w:rPr>
          <w:rFonts w:ascii="Simplified Arabic" w:eastAsia="+mn-ea" w:hAnsi="Simplified Arabic" w:cs="Simplified Arabic" w:hint="cs"/>
          <w:color w:val="000000"/>
          <w:kern w:val="24"/>
          <w:sz w:val="32"/>
          <w:szCs w:val="32"/>
          <w:rtl/>
          <w:lang w:eastAsia="fr-FR" w:bidi="ar-DZ"/>
        </w:rPr>
        <w:t>.</w:t>
      </w:r>
    </w:p>
    <w:p w:rsidR="00401209" w:rsidRPr="003720F0" w:rsidRDefault="003720F0" w:rsidP="003720F0">
      <w:pPr>
        <w:pStyle w:val="Paragraphedeliste"/>
        <w:bidi/>
        <w:spacing w:after="0" w:line="240" w:lineRule="auto"/>
        <w:ind w:left="1080"/>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r>
      <w:r w:rsidR="00401209" w:rsidRPr="003720F0">
        <w:rPr>
          <w:rFonts w:ascii="Simplified Arabic" w:eastAsia="+mn-ea" w:hAnsi="Simplified Arabic" w:cs="Simplified Arabic" w:hint="cs"/>
          <w:color w:val="000000"/>
          <w:kern w:val="24"/>
          <w:sz w:val="32"/>
          <w:szCs w:val="32"/>
          <w:rtl/>
          <w:lang w:eastAsia="fr-FR" w:bidi="ar-DZ"/>
        </w:rPr>
        <w:t>كما ان حرية تلقي المعلومة او الحصول عليها تعتبر من الحقوق المحمية في هذه المادة، وتقع غالبا على عاتق الدولة توفير المعلومة للصحافي، ولا يجب تركيزها في يد فئة قليلة تحتكرها مما يهدد حرية الاعلام</w:t>
      </w:r>
      <w:r w:rsidRPr="003720F0">
        <w:rPr>
          <w:rFonts w:ascii="Simplified Arabic" w:eastAsia="+mn-ea" w:hAnsi="Simplified Arabic" w:cs="Simplified Arabic" w:hint="cs"/>
          <w:color w:val="000000"/>
          <w:kern w:val="24"/>
          <w:sz w:val="32"/>
          <w:szCs w:val="32"/>
          <w:rtl/>
          <w:lang w:eastAsia="fr-FR" w:bidi="ar-DZ"/>
        </w:rPr>
        <w:t>.</w:t>
      </w:r>
    </w:p>
    <w:p w:rsidR="003720F0" w:rsidRPr="003720F0" w:rsidRDefault="003720F0" w:rsidP="00C20F6E">
      <w:pPr>
        <w:pStyle w:val="Paragraphedeliste"/>
        <w:numPr>
          <w:ilvl w:val="0"/>
          <w:numId w:val="2"/>
        </w:numPr>
        <w:bidi/>
        <w:spacing w:after="0" w:line="240" w:lineRule="auto"/>
        <w:jc w:val="both"/>
        <w:rPr>
          <w:rFonts w:ascii="Simplified Arabic" w:eastAsia="Times New Roman" w:hAnsi="Simplified Arabic" w:cs="Simplified Arabic"/>
          <w:b/>
          <w:bCs/>
          <w:sz w:val="28"/>
          <w:szCs w:val="28"/>
          <w:lang w:eastAsia="fr-FR"/>
        </w:rPr>
      </w:pPr>
      <w:r w:rsidRPr="003720F0">
        <w:rPr>
          <w:rFonts w:ascii="Simplified Arabic" w:eastAsia="+mn-ea" w:hAnsi="Simplified Arabic" w:cs="Simplified Arabic" w:hint="cs"/>
          <w:b/>
          <w:bCs/>
          <w:color w:val="000000"/>
          <w:kern w:val="24"/>
          <w:sz w:val="32"/>
          <w:szCs w:val="32"/>
          <w:rtl/>
          <w:lang w:eastAsia="fr-FR" w:bidi="ar-DZ"/>
        </w:rPr>
        <w:t>حرية البحث عن المعلومة</w:t>
      </w:r>
      <w:r w:rsidRPr="003720F0">
        <w:rPr>
          <w:rFonts w:ascii="Simplified Arabic" w:eastAsia="+mn-ea" w:hAnsi="Simplified Arabic" w:cs="Simplified Arabic" w:hint="cs"/>
          <w:color w:val="000000"/>
          <w:kern w:val="24"/>
          <w:sz w:val="32"/>
          <w:szCs w:val="32"/>
          <w:rtl/>
          <w:lang w:eastAsia="fr-FR" w:bidi="ar-DZ"/>
        </w:rPr>
        <w:t>، رغم امكانية اعتبارها جزء من حرية الحصول او تلقي المعلومة، ولكن غياب النص الصريح على ذلك جعل من تطبيقها محل تخبط</w:t>
      </w:r>
      <w:r w:rsidR="00C20F6E">
        <w:rPr>
          <w:rFonts w:ascii="Simplified Arabic" w:eastAsia="+mn-ea" w:hAnsi="Simplified Arabic" w:cs="Simplified Arabic" w:hint="cs"/>
          <w:color w:val="000000"/>
          <w:kern w:val="24"/>
          <w:sz w:val="32"/>
          <w:szCs w:val="32"/>
          <w:rtl/>
          <w:lang w:eastAsia="fr-FR" w:bidi="ar-DZ"/>
        </w:rPr>
        <w:t xml:space="preserve"> وعدم وضوح</w:t>
      </w:r>
      <w:r>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hint="cs"/>
          <w:color w:val="000000"/>
          <w:kern w:val="24"/>
          <w:sz w:val="32"/>
          <w:szCs w:val="32"/>
          <w:rtl/>
          <w:lang w:eastAsia="fr-FR" w:bidi="ar-DZ"/>
        </w:rPr>
        <w:t xml:space="preserve"> خاصة اذا كان تعلق الامر </w:t>
      </w:r>
      <w:r w:rsidRPr="003720F0">
        <w:rPr>
          <w:rFonts w:ascii="Simplified Arabic" w:eastAsia="+mn-ea" w:hAnsi="Simplified Arabic" w:cs="Simplified Arabic"/>
          <w:color w:val="000000"/>
          <w:kern w:val="24"/>
          <w:sz w:val="32"/>
          <w:szCs w:val="32"/>
          <w:rtl/>
          <w:lang w:eastAsia="fr-FR" w:bidi="ar-DZ"/>
        </w:rPr>
        <w:t>الأمن القومي، وسلامة الأراضي، وأمن الجماهير وحفظ النظام ومنع الجريمة، وحماية الصحة والآداب، واحترام حقوق الآخرين، ومنع إفشاء الأسرار</w:t>
      </w:r>
      <w:r w:rsidR="00C20F6E">
        <w:rPr>
          <w:rFonts w:ascii="Simplified Arabic" w:eastAsia="+mn-ea" w:hAnsi="Simplified Arabic" w:cs="Simplified Arabic" w:hint="cs"/>
          <w:color w:val="000000"/>
          <w:kern w:val="24"/>
          <w:sz w:val="32"/>
          <w:szCs w:val="32"/>
          <w:rtl/>
          <w:lang w:eastAsia="fr-FR" w:bidi="ar-DZ"/>
        </w:rPr>
        <w:t>.</w:t>
      </w:r>
      <w:r w:rsidRPr="003720F0">
        <w:rPr>
          <w:rFonts w:ascii="Simplified Arabic" w:eastAsia="Times New Roman" w:hAnsi="Simplified Arabic" w:cs="Simplified Arabic"/>
          <w:b/>
          <w:bCs/>
          <w:sz w:val="28"/>
          <w:szCs w:val="28"/>
          <w:lang w:eastAsia="fr-FR"/>
        </w:rPr>
        <w:t xml:space="preserve"> </w:t>
      </w:r>
    </w:p>
    <w:p w:rsidR="003720F0" w:rsidRPr="00C20F6E" w:rsidRDefault="00C20F6E" w:rsidP="003720F0">
      <w:pPr>
        <w:pStyle w:val="Paragraphedeliste"/>
        <w:numPr>
          <w:ilvl w:val="0"/>
          <w:numId w:val="2"/>
        </w:numPr>
        <w:bidi/>
        <w:spacing w:after="0" w:line="240" w:lineRule="auto"/>
        <w:jc w:val="both"/>
        <w:rPr>
          <w:rFonts w:ascii="Simplified Arabic" w:eastAsia="+mn-ea" w:hAnsi="Simplified Arabic" w:cs="Simplified Arabic"/>
          <w:b/>
          <w:bCs/>
          <w:color w:val="000000"/>
          <w:kern w:val="24"/>
          <w:sz w:val="32"/>
          <w:szCs w:val="32"/>
          <w:lang w:eastAsia="fr-FR" w:bidi="ar-DZ"/>
        </w:rPr>
      </w:pPr>
      <w:r w:rsidRPr="00C20F6E">
        <w:rPr>
          <w:rFonts w:ascii="Simplified Arabic" w:eastAsia="+mn-ea" w:hAnsi="Simplified Arabic" w:cs="Simplified Arabic"/>
          <w:b/>
          <w:bCs/>
          <w:color w:val="000000"/>
          <w:kern w:val="24"/>
          <w:sz w:val="32"/>
          <w:szCs w:val="32"/>
          <w:rtl/>
          <w:lang w:eastAsia="fr-FR" w:bidi="ar-DZ"/>
        </w:rPr>
        <w:lastRenderedPageBreak/>
        <w:t>نشاط مؤسسات الإذاعة والتلفزيون والسينما</w:t>
      </w:r>
      <w:r>
        <w:rPr>
          <w:rFonts w:ascii="Simplified Arabic" w:eastAsia="+mn-ea" w:hAnsi="Simplified Arabic" w:cs="Simplified Arabic" w:hint="cs"/>
          <w:b/>
          <w:bCs/>
          <w:color w:val="000000"/>
          <w:kern w:val="24"/>
          <w:sz w:val="32"/>
          <w:szCs w:val="32"/>
          <w:rtl/>
          <w:lang w:eastAsia="fr-FR" w:bidi="ar-DZ"/>
        </w:rPr>
        <w:t>،</w:t>
      </w:r>
      <w:r w:rsidRPr="00C20F6E">
        <w:rPr>
          <w:rFonts w:ascii="Simplified Arabic" w:eastAsia="+mn-ea" w:hAnsi="Simplified Arabic" w:cs="Simplified Arabic" w:hint="cs"/>
          <w:color w:val="000000"/>
          <w:kern w:val="24"/>
          <w:sz w:val="32"/>
          <w:szCs w:val="32"/>
          <w:rtl/>
          <w:lang w:eastAsia="fr-FR" w:bidi="ar-DZ"/>
        </w:rPr>
        <w:t xml:space="preserve"> وهي تبرز حق الدول الاعضاء في الاتفاقية تنظيم مسالة ضبط الث الاذاعي والتلفزي على اقاليمها، وذلك ليس من قبيل التقييد غالا لان المسالة لا تعدو ان تكون تنظيمية.</w:t>
      </w:r>
    </w:p>
    <w:p w:rsidR="001741BE" w:rsidRPr="00973E20" w:rsidRDefault="00C20F6E" w:rsidP="00973E20">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20F6E">
        <w:rPr>
          <w:rFonts w:ascii="Simplified Arabic" w:eastAsia="+mn-ea" w:hAnsi="Simplified Arabic" w:cs="Simplified Arabic" w:hint="cs"/>
          <w:b/>
          <w:bCs/>
          <w:color w:val="000000"/>
          <w:kern w:val="24"/>
          <w:sz w:val="32"/>
          <w:szCs w:val="32"/>
          <w:rtl/>
          <w:lang w:eastAsia="fr-FR" w:bidi="ar-DZ"/>
        </w:rPr>
        <w:t>المادة 11</w:t>
      </w:r>
      <w:r w:rsidR="00973E20">
        <w:rPr>
          <w:rFonts w:ascii="Simplified Arabic" w:eastAsia="+mn-ea" w:hAnsi="Simplified Arabic" w:cs="Simplified Arabic" w:hint="cs"/>
          <w:b/>
          <w:bCs/>
          <w:color w:val="000000"/>
          <w:kern w:val="24"/>
          <w:sz w:val="32"/>
          <w:szCs w:val="32"/>
          <w:rtl/>
          <w:lang w:eastAsia="fr-FR" w:bidi="ar-DZ"/>
        </w:rPr>
        <w:t xml:space="preserve"> </w:t>
      </w:r>
      <w:r w:rsidR="00973E20" w:rsidRPr="00EB2129">
        <w:rPr>
          <w:rFonts w:ascii="Simplified Arabic" w:eastAsia="+mn-ea" w:hAnsi="Simplified Arabic" w:cs="Simplified Arabic" w:hint="cs"/>
          <w:b/>
          <w:bCs/>
          <w:color w:val="000000"/>
          <w:kern w:val="24"/>
          <w:sz w:val="32"/>
          <w:szCs w:val="32"/>
          <w:rtl/>
          <w:lang w:eastAsia="fr-FR" w:bidi="ar-DZ"/>
        </w:rPr>
        <w:t>تتضمن الحريات السياسية</w:t>
      </w:r>
      <w:r w:rsidR="00EB2129">
        <w:rPr>
          <w:rFonts w:ascii="Simplified Arabic" w:eastAsia="+mn-ea" w:hAnsi="Simplified Arabic" w:cs="Simplified Arabic" w:hint="cs"/>
          <w:b/>
          <w:bCs/>
          <w:color w:val="000000"/>
          <w:kern w:val="24"/>
          <w:sz w:val="32"/>
          <w:szCs w:val="32"/>
          <w:rtl/>
          <w:lang w:eastAsia="fr-FR" w:bidi="ar-DZ"/>
        </w:rPr>
        <w:t>،</w:t>
      </w:r>
      <w:r w:rsidR="00973E20" w:rsidRPr="00973E20">
        <w:rPr>
          <w:rFonts w:ascii="Simplified Arabic" w:eastAsia="+mn-ea" w:hAnsi="Simplified Arabic" w:cs="Simplified Arabic" w:hint="cs"/>
          <w:color w:val="000000"/>
          <w:kern w:val="24"/>
          <w:sz w:val="32"/>
          <w:szCs w:val="32"/>
          <w:rtl/>
          <w:lang w:eastAsia="fr-FR" w:bidi="ar-DZ"/>
        </w:rPr>
        <w:t xml:space="preserve"> وتتمثل في:</w:t>
      </w:r>
    </w:p>
    <w:p w:rsidR="00973E20" w:rsidRPr="00973E20" w:rsidRDefault="00973E20" w:rsidP="00EB2129">
      <w:pPr>
        <w:pStyle w:val="Paragraphedeliste"/>
        <w:numPr>
          <w:ilvl w:val="0"/>
          <w:numId w:val="2"/>
        </w:numPr>
        <w:bidi/>
        <w:spacing w:after="0" w:line="240" w:lineRule="auto"/>
        <w:ind w:left="1701"/>
        <w:jc w:val="both"/>
        <w:rPr>
          <w:rFonts w:ascii="Simplified Arabic" w:eastAsia="+mn-ea" w:hAnsi="Simplified Arabic" w:cs="Simplified Arabic"/>
          <w:color w:val="000000"/>
          <w:kern w:val="24"/>
          <w:sz w:val="32"/>
          <w:szCs w:val="32"/>
          <w:lang w:eastAsia="fr-FR" w:bidi="ar-DZ"/>
        </w:rPr>
      </w:pPr>
      <w:r w:rsidRPr="00973E20">
        <w:rPr>
          <w:rFonts w:ascii="Simplified Arabic" w:eastAsia="+mn-ea" w:hAnsi="Simplified Arabic" w:cs="Simplified Arabic" w:hint="cs"/>
          <w:b/>
          <w:bCs/>
          <w:color w:val="000000"/>
          <w:kern w:val="24"/>
          <w:sz w:val="32"/>
          <w:szCs w:val="32"/>
          <w:rtl/>
          <w:lang w:eastAsia="fr-FR" w:bidi="ar-DZ"/>
        </w:rPr>
        <w:t>الحق في الاجتماعات السلمية</w:t>
      </w:r>
      <w:r w:rsidRPr="00973E20">
        <w:rPr>
          <w:rFonts w:ascii="Simplified Arabic" w:eastAsia="+mn-ea" w:hAnsi="Simplified Arabic" w:cs="Simplified Arabic" w:hint="cs"/>
          <w:color w:val="000000"/>
          <w:kern w:val="24"/>
          <w:sz w:val="32"/>
          <w:szCs w:val="32"/>
          <w:rtl/>
          <w:lang w:eastAsia="fr-FR" w:bidi="ar-DZ"/>
        </w:rPr>
        <w:t>، وهو ما تقوم به خاصة الاحزاب السياسية، وتدل على الطابع الديمقراطي للدولة، وهذا لا يمنع الدول من اتخاذ احتياطات للحفاظ على الطالع السلمي لها.</w:t>
      </w:r>
    </w:p>
    <w:p w:rsidR="00973E20" w:rsidRPr="00973E20" w:rsidRDefault="00973E20" w:rsidP="00EB2129">
      <w:pPr>
        <w:pStyle w:val="Paragraphedeliste"/>
        <w:numPr>
          <w:ilvl w:val="0"/>
          <w:numId w:val="2"/>
        </w:numPr>
        <w:bidi/>
        <w:spacing w:after="0" w:line="240" w:lineRule="auto"/>
        <w:ind w:left="1701"/>
        <w:jc w:val="both"/>
        <w:rPr>
          <w:rFonts w:ascii="Simplified Arabic" w:eastAsia="+mn-ea" w:hAnsi="Simplified Arabic" w:cs="Simplified Arabic"/>
          <w:color w:val="000000"/>
          <w:kern w:val="24"/>
          <w:sz w:val="32"/>
          <w:szCs w:val="32"/>
          <w:lang w:eastAsia="fr-FR" w:bidi="ar-DZ"/>
        </w:rPr>
      </w:pPr>
      <w:r w:rsidRPr="00973E20">
        <w:rPr>
          <w:rFonts w:ascii="Simplified Arabic" w:eastAsia="+mn-ea" w:hAnsi="Simplified Arabic" w:cs="Simplified Arabic" w:hint="cs"/>
          <w:b/>
          <w:bCs/>
          <w:color w:val="000000"/>
          <w:kern w:val="24"/>
          <w:sz w:val="32"/>
          <w:szCs w:val="32"/>
          <w:rtl/>
          <w:lang w:eastAsia="fr-FR" w:bidi="ar-DZ"/>
        </w:rPr>
        <w:t>الحق في حرية تكوين الجمعيات مع اخرين</w:t>
      </w:r>
      <w:r w:rsidRPr="00973E20">
        <w:rPr>
          <w:rFonts w:ascii="Simplified Arabic" w:eastAsia="+mn-ea" w:hAnsi="Simplified Arabic" w:cs="Simplified Arabic" w:hint="cs"/>
          <w:color w:val="000000"/>
          <w:kern w:val="24"/>
          <w:sz w:val="32"/>
          <w:szCs w:val="32"/>
          <w:rtl/>
          <w:lang w:eastAsia="fr-FR" w:bidi="ar-DZ"/>
        </w:rPr>
        <w:t xml:space="preserve"> اي جمعيات ليست ذات طابع ربحي، او تأسيس النقابات او الانتساب اليها، بغرض الدفاع عن المصالح المشتركة لفئة معينة من الافراد.</w:t>
      </w:r>
    </w:p>
    <w:p w:rsidR="00973E20" w:rsidRDefault="00973E20" w:rsidP="00EB2129">
      <w:pPr>
        <w:pStyle w:val="Paragraphedeliste"/>
        <w:bidi/>
        <w:spacing w:after="0" w:line="240" w:lineRule="auto"/>
        <w:ind w:left="1701"/>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 xml:space="preserve">للإشارة انه </w:t>
      </w:r>
      <w:r w:rsidRPr="00973E20">
        <w:rPr>
          <w:rFonts w:ascii="Simplified Arabic" w:eastAsia="+mn-ea" w:hAnsi="Simplified Arabic" w:cs="Simplified Arabic"/>
          <w:color w:val="000000"/>
          <w:kern w:val="24"/>
          <w:sz w:val="32"/>
          <w:szCs w:val="32"/>
          <w:rtl/>
          <w:lang w:eastAsia="fr-FR" w:bidi="ar-DZ"/>
        </w:rPr>
        <w:t>لا تخضع ممارسة هذه الحقوق لقيود أخرى غير تلك المحددة في القانون حسبما تقتضيه الضرورة في مجتمع ديمقراطي لصالح الأمن القومي، وسلامة الجماهير، وحفظ النظام ومنع الجريمة وحماية الصحة والآداب، أو حماية حقوق الآخرين وحرياتهم</w:t>
      </w:r>
      <w:r w:rsidR="00EB0217">
        <w:rPr>
          <w:rFonts w:ascii="Simplified Arabic" w:eastAsia="+mn-ea" w:hAnsi="Simplified Arabic" w:cs="Simplified Arabic" w:hint="cs"/>
          <w:color w:val="000000"/>
          <w:kern w:val="24"/>
          <w:sz w:val="32"/>
          <w:szCs w:val="32"/>
          <w:rtl/>
          <w:lang w:eastAsia="fr-FR" w:bidi="ar-DZ"/>
        </w:rPr>
        <w:t>، كما</w:t>
      </w:r>
      <w:r w:rsidRPr="00973E20">
        <w:rPr>
          <w:rFonts w:ascii="Simplified Arabic" w:eastAsia="+mn-ea" w:hAnsi="Simplified Arabic" w:cs="Simplified Arabic"/>
          <w:color w:val="000000"/>
          <w:kern w:val="24"/>
          <w:sz w:val="32"/>
          <w:szCs w:val="32"/>
          <w:rtl/>
          <w:lang w:eastAsia="fr-FR" w:bidi="ar-DZ"/>
        </w:rPr>
        <w:t xml:space="preserve"> لا تمنع هذه المادة من فرض قيود قانونية على ممارسة رجال القوات المسلحة</w:t>
      </w:r>
      <w:r w:rsidR="00EB0217">
        <w:rPr>
          <w:rFonts w:ascii="Simplified Arabic" w:eastAsia="+mn-ea" w:hAnsi="Simplified Arabic" w:cs="Simplified Arabic" w:hint="cs"/>
          <w:color w:val="000000"/>
          <w:kern w:val="24"/>
          <w:sz w:val="32"/>
          <w:szCs w:val="32"/>
          <w:rtl/>
          <w:lang w:eastAsia="fr-FR" w:bidi="ar-DZ"/>
        </w:rPr>
        <w:t>،</w:t>
      </w:r>
      <w:r w:rsidRPr="00973E20">
        <w:rPr>
          <w:rFonts w:ascii="Simplified Arabic" w:eastAsia="+mn-ea" w:hAnsi="Simplified Arabic" w:cs="Simplified Arabic"/>
          <w:color w:val="000000"/>
          <w:kern w:val="24"/>
          <w:sz w:val="32"/>
          <w:szCs w:val="32"/>
          <w:rtl/>
          <w:lang w:eastAsia="fr-FR" w:bidi="ar-DZ"/>
        </w:rPr>
        <w:t xml:space="preserve"> أو الشرطة</w:t>
      </w:r>
      <w:r w:rsidR="00EB0217">
        <w:rPr>
          <w:rFonts w:ascii="Simplified Arabic" w:eastAsia="+mn-ea" w:hAnsi="Simplified Arabic" w:cs="Simplified Arabic" w:hint="cs"/>
          <w:color w:val="000000"/>
          <w:kern w:val="24"/>
          <w:sz w:val="32"/>
          <w:szCs w:val="32"/>
          <w:rtl/>
          <w:lang w:eastAsia="fr-FR" w:bidi="ar-DZ"/>
        </w:rPr>
        <w:t>،</w:t>
      </w:r>
      <w:r w:rsidRPr="00973E20">
        <w:rPr>
          <w:rFonts w:ascii="Simplified Arabic" w:eastAsia="+mn-ea" w:hAnsi="Simplified Arabic" w:cs="Simplified Arabic"/>
          <w:color w:val="000000"/>
          <w:kern w:val="24"/>
          <w:sz w:val="32"/>
          <w:szCs w:val="32"/>
          <w:rtl/>
          <w:lang w:eastAsia="fr-FR" w:bidi="ar-DZ"/>
        </w:rPr>
        <w:t xml:space="preserve"> أو الإدارة في الدولة لهذه الحقوق</w:t>
      </w:r>
      <w:r w:rsidRPr="00973E20">
        <w:rPr>
          <w:rFonts w:ascii="Simplified Arabic" w:eastAsia="+mn-ea" w:hAnsi="Simplified Arabic" w:cs="Simplified Arabic"/>
          <w:color w:val="000000"/>
          <w:kern w:val="24"/>
          <w:sz w:val="32"/>
          <w:szCs w:val="32"/>
          <w:lang w:eastAsia="fr-FR" w:bidi="ar-DZ"/>
        </w:rPr>
        <w:t>.</w:t>
      </w:r>
    </w:p>
    <w:p w:rsidR="00EB0217" w:rsidRPr="00752514" w:rsidRDefault="00EB0217" w:rsidP="00752514">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EB0217">
        <w:rPr>
          <w:rFonts w:ascii="Simplified Arabic" w:eastAsia="+mn-ea" w:hAnsi="Simplified Arabic" w:cs="Simplified Arabic" w:hint="cs"/>
          <w:b/>
          <w:bCs/>
          <w:color w:val="000000"/>
          <w:kern w:val="24"/>
          <w:sz w:val="32"/>
          <w:szCs w:val="32"/>
          <w:rtl/>
          <w:lang w:eastAsia="fr-FR" w:bidi="ar-DZ"/>
        </w:rPr>
        <w:t>المادة 12</w:t>
      </w:r>
      <w:r>
        <w:rPr>
          <w:rFonts w:ascii="Simplified Arabic" w:eastAsia="+mn-ea" w:hAnsi="Simplified Arabic" w:cs="Simplified Arabic" w:hint="cs"/>
          <w:b/>
          <w:bCs/>
          <w:color w:val="000000"/>
          <w:kern w:val="24"/>
          <w:sz w:val="32"/>
          <w:szCs w:val="32"/>
          <w:rtl/>
          <w:lang w:eastAsia="fr-FR" w:bidi="ar-DZ"/>
        </w:rPr>
        <w:t xml:space="preserve"> تتضمن حق التزوج للرجل والمرأة في سن الزواج</w:t>
      </w:r>
      <w:r w:rsidR="00752514">
        <w:rPr>
          <w:rFonts w:ascii="Simplified Arabic" w:eastAsia="+mn-ea" w:hAnsi="Simplified Arabic" w:cs="Simplified Arabic" w:hint="cs"/>
          <w:b/>
          <w:bCs/>
          <w:color w:val="000000"/>
          <w:kern w:val="24"/>
          <w:sz w:val="32"/>
          <w:szCs w:val="32"/>
          <w:rtl/>
          <w:lang w:eastAsia="fr-FR" w:bidi="ar-DZ"/>
        </w:rPr>
        <w:t xml:space="preserve">، </w:t>
      </w:r>
      <w:r w:rsidR="00752514" w:rsidRPr="00752514">
        <w:rPr>
          <w:rFonts w:ascii="Simplified Arabic" w:eastAsia="+mn-ea" w:hAnsi="Simplified Arabic" w:cs="Simplified Arabic" w:hint="cs"/>
          <w:color w:val="000000"/>
          <w:kern w:val="24"/>
          <w:sz w:val="32"/>
          <w:szCs w:val="32"/>
          <w:rtl/>
          <w:lang w:eastAsia="fr-FR" w:bidi="ar-DZ"/>
        </w:rPr>
        <w:t>والمقصود هنا الزواج التقليدي اي المعروف بين رجل وامرأة، ولكن من الناحية الواقعية بدأت تظهر العديد من الاشكالات والتساؤلات، مما جعل القوانين الوطنية هي المتحكم الاساسي في ممارسة هذا الحق بما يضمن خصوصية كل شعب.</w:t>
      </w:r>
    </w:p>
    <w:p w:rsidR="00C20F6E" w:rsidRPr="00816B8F" w:rsidRDefault="00752514" w:rsidP="00816B8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t>المادة 13 تتضمن حق في وس</w:t>
      </w:r>
      <w:r w:rsidR="00154738">
        <w:rPr>
          <w:rFonts w:ascii="Simplified Arabic" w:eastAsia="+mn-ea" w:hAnsi="Simplified Arabic" w:cs="Simplified Arabic" w:hint="cs"/>
          <w:b/>
          <w:bCs/>
          <w:color w:val="000000"/>
          <w:kern w:val="24"/>
          <w:sz w:val="32"/>
          <w:szCs w:val="32"/>
          <w:rtl/>
          <w:lang w:eastAsia="fr-FR" w:bidi="ar-DZ"/>
        </w:rPr>
        <w:t xml:space="preserve">يلة انتصاف فعالة، </w:t>
      </w:r>
      <w:r w:rsidR="00154738" w:rsidRPr="00154738">
        <w:rPr>
          <w:rFonts w:ascii="Simplified Arabic" w:eastAsia="+mn-ea" w:hAnsi="Simplified Arabic" w:cs="Simplified Arabic" w:hint="cs"/>
          <w:color w:val="000000"/>
          <w:kern w:val="24"/>
          <w:sz w:val="32"/>
          <w:szCs w:val="32"/>
          <w:rtl/>
          <w:lang w:eastAsia="fr-FR" w:bidi="ar-DZ"/>
        </w:rPr>
        <w:t>بمعنى ضرورة وج</w:t>
      </w:r>
      <w:r w:rsidRPr="00154738">
        <w:rPr>
          <w:rFonts w:ascii="Simplified Arabic" w:eastAsia="+mn-ea" w:hAnsi="Simplified Arabic" w:cs="Simplified Arabic" w:hint="cs"/>
          <w:color w:val="000000"/>
          <w:kern w:val="24"/>
          <w:sz w:val="32"/>
          <w:szCs w:val="32"/>
          <w:rtl/>
          <w:lang w:eastAsia="fr-FR" w:bidi="ar-DZ"/>
        </w:rPr>
        <w:t xml:space="preserve">ود في كل دولة طرف في الاتفاقية الية مراقبة وطنية فعالة </w:t>
      </w:r>
      <w:r w:rsidR="00154738" w:rsidRPr="00154738">
        <w:rPr>
          <w:rFonts w:ascii="Simplified Arabic" w:eastAsia="+mn-ea" w:hAnsi="Simplified Arabic" w:cs="Simplified Arabic" w:hint="cs"/>
          <w:color w:val="000000"/>
          <w:kern w:val="24"/>
          <w:sz w:val="32"/>
          <w:szCs w:val="32"/>
          <w:rtl/>
          <w:lang w:eastAsia="fr-FR" w:bidi="ar-DZ"/>
        </w:rPr>
        <w:t>تضمن اللجوء اليها</w:t>
      </w:r>
      <w:r w:rsidR="00154738">
        <w:rPr>
          <w:rFonts w:ascii="Simplified Arabic" w:eastAsia="+mn-ea" w:hAnsi="Simplified Arabic" w:cs="Simplified Arabic" w:hint="cs"/>
          <w:color w:val="000000"/>
          <w:kern w:val="24"/>
          <w:sz w:val="32"/>
          <w:szCs w:val="32"/>
          <w:rtl/>
          <w:lang w:eastAsia="fr-FR" w:bidi="ar-DZ"/>
        </w:rPr>
        <w:t xml:space="preserve"> من طرف كل انسان انتهكت حقوقه وح</w:t>
      </w:r>
      <w:r w:rsidR="00154738" w:rsidRPr="00154738">
        <w:rPr>
          <w:rFonts w:ascii="Simplified Arabic" w:eastAsia="+mn-ea" w:hAnsi="Simplified Arabic" w:cs="Simplified Arabic" w:hint="cs"/>
          <w:color w:val="000000"/>
          <w:kern w:val="24"/>
          <w:sz w:val="32"/>
          <w:szCs w:val="32"/>
          <w:rtl/>
          <w:lang w:eastAsia="fr-FR" w:bidi="ar-DZ"/>
        </w:rPr>
        <w:t>رياته المحددة في هذه المعاهدة حتى ولو كان من سلطات دولته</w:t>
      </w:r>
      <w:r w:rsidR="00154738" w:rsidRPr="00816B8F">
        <w:rPr>
          <w:rFonts w:ascii="Simplified Arabic" w:eastAsia="+mn-ea" w:hAnsi="Simplified Arabic" w:cs="Simplified Arabic" w:hint="cs"/>
          <w:color w:val="000000"/>
          <w:kern w:val="24"/>
          <w:sz w:val="32"/>
          <w:szCs w:val="32"/>
          <w:rtl/>
          <w:lang w:eastAsia="fr-FR" w:bidi="ar-DZ"/>
        </w:rPr>
        <w:t>.</w:t>
      </w:r>
    </w:p>
    <w:p w:rsidR="00816B8F" w:rsidRPr="00EB2129" w:rsidRDefault="00816B8F" w:rsidP="00816B8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816B8F">
        <w:rPr>
          <w:rFonts w:ascii="Simplified Arabic" w:eastAsia="+mn-ea" w:hAnsi="Simplified Arabic" w:cs="Simplified Arabic" w:hint="cs"/>
          <w:b/>
          <w:bCs/>
          <w:color w:val="000000"/>
          <w:kern w:val="24"/>
          <w:sz w:val="32"/>
          <w:szCs w:val="32"/>
          <w:rtl/>
          <w:lang w:eastAsia="fr-FR" w:bidi="ar-DZ"/>
        </w:rPr>
        <w:t>المادة 14 تتضمن مبدا عدم التمييز</w:t>
      </w:r>
      <w:r w:rsidRPr="00816B8F">
        <w:rPr>
          <w:rFonts w:ascii="Simplified Arabic" w:eastAsia="+mn-ea" w:hAnsi="Simplified Arabic" w:cs="Simplified Arabic"/>
          <w:b/>
          <w:bCs/>
          <w:color w:val="000000"/>
          <w:kern w:val="24"/>
          <w:sz w:val="32"/>
          <w:szCs w:val="32"/>
          <w:rtl/>
          <w:lang w:eastAsia="fr-FR" w:bidi="ar-DZ"/>
        </w:rPr>
        <w:t xml:space="preserve"> </w:t>
      </w:r>
      <w:r w:rsidRPr="00816B8F">
        <w:rPr>
          <w:rFonts w:ascii="Simplified Arabic" w:eastAsia="+mn-ea" w:hAnsi="Simplified Arabic" w:cs="Simplified Arabic" w:hint="cs"/>
          <w:b/>
          <w:bCs/>
          <w:color w:val="000000"/>
          <w:kern w:val="24"/>
          <w:sz w:val="32"/>
          <w:szCs w:val="32"/>
          <w:rtl/>
          <w:lang w:eastAsia="fr-FR" w:bidi="ar-DZ"/>
        </w:rPr>
        <w:t>في التمتع بالحقوق والحريات</w:t>
      </w:r>
      <w:r w:rsidRPr="00816B8F">
        <w:rPr>
          <w:rFonts w:ascii="Simplified Arabic" w:eastAsia="+mn-ea" w:hAnsi="Simplified Arabic" w:cs="Simplified Arabic" w:hint="cs"/>
          <w:color w:val="000000"/>
          <w:kern w:val="24"/>
          <w:sz w:val="32"/>
          <w:szCs w:val="32"/>
          <w:rtl/>
          <w:lang w:eastAsia="fr-FR" w:bidi="ar-DZ"/>
        </w:rPr>
        <w:t xml:space="preserve"> المنصوص عليها في هذه الاتفاقية </w:t>
      </w:r>
      <w:r w:rsidRPr="00816B8F">
        <w:rPr>
          <w:rFonts w:ascii="Simplified Arabic" w:eastAsia="+mn-ea" w:hAnsi="Simplified Arabic" w:cs="Simplified Arabic"/>
          <w:color w:val="000000"/>
          <w:kern w:val="24"/>
          <w:sz w:val="32"/>
          <w:szCs w:val="32"/>
          <w:rtl/>
          <w:lang w:eastAsia="fr-FR" w:bidi="ar-DZ"/>
        </w:rPr>
        <w:t>أياً كان أساسه</w:t>
      </w:r>
      <w:r w:rsidRPr="00816B8F">
        <w:rPr>
          <w:rFonts w:ascii="Simplified Arabic" w:eastAsia="+mn-ea" w:hAnsi="Simplified Arabic" w:cs="Simplified Arabic" w:hint="cs"/>
          <w:color w:val="000000"/>
          <w:kern w:val="24"/>
          <w:sz w:val="32"/>
          <w:szCs w:val="32"/>
          <w:rtl/>
          <w:lang w:eastAsia="fr-FR" w:bidi="ar-DZ"/>
        </w:rPr>
        <w:t>؛</w:t>
      </w:r>
      <w:r w:rsidRPr="00816B8F">
        <w:rPr>
          <w:rFonts w:ascii="Simplified Arabic" w:eastAsia="+mn-ea" w:hAnsi="Simplified Arabic" w:cs="Simplified Arabic"/>
          <w:color w:val="000000"/>
          <w:kern w:val="24"/>
          <w:sz w:val="32"/>
          <w:szCs w:val="32"/>
          <w:rtl/>
          <w:lang w:eastAsia="fr-FR" w:bidi="ar-DZ"/>
        </w:rPr>
        <w:t xml:space="preserve"> كالجنس أو العرق أو اللون أو اللغة أو العقيدة أو الرأي السياسي أو غيره أو الأصل القومي أو الاجتماعي، أو الانتماء إلى أقلية قومية، أو الثروة، أو الميلاد، أو أي وضع آخ</w:t>
      </w:r>
      <w:r w:rsidRPr="00816B8F">
        <w:rPr>
          <w:rFonts w:ascii="Simplified Arabic" w:eastAsia="+mn-ea" w:hAnsi="Simplified Arabic" w:cs="Simplified Arabic" w:hint="cs"/>
          <w:color w:val="000000"/>
          <w:kern w:val="24"/>
          <w:sz w:val="32"/>
          <w:szCs w:val="32"/>
          <w:rtl/>
          <w:lang w:eastAsia="fr-FR" w:bidi="ar-DZ"/>
        </w:rPr>
        <w:t>ر وهو ما يفيد ان اسس التمييز المذكورة في الدة 14 لم تكن على سبيل الحصر وانما هي على سبيل المثال، بما يفيد ان أي نوع اخر قد يكون اساسا للتميز ولو لم يذكر في المادة هو مرفوض.</w:t>
      </w:r>
      <w:r w:rsidRPr="00EB2129">
        <w:rPr>
          <w:rFonts w:ascii="Simplified Arabic" w:eastAsia="+mn-ea" w:hAnsi="Simplified Arabic" w:cs="Simplified Arabic" w:hint="cs"/>
          <w:color w:val="000000"/>
          <w:kern w:val="24"/>
          <w:sz w:val="32"/>
          <w:szCs w:val="32"/>
          <w:rtl/>
          <w:lang w:eastAsia="fr-FR" w:bidi="ar-DZ"/>
        </w:rPr>
        <w:t xml:space="preserve"> </w:t>
      </w:r>
      <w:r w:rsidRPr="00EB2129">
        <w:rPr>
          <w:rFonts w:ascii="Simplified Arabic" w:eastAsia="+mn-ea" w:hAnsi="Simplified Arabic" w:cs="Simplified Arabic"/>
          <w:color w:val="000000"/>
          <w:kern w:val="24"/>
          <w:sz w:val="32"/>
          <w:szCs w:val="32"/>
          <w:lang w:eastAsia="fr-FR" w:bidi="ar-DZ"/>
        </w:rPr>
        <w:t xml:space="preserve"> </w:t>
      </w:r>
    </w:p>
    <w:p w:rsidR="00C20F6E" w:rsidRPr="00816B8F" w:rsidRDefault="00C20F6E" w:rsidP="00C20F6E">
      <w:pPr>
        <w:bidi/>
        <w:spacing w:after="0" w:line="240" w:lineRule="auto"/>
        <w:rPr>
          <w:rFonts w:ascii="Times New Roman" w:eastAsia="Times New Roman" w:hAnsi="Times New Roman" w:cs="Times New Roman"/>
          <w:b/>
          <w:bCs/>
          <w:sz w:val="27"/>
          <w:szCs w:val="27"/>
          <w:rtl/>
          <w:lang w:eastAsia="fr-FR"/>
        </w:rPr>
      </w:pPr>
    </w:p>
    <w:p w:rsidR="00461CDE" w:rsidRPr="005C409B" w:rsidRDefault="005C409B" w:rsidP="005C409B">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lastRenderedPageBreak/>
        <w:tab/>
      </w:r>
      <w:r w:rsidR="00461CDE" w:rsidRPr="005C409B">
        <w:rPr>
          <w:rFonts w:ascii="Simplified Arabic" w:eastAsia="+mn-ea" w:hAnsi="Simplified Arabic" w:cs="Simplified Arabic" w:hint="cs"/>
          <w:color w:val="000000"/>
          <w:kern w:val="24"/>
          <w:sz w:val="32"/>
          <w:szCs w:val="32"/>
          <w:rtl/>
          <w:lang w:eastAsia="fr-FR" w:bidi="ar-DZ"/>
        </w:rPr>
        <w:t xml:space="preserve">وكما ذكرنا سابقا فقد اكملت الاتفاقية بالعديد مكن البروتوكولات </w:t>
      </w:r>
      <w:r w:rsidR="00400A3B" w:rsidRPr="005C409B">
        <w:rPr>
          <w:rFonts w:ascii="Simplified Arabic" w:eastAsia="+mn-ea" w:hAnsi="Simplified Arabic" w:cs="Simplified Arabic" w:hint="cs"/>
          <w:color w:val="000000"/>
          <w:kern w:val="24"/>
          <w:sz w:val="32"/>
          <w:szCs w:val="32"/>
          <w:rtl/>
          <w:lang w:eastAsia="fr-FR" w:bidi="ar-DZ"/>
        </w:rPr>
        <w:t>لأجل</w:t>
      </w:r>
      <w:r w:rsidR="00461CDE" w:rsidRPr="005C409B">
        <w:rPr>
          <w:rFonts w:ascii="Simplified Arabic" w:eastAsia="+mn-ea" w:hAnsi="Simplified Arabic" w:cs="Simplified Arabic" w:hint="cs"/>
          <w:color w:val="000000"/>
          <w:kern w:val="24"/>
          <w:sz w:val="32"/>
          <w:szCs w:val="32"/>
          <w:rtl/>
          <w:lang w:eastAsia="fr-FR" w:bidi="ar-DZ"/>
        </w:rPr>
        <w:t xml:space="preserve"> توسيع قائمة الحقوق المحمية والمعترف بها وفي هذا الصدد نجد:</w:t>
      </w:r>
    </w:p>
    <w:p w:rsidR="00C20F6E" w:rsidRPr="005C409B" w:rsidRDefault="00461CDE" w:rsidP="005C409B">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b/>
          <w:bCs/>
          <w:color w:val="000000"/>
          <w:kern w:val="24"/>
          <w:sz w:val="32"/>
          <w:szCs w:val="32"/>
          <w:rtl/>
          <w:lang w:eastAsia="fr-FR" w:bidi="ar-DZ"/>
        </w:rPr>
        <w:t xml:space="preserve">البروتوكول الاول </w:t>
      </w:r>
      <w:r w:rsidR="005C409B" w:rsidRPr="005C409B">
        <w:rPr>
          <w:rFonts w:ascii="Simplified Arabic" w:eastAsia="+mn-ea" w:hAnsi="Simplified Arabic" w:cs="Simplified Arabic" w:hint="cs"/>
          <w:b/>
          <w:bCs/>
          <w:color w:val="000000"/>
          <w:kern w:val="24"/>
          <w:sz w:val="32"/>
          <w:szCs w:val="32"/>
          <w:rtl/>
          <w:lang w:eastAsia="fr-FR" w:bidi="ar-DZ"/>
        </w:rPr>
        <w:t>المضاف</w:t>
      </w:r>
      <w:r w:rsidRPr="005C409B">
        <w:rPr>
          <w:rFonts w:ascii="Simplified Arabic" w:eastAsia="+mn-ea" w:hAnsi="Simplified Arabic" w:cs="Simplified Arabic" w:hint="cs"/>
          <w:b/>
          <w:bCs/>
          <w:color w:val="000000"/>
          <w:kern w:val="24"/>
          <w:sz w:val="32"/>
          <w:szCs w:val="32"/>
          <w:rtl/>
          <w:lang w:eastAsia="fr-FR" w:bidi="ar-DZ"/>
        </w:rPr>
        <w:t xml:space="preserve"> الى الاتفاقية الاوروبية لحماية حقوق الانسان( 20 مارس 1952)</w:t>
      </w:r>
      <w:r w:rsidRPr="005C409B">
        <w:rPr>
          <w:rFonts w:ascii="Simplified Arabic" w:eastAsia="+mn-ea" w:hAnsi="Simplified Arabic" w:cs="Simplified Arabic" w:hint="cs"/>
          <w:color w:val="000000"/>
          <w:kern w:val="24"/>
          <w:sz w:val="32"/>
          <w:szCs w:val="32"/>
          <w:rtl/>
          <w:lang w:eastAsia="fr-FR" w:bidi="ar-DZ"/>
        </w:rPr>
        <w:t xml:space="preserve">، ويعترف بالحقوق التالية: </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C409B">
        <w:rPr>
          <w:rFonts w:ascii="Simplified Arabic" w:eastAsia="+mn-ea" w:hAnsi="Simplified Arabic" w:cs="Simplified Arabic" w:hint="cs"/>
          <w:color w:val="000000"/>
          <w:kern w:val="24"/>
          <w:sz w:val="32"/>
          <w:szCs w:val="32"/>
          <w:rtl/>
          <w:lang w:eastAsia="fr-FR" w:bidi="ar-DZ"/>
        </w:rPr>
        <w:t>احترام</w:t>
      </w:r>
      <w:proofErr w:type="gramEnd"/>
      <w:r w:rsidRPr="005C409B">
        <w:rPr>
          <w:rFonts w:ascii="Simplified Arabic" w:eastAsia="+mn-ea" w:hAnsi="Simplified Arabic" w:cs="Simplified Arabic" w:hint="cs"/>
          <w:color w:val="000000"/>
          <w:kern w:val="24"/>
          <w:sz w:val="32"/>
          <w:szCs w:val="32"/>
          <w:rtl/>
          <w:lang w:eastAsia="fr-FR" w:bidi="ar-DZ"/>
        </w:rPr>
        <w:t xml:space="preserve"> حق الملكية </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01)</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 xml:space="preserve">حق التعليم </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02).</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 xml:space="preserve">حق الانتخاب بحرية </w:t>
      </w:r>
      <w:r w:rsidR="00400A3B" w:rsidRPr="005C409B">
        <w:rPr>
          <w:rFonts w:ascii="Simplified Arabic" w:eastAsia="+mn-ea" w:hAnsi="Simplified Arabic" w:cs="Simplified Arabic" w:hint="cs"/>
          <w:color w:val="000000"/>
          <w:kern w:val="24"/>
          <w:sz w:val="32"/>
          <w:szCs w:val="32"/>
          <w:rtl/>
          <w:lang w:eastAsia="fr-FR" w:bidi="ar-DZ"/>
        </w:rPr>
        <w:t>ونزاهة للهيئة</w:t>
      </w:r>
      <w:r w:rsidRPr="005C409B">
        <w:rPr>
          <w:rFonts w:ascii="Simplified Arabic" w:eastAsia="+mn-ea" w:hAnsi="Simplified Arabic" w:cs="Simplified Arabic" w:hint="cs"/>
          <w:color w:val="000000"/>
          <w:kern w:val="24"/>
          <w:sz w:val="32"/>
          <w:szCs w:val="32"/>
          <w:rtl/>
          <w:lang w:eastAsia="fr-FR" w:bidi="ar-DZ"/>
        </w:rPr>
        <w:t xml:space="preserve"> التشريعية </w:t>
      </w:r>
      <w:r w:rsidR="00400A3B"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المادة03).</w:t>
      </w:r>
    </w:p>
    <w:p w:rsidR="00461CDE" w:rsidRPr="005C409B" w:rsidRDefault="00461CDE" w:rsidP="005C409B">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b/>
          <w:bCs/>
          <w:color w:val="000000"/>
          <w:kern w:val="24"/>
          <w:sz w:val="32"/>
          <w:szCs w:val="32"/>
          <w:rtl/>
          <w:lang w:eastAsia="fr-FR" w:bidi="ar-DZ"/>
        </w:rPr>
        <w:t>البروتوكول الرابع المضاف  الى الاتفاقية الاوروبية لحماية حقوق الانسان( 16 سبتمبر 1963)</w:t>
      </w:r>
      <w:r w:rsidRPr="005C409B">
        <w:rPr>
          <w:rFonts w:ascii="Simplified Arabic" w:eastAsia="+mn-ea" w:hAnsi="Simplified Arabic" w:cs="Simplified Arabic" w:hint="cs"/>
          <w:color w:val="000000"/>
          <w:kern w:val="24"/>
          <w:sz w:val="32"/>
          <w:szCs w:val="32"/>
          <w:rtl/>
          <w:lang w:eastAsia="fr-FR" w:bidi="ar-DZ"/>
        </w:rPr>
        <w:t xml:space="preserve">، ويعترف بالحقوق التالية: </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 xml:space="preserve">عدم جواز الحرمان من الحرية لمجرد </w:t>
      </w:r>
      <w:r w:rsidR="00400A3B">
        <w:rPr>
          <w:rFonts w:ascii="Simplified Arabic" w:eastAsia="+mn-ea" w:hAnsi="Simplified Arabic" w:cs="Simplified Arabic" w:hint="cs"/>
          <w:color w:val="000000"/>
          <w:kern w:val="24"/>
          <w:sz w:val="32"/>
          <w:szCs w:val="32"/>
          <w:rtl/>
          <w:lang w:eastAsia="fr-FR" w:bidi="ar-DZ"/>
        </w:rPr>
        <w:t>العجز عن الوفاء بالتزام تعاقدي</w:t>
      </w:r>
      <w:r w:rsidR="00400A3B"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01).</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حرية التنقل واختيار مكان الاقامة</w:t>
      </w:r>
      <w:r w:rsidRPr="00400A3B">
        <w:rPr>
          <w:rFonts w:ascii="Simplified Arabic" w:eastAsia="+mn-ea" w:hAnsi="Simplified Arabic" w:cs="Simplified Arabic" w:hint="cs"/>
          <w:b/>
          <w:bCs/>
          <w:color w:val="000000"/>
          <w:kern w:val="24"/>
          <w:sz w:val="32"/>
          <w:szCs w:val="32"/>
          <w:rtl/>
          <w:lang w:eastAsia="fr-FR" w:bidi="ar-DZ"/>
        </w:rPr>
        <w:t>(المادة 02/01).</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C409B">
        <w:rPr>
          <w:rFonts w:ascii="Simplified Arabic" w:eastAsia="+mn-ea" w:hAnsi="Simplified Arabic" w:cs="Simplified Arabic" w:hint="cs"/>
          <w:color w:val="000000"/>
          <w:kern w:val="24"/>
          <w:sz w:val="32"/>
          <w:szCs w:val="32"/>
          <w:rtl/>
          <w:lang w:eastAsia="fr-FR" w:bidi="ar-DZ"/>
        </w:rPr>
        <w:t>حق</w:t>
      </w:r>
      <w:proofErr w:type="gramEnd"/>
      <w:r w:rsidRPr="005C409B">
        <w:rPr>
          <w:rFonts w:ascii="Simplified Arabic" w:eastAsia="+mn-ea" w:hAnsi="Simplified Arabic" w:cs="Simplified Arabic" w:hint="cs"/>
          <w:color w:val="000000"/>
          <w:kern w:val="24"/>
          <w:sz w:val="32"/>
          <w:szCs w:val="32"/>
          <w:rtl/>
          <w:lang w:eastAsia="fr-FR" w:bidi="ar-DZ"/>
        </w:rPr>
        <w:t xml:space="preserve"> أي فرد مغادرة أي بلد بما فيها بلده</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02/02).</w:t>
      </w:r>
    </w:p>
    <w:p w:rsidR="00461CDE" w:rsidRPr="005C409B" w:rsidRDefault="005C409B"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لا يجوز طرد أي فرد بتدابير فردية او جماع</w:t>
      </w:r>
      <w:r>
        <w:rPr>
          <w:rFonts w:ascii="Simplified Arabic" w:eastAsia="+mn-ea" w:hAnsi="Simplified Arabic" w:cs="Simplified Arabic" w:hint="cs"/>
          <w:color w:val="000000"/>
          <w:kern w:val="24"/>
          <w:sz w:val="32"/>
          <w:szCs w:val="32"/>
          <w:rtl/>
          <w:lang w:eastAsia="fr-FR" w:bidi="ar-DZ"/>
        </w:rPr>
        <w:t>ــــ</w:t>
      </w:r>
      <w:r w:rsidRPr="005C409B">
        <w:rPr>
          <w:rFonts w:ascii="Simplified Arabic" w:eastAsia="+mn-ea" w:hAnsi="Simplified Arabic" w:cs="Simplified Arabic" w:hint="cs"/>
          <w:color w:val="000000"/>
          <w:kern w:val="24"/>
          <w:sz w:val="32"/>
          <w:szCs w:val="32"/>
          <w:rtl/>
          <w:lang w:eastAsia="fr-FR" w:bidi="ar-DZ"/>
        </w:rPr>
        <w:t>ية من اقليم دولة هو من رعاي</w:t>
      </w:r>
      <w:r>
        <w:rPr>
          <w:rFonts w:ascii="Simplified Arabic" w:eastAsia="+mn-ea" w:hAnsi="Simplified Arabic" w:cs="Simplified Arabic" w:hint="cs"/>
          <w:color w:val="000000"/>
          <w:kern w:val="24"/>
          <w:sz w:val="32"/>
          <w:szCs w:val="32"/>
          <w:rtl/>
          <w:lang w:eastAsia="fr-FR" w:bidi="ar-DZ"/>
        </w:rPr>
        <w:t>ــــ</w:t>
      </w:r>
      <w:r w:rsidRPr="005C409B">
        <w:rPr>
          <w:rFonts w:ascii="Simplified Arabic" w:eastAsia="+mn-ea" w:hAnsi="Simplified Arabic" w:cs="Simplified Arabic" w:hint="cs"/>
          <w:color w:val="000000"/>
          <w:kern w:val="24"/>
          <w:sz w:val="32"/>
          <w:szCs w:val="32"/>
          <w:rtl/>
          <w:lang w:eastAsia="fr-FR" w:bidi="ar-DZ"/>
        </w:rPr>
        <w:t>اها</w:t>
      </w:r>
      <w:r>
        <w:rPr>
          <w:rFonts w:ascii="Simplified Arabic" w:eastAsia="+mn-ea" w:hAnsi="Simplified Arabic" w:cs="Simplified Arabic" w:hint="cs"/>
          <w:color w:val="000000"/>
          <w:kern w:val="24"/>
          <w:sz w:val="32"/>
          <w:szCs w:val="32"/>
          <w:rtl/>
          <w:lang w:eastAsia="fr-FR" w:bidi="ar-DZ"/>
        </w:rPr>
        <w:t xml:space="preserve">      </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03/01).</w:t>
      </w:r>
    </w:p>
    <w:p w:rsidR="005C409B" w:rsidRPr="005C409B" w:rsidRDefault="005C409B"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لا يجوز حرمان أي فرد من</w:t>
      </w:r>
      <w:r w:rsidR="00400A3B">
        <w:rPr>
          <w:rFonts w:ascii="Simplified Arabic" w:eastAsia="+mn-ea" w:hAnsi="Simplified Arabic" w:cs="Simplified Arabic" w:hint="cs"/>
          <w:color w:val="000000"/>
          <w:kern w:val="24"/>
          <w:sz w:val="32"/>
          <w:szCs w:val="32"/>
          <w:rtl/>
          <w:lang w:eastAsia="fr-FR" w:bidi="ar-DZ"/>
        </w:rPr>
        <w:t xml:space="preserve"> دخول اقليم دولة هو من رعاياها</w:t>
      </w:r>
      <w:r w:rsidR="00400A3B"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03/02).</w:t>
      </w:r>
    </w:p>
    <w:p w:rsidR="005C409B" w:rsidRPr="005C409B" w:rsidRDefault="005C409B"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يحظر الطرد الجماعي للأجانب</w:t>
      </w:r>
      <w:r w:rsidR="00400A3B" w:rsidRPr="00400A3B">
        <w:rPr>
          <w:rFonts w:ascii="Simplified Arabic" w:eastAsia="+mn-ea" w:hAnsi="Simplified Arabic" w:cs="Simplified Arabic" w:hint="cs"/>
          <w:b/>
          <w:bCs/>
          <w:color w:val="000000"/>
          <w:kern w:val="24"/>
          <w:sz w:val="32"/>
          <w:szCs w:val="32"/>
          <w:rtl/>
          <w:lang w:eastAsia="fr-FR" w:bidi="ar-DZ"/>
        </w:rPr>
        <w:t xml:space="preserve"> (</w:t>
      </w:r>
      <w:r w:rsidRPr="00400A3B">
        <w:rPr>
          <w:rFonts w:ascii="Simplified Arabic" w:eastAsia="+mn-ea" w:hAnsi="Simplified Arabic" w:cs="Simplified Arabic" w:hint="cs"/>
          <w:b/>
          <w:bCs/>
          <w:color w:val="000000"/>
          <w:kern w:val="24"/>
          <w:sz w:val="32"/>
          <w:szCs w:val="32"/>
          <w:rtl/>
          <w:lang w:eastAsia="fr-FR" w:bidi="ar-DZ"/>
        </w:rPr>
        <w:t>المادة 04).</w:t>
      </w:r>
    </w:p>
    <w:p w:rsidR="005C409B" w:rsidRPr="005C409B" w:rsidRDefault="005C409B" w:rsidP="00400A3B">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b/>
          <w:bCs/>
          <w:color w:val="000000"/>
          <w:kern w:val="24"/>
          <w:sz w:val="32"/>
          <w:szCs w:val="32"/>
          <w:rtl/>
          <w:lang w:eastAsia="fr-FR" w:bidi="ar-DZ"/>
        </w:rPr>
        <w:t xml:space="preserve">البروتوكول السادس </w:t>
      </w:r>
      <w:r>
        <w:rPr>
          <w:rFonts w:ascii="Simplified Arabic" w:eastAsia="+mn-ea" w:hAnsi="Simplified Arabic" w:cs="Simplified Arabic" w:hint="cs"/>
          <w:b/>
          <w:bCs/>
          <w:color w:val="000000"/>
          <w:kern w:val="24"/>
          <w:sz w:val="32"/>
          <w:szCs w:val="32"/>
          <w:rtl/>
          <w:lang w:eastAsia="fr-FR" w:bidi="ar-DZ"/>
        </w:rPr>
        <w:t>المضاف</w:t>
      </w:r>
      <w:r w:rsidRPr="005C409B">
        <w:rPr>
          <w:rFonts w:ascii="Simplified Arabic" w:eastAsia="+mn-ea" w:hAnsi="Simplified Arabic" w:cs="Simplified Arabic" w:hint="cs"/>
          <w:b/>
          <w:bCs/>
          <w:color w:val="000000"/>
          <w:kern w:val="24"/>
          <w:sz w:val="32"/>
          <w:szCs w:val="32"/>
          <w:rtl/>
          <w:lang w:eastAsia="fr-FR" w:bidi="ar-DZ"/>
        </w:rPr>
        <w:t xml:space="preserve"> الى الاتفاقية الاوروبية لحماية حقوق </w:t>
      </w:r>
      <w:proofErr w:type="spellStart"/>
      <w:r w:rsidRPr="005C409B">
        <w:rPr>
          <w:rFonts w:ascii="Simplified Arabic" w:eastAsia="+mn-ea" w:hAnsi="Simplified Arabic" w:cs="Simplified Arabic" w:hint="cs"/>
          <w:b/>
          <w:bCs/>
          <w:color w:val="000000"/>
          <w:kern w:val="24"/>
          <w:sz w:val="32"/>
          <w:szCs w:val="32"/>
          <w:rtl/>
          <w:lang w:eastAsia="fr-FR" w:bidi="ar-DZ"/>
        </w:rPr>
        <w:t>الانسان</w:t>
      </w:r>
      <w:proofErr w:type="spellEnd"/>
      <w:r w:rsidRPr="005C409B">
        <w:rPr>
          <w:rFonts w:ascii="Simplified Arabic" w:eastAsia="+mn-ea" w:hAnsi="Simplified Arabic" w:cs="Simplified Arabic" w:hint="cs"/>
          <w:b/>
          <w:bCs/>
          <w:color w:val="000000"/>
          <w:kern w:val="24"/>
          <w:sz w:val="32"/>
          <w:szCs w:val="32"/>
          <w:rtl/>
          <w:lang w:eastAsia="fr-FR" w:bidi="ar-DZ"/>
        </w:rPr>
        <w:t xml:space="preserve">(28 </w:t>
      </w:r>
      <w:proofErr w:type="spellStart"/>
      <w:r w:rsidRPr="005C409B">
        <w:rPr>
          <w:rFonts w:ascii="Simplified Arabic" w:eastAsia="+mn-ea" w:hAnsi="Simplified Arabic" w:cs="Simplified Arabic" w:hint="cs"/>
          <w:b/>
          <w:bCs/>
          <w:color w:val="000000"/>
          <w:kern w:val="24"/>
          <w:sz w:val="32"/>
          <w:szCs w:val="32"/>
          <w:rtl/>
          <w:lang w:eastAsia="fr-FR" w:bidi="ar-DZ"/>
        </w:rPr>
        <w:t>افريل</w:t>
      </w:r>
      <w:proofErr w:type="spellEnd"/>
      <w:r w:rsidRPr="005C409B">
        <w:rPr>
          <w:rFonts w:ascii="Simplified Arabic" w:eastAsia="+mn-ea" w:hAnsi="Simplified Arabic" w:cs="Simplified Arabic" w:hint="cs"/>
          <w:b/>
          <w:bCs/>
          <w:color w:val="000000"/>
          <w:kern w:val="24"/>
          <w:sz w:val="32"/>
          <w:szCs w:val="32"/>
          <w:rtl/>
          <w:lang w:eastAsia="fr-FR" w:bidi="ar-DZ"/>
        </w:rPr>
        <w:t xml:space="preserve"> 1983)،</w:t>
      </w:r>
      <w:r w:rsidRPr="005C409B">
        <w:rPr>
          <w:rFonts w:ascii="Simplified Arabic" w:eastAsia="+mn-ea" w:hAnsi="Simplified Arabic" w:cs="Simplified Arabic" w:hint="cs"/>
          <w:color w:val="000000"/>
          <w:kern w:val="24"/>
          <w:sz w:val="32"/>
          <w:szCs w:val="32"/>
          <w:rtl/>
          <w:lang w:eastAsia="fr-FR" w:bidi="ar-DZ"/>
        </w:rPr>
        <w:t xml:space="preserve"> ويقر بما يلي: </w:t>
      </w:r>
    </w:p>
    <w:p w:rsidR="00C20F6E" w:rsidRPr="00400A3B" w:rsidRDefault="005C409B" w:rsidP="00400A3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rtl/>
          <w:lang w:eastAsia="fr-FR" w:bidi="ar-DZ"/>
        </w:rPr>
      </w:pPr>
      <w:r w:rsidRPr="005C409B">
        <w:rPr>
          <w:rFonts w:ascii="Simplified Arabic" w:eastAsia="+mn-ea" w:hAnsi="Simplified Arabic" w:cs="Simplified Arabic" w:hint="cs"/>
          <w:color w:val="000000"/>
          <w:kern w:val="24"/>
          <w:sz w:val="32"/>
          <w:szCs w:val="32"/>
          <w:rtl/>
          <w:lang w:eastAsia="fr-FR" w:bidi="ar-DZ"/>
        </w:rPr>
        <w:t>الغاء</w:t>
      </w:r>
      <w:r>
        <w:rPr>
          <w:rFonts w:ascii="Simplified Arabic" w:eastAsia="+mn-ea" w:hAnsi="Simplified Arabic" w:cs="Simplified Arabic" w:hint="cs"/>
          <w:color w:val="000000"/>
          <w:kern w:val="24"/>
          <w:sz w:val="32"/>
          <w:szCs w:val="32"/>
          <w:rtl/>
          <w:lang w:eastAsia="fr-FR" w:bidi="ar-DZ"/>
        </w:rPr>
        <w:t xml:space="preserve"> ع</w:t>
      </w:r>
      <w:r w:rsidRPr="005C409B">
        <w:rPr>
          <w:rFonts w:ascii="Simplified Arabic" w:eastAsia="+mn-ea" w:hAnsi="Simplified Arabic" w:cs="Simplified Arabic" w:hint="cs"/>
          <w:color w:val="000000"/>
          <w:kern w:val="24"/>
          <w:sz w:val="32"/>
          <w:szCs w:val="32"/>
          <w:rtl/>
          <w:lang w:eastAsia="fr-FR" w:bidi="ar-DZ"/>
        </w:rPr>
        <w:t xml:space="preserve">قوبة الاعدام </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01)</w:t>
      </w:r>
      <w:r w:rsidRPr="005C409B">
        <w:rPr>
          <w:rFonts w:ascii="Simplified Arabic" w:eastAsia="+mn-ea" w:hAnsi="Simplified Arabic" w:cs="Simplified Arabic" w:hint="cs"/>
          <w:color w:val="000000"/>
          <w:kern w:val="24"/>
          <w:sz w:val="32"/>
          <w:szCs w:val="32"/>
          <w:rtl/>
          <w:lang w:eastAsia="fr-FR" w:bidi="ar-DZ"/>
        </w:rPr>
        <w:t>، لكن يجوز للدولة ان تنص في تشريعها على عقوبة الاعدام فيما يخص التصرفات المقترفة في وقت الحرب او خطر وقوع الحرب، ولا تطبق الا في الحالات التي ينص عليها هذا التشريع وتطبيقا لأحكامه</w:t>
      </w:r>
      <w:r w:rsidRPr="00400A3B">
        <w:rPr>
          <w:rFonts w:ascii="Simplified Arabic" w:eastAsia="+mn-ea" w:hAnsi="Simplified Arabic" w:cs="Simplified Arabic" w:hint="cs"/>
          <w:b/>
          <w:bCs/>
          <w:color w:val="000000"/>
          <w:kern w:val="24"/>
          <w:sz w:val="32"/>
          <w:szCs w:val="32"/>
          <w:rtl/>
          <w:lang w:eastAsia="fr-FR" w:bidi="ar-DZ"/>
        </w:rPr>
        <w:t>(المادة 02).</w:t>
      </w:r>
    </w:p>
    <w:p w:rsidR="003D1C36" w:rsidRPr="00996C16" w:rsidRDefault="00400A3B" w:rsidP="00400A3B">
      <w:pPr>
        <w:pStyle w:val="Paragraphedeliste"/>
        <w:numPr>
          <w:ilvl w:val="0"/>
          <w:numId w:val="2"/>
        </w:numPr>
        <w:bidi/>
        <w:spacing w:after="0" w:line="240" w:lineRule="auto"/>
        <w:rPr>
          <w:rFonts w:ascii="Times New Roman" w:eastAsia="Times New Roman" w:hAnsi="Times New Roman" w:cs="Times New Roman"/>
          <w:b/>
          <w:bCs/>
          <w:sz w:val="27"/>
          <w:szCs w:val="27"/>
          <w:lang w:eastAsia="fr-FR"/>
        </w:rPr>
      </w:pPr>
      <w:r w:rsidRPr="00400A3B">
        <w:rPr>
          <w:rFonts w:ascii="Simplified Arabic" w:eastAsia="+mn-ea" w:hAnsi="Simplified Arabic" w:cs="Simplified Arabic" w:hint="cs"/>
          <w:b/>
          <w:bCs/>
          <w:color w:val="000000"/>
          <w:kern w:val="24"/>
          <w:sz w:val="32"/>
          <w:szCs w:val="32"/>
          <w:rtl/>
          <w:lang w:eastAsia="fr-FR" w:bidi="ar-DZ"/>
        </w:rPr>
        <w:t xml:space="preserve">البروتوكول </w:t>
      </w:r>
      <w:r>
        <w:rPr>
          <w:rFonts w:ascii="Simplified Arabic" w:eastAsia="+mn-ea" w:hAnsi="Simplified Arabic" w:cs="Simplified Arabic" w:hint="cs"/>
          <w:b/>
          <w:bCs/>
          <w:color w:val="000000"/>
          <w:kern w:val="24"/>
          <w:sz w:val="32"/>
          <w:szCs w:val="32"/>
          <w:rtl/>
          <w:lang w:eastAsia="fr-FR" w:bidi="ar-DZ"/>
        </w:rPr>
        <w:t>السابع</w:t>
      </w:r>
      <w:r w:rsidRPr="00400A3B">
        <w:rPr>
          <w:rFonts w:ascii="Simplified Arabic" w:eastAsia="+mn-ea" w:hAnsi="Simplified Arabic" w:cs="Simplified Arabic" w:hint="cs"/>
          <w:b/>
          <w:bCs/>
          <w:color w:val="000000"/>
          <w:kern w:val="24"/>
          <w:sz w:val="32"/>
          <w:szCs w:val="32"/>
          <w:rtl/>
          <w:lang w:eastAsia="fr-FR" w:bidi="ar-DZ"/>
        </w:rPr>
        <w:t xml:space="preserve"> المضاف الى الاتفاقية الاوروبية لحماية حقوق الانسان(</w:t>
      </w:r>
      <w:r>
        <w:rPr>
          <w:rFonts w:ascii="Simplified Arabic" w:eastAsia="+mn-ea" w:hAnsi="Simplified Arabic" w:cs="Simplified Arabic" w:hint="cs"/>
          <w:b/>
          <w:bCs/>
          <w:color w:val="000000"/>
          <w:kern w:val="24"/>
          <w:sz w:val="32"/>
          <w:szCs w:val="32"/>
          <w:rtl/>
          <w:lang w:eastAsia="fr-FR" w:bidi="ar-DZ"/>
        </w:rPr>
        <w:t>22</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نوفمبر</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1984</w:t>
      </w:r>
      <w:r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color w:val="000000"/>
          <w:kern w:val="24"/>
          <w:sz w:val="32"/>
          <w:szCs w:val="32"/>
          <w:rtl/>
          <w:lang w:eastAsia="fr-FR" w:bidi="ar-DZ"/>
        </w:rPr>
        <w:t xml:space="preserve"> ويقر بما يلي:</w:t>
      </w:r>
    </w:p>
    <w:p w:rsidR="00996C16" w:rsidRPr="003239FB" w:rsidRDefault="00996C16"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sidRPr="003239FB">
        <w:rPr>
          <w:rFonts w:ascii="Simplified Arabic" w:eastAsia="+mn-ea" w:hAnsi="Simplified Arabic" w:cs="Simplified Arabic" w:hint="cs"/>
          <w:b/>
          <w:bCs/>
          <w:color w:val="000000"/>
          <w:kern w:val="24"/>
          <w:sz w:val="32"/>
          <w:szCs w:val="32"/>
          <w:rtl/>
          <w:lang w:eastAsia="fr-FR" w:bidi="ar-DZ"/>
        </w:rPr>
        <w:t>(المادة 01)</w:t>
      </w:r>
      <w:r>
        <w:rPr>
          <w:rFonts w:ascii="Simplified Arabic" w:eastAsia="+mn-ea" w:hAnsi="Simplified Arabic" w:cs="Simplified Arabic" w:hint="cs"/>
          <w:color w:val="000000"/>
          <w:kern w:val="24"/>
          <w:sz w:val="32"/>
          <w:szCs w:val="32"/>
          <w:rtl/>
          <w:lang w:eastAsia="fr-FR" w:bidi="ar-DZ"/>
        </w:rPr>
        <w:t xml:space="preserve"> لا يجوز ابعاد اجنبي مقيم بصفة نظامية في اقليم دولة</w:t>
      </w:r>
      <w:r w:rsidR="003239FB">
        <w:rPr>
          <w:rFonts w:ascii="Simplified Arabic" w:eastAsia="+mn-ea" w:hAnsi="Simplified Arabic" w:cs="Simplified Arabic" w:hint="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الا تنفيذا لقرار صدر وفقا للقانون، ويحق له في هذا الصدد: </w:t>
      </w:r>
    </w:p>
    <w:p w:rsidR="00996C16" w:rsidRPr="003239FB" w:rsidRDefault="00996C16" w:rsidP="003239FB">
      <w:pPr>
        <w:pStyle w:val="Paragraphedeliste"/>
        <w:numPr>
          <w:ilvl w:val="0"/>
          <w:numId w:val="2"/>
        </w:numPr>
        <w:bidi/>
        <w:spacing w:after="0" w:line="240" w:lineRule="auto"/>
        <w:ind w:left="2693"/>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عرض الاسباب التي لا تبرر ابعاده.</w:t>
      </w:r>
    </w:p>
    <w:p w:rsidR="00996C16" w:rsidRPr="003239FB" w:rsidRDefault="00996C16" w:rsidP="003239FB">
      <w:pPr>
        <w:pStyle w:val="Paragraphedeliste"/>
        <w:numPr>
          <w:ilvl w:val="0"/>
          <w:numId w:val="2"/>
        </w:numPr>
        <w:bidi/>
        <w:spacing w:after="0" w:line="240" w:lineRule="auto"/>
        <w:ind w:left="2693"/>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عرض </w:t>
      </w:r>
      <w:r w:rsidR="003239FB">
        <w:rPr>
          <w:rFonts w:ascii="Simplified Arabic" w:eastAsia="+mn-ea" w:hAnsi="Simplified Arabic" w:cs="Simplified Arabic" w:hint="cs"/>
          <w:color w:val="000000"/>
          <w:kern w:val="24"/>
          <w:sz w:val="32"/>
          <w:szCs w:val="32"/>
          <w:rtl/>
          <w:lang w:eastAsia="fr-FR" w:bidi="ar-DZ"/>
        </w:rPr>
        <w:t>قضيته</w:t>
      </w:r>
      <w:r>
        <w:rPr>
          <w:rFonts w:ascii="Simplified Arabic" w:eastAsia="+mn-ea" w:hAnsi="Simplified Arabic" w:cs="Simplified Arabic" w:hint="cs"/>
          <w:color w:val="000000"/>
          <w:kern w:val="24"/>
          <w:sz w:val="32"/>
          <w:szCs w:val="32"/>
          <w:rtl/>
          <w:lang w:eastAsia="fr-FR" w:bidi="ar-DZ"/>
        </w:rPr>
        <w:t>.</w:t>
      </w:r>
    </w:p>
    <w:p w:rsidR="00996C16" w:rsidRPr="003239FB" w:rsidRDefault="00996C16" w:rsidP="003239FB">
      <w:pPr>
        <w:pStyle w:val="Paragraphedeliste"/>
        <w:numPr>
          <w:ilvl w:val="0"/>
          <w:numId w:val="2"/>
        </w:numPr>
        <w:bidi/>
        <w:spacing w:after="0" w:line="240" w:lineRule="auto"/>
        <w:ind w:left="2693"/>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توكيل من يمثله امام السلطة المختصة او من تعينه هذه السلطة.</w:t>
      </w:r>
    </w:p>
    <w:p w:rsidR="00996C16" w:rsidRPr="003239FB" w:rsidRDefault="00996C16"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lastRenderedPageBreak/>
        <w:t>حق الطعن ضد</w:t>
      </w:r>
      <w:r w:rsidR="003239FB">
        <w:rPr>
          <w:rFonts w:ascii="Simplified Arabic" w:eastAsia="+mn-ea" w:hAnsi="Simplified Arabic" w:cs="Simplified Arabic" w:hint="cs"/>
          <w:color w:val="000000"/>
          <w:kern w:val="24"/>
          <w:sz w:val="32"/>
          <w:szCs w:val="32"/>
          <w:rtl/>
          <w:lang w:eastAsia="fr-FR" w:bidi="ar-DZ"/>
        </w:rPr>
        <w:t xml:space="preserve"> حكم عن جريمة جنائية امام قضاء أ</w:t>
      </w:r>
      <w:r>
        <w:rPr>
          <w:rFonts w:ascii="Simplified Arabic" w:eastAsia="+mn-ea" w:hAnsi="Simplified Arabic" w:cs="Simplified Arabic" w:hint="cs"/>
          <w:color w:val="000000"/>
          <w:kern w:val="24"/>
          <w:sz w:val="32"/>
          <w:szCs w:val="32"/>
          <w:rtl/>
          <w:lang w:eastAsia="fr-FR" w:bidi="ar-DZ"/>
        </w:rPr>
        <w:t>على</w:t>
      </w:r>
      <w:r w:rsidR="003239FB">
        <w:rPr>
          <w:rFonts w:ascii="Simplified Arabic" w:eastAsia="+mn-ea" w:hAnsi="Simplified Arabic" w:cs="Simplified Arabic" w:hint="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w:t>
      </w:r>
      <w:r w:rsidR="003239FB">
        <w:rPr>
          <w:rFonts w:ascii="Simplified Arabic" w:eastAsia="+mn-ea" w:hAnsi="Simplified Arabic" w:cs="Simplified Arabic" w:hint="cs"/>
          <w:color w:val="000000"/>
          <w:kern w:val="24"/>
          <w:sz w:val="32"/>
          <w:szCs w:val="32"/>
          <w:rtl/>
          <w:lang w:eastAsia="fr-FR" w:bidi="ar-DZ"/>
        </w:rPr>
        <w:t>لإعادة</w:t>
      </w:r>
      <w:r>
        <w:rPr>
          <w:rFonts w:ascii="Simplified Arabic" w:eastAsia="+mn-ea" w:hAnsi="Simplified Arabic" w:cs="Simplified Arabic" w:hint="cs"/>
          <w:color w:val="000000"/>
          <w:kern w:val="24"/>
          <w:sz w:val="32"/>
          <w:szCs w:val="32"/>
          <w:rtl/>
          <w:lang w:eastAsia="fr-FR" w:bidi="ar-DZ"/>
        </w:rPr>
        <w:t xml:space="preserve"> النظر في الادانة والعقوبة</w:t>
      </w:r>
      <w:r w:rsidRPr="003239FB">
        <w:rPr>
          <w:rFonts w:ascii="Simplified Arabic" w:eastAsia="+mn-ea" w:hAnsi="Simplified Arabic" w:cs="Simplified Arabic" w:hint="cs"/>
          <w:b/>
          <w:bCs/>
          <w:color w:val="000000"/>
          <w:kern w:val="24"/>
          <w:sz w:val="32"/>
          <w:szCs w:val="32"/>
          <w:rtl/>
          <w:lang w:eastAsia="fr-FR" w:bidi="ar-DZ"/>
        </w:rPr>
        <w:t>(المادة02)</w:t>
      </w:r>
      <w:r>
        <w:rPr>
          <w:rFonts w:ascii="Simplified Arabic" w:eastAsia="+mn-ea" w:hAnsi="Simplified Arabic" w:cs="Simplified Arabic" w:hint="cs"/>
          <w:color w:val="000000"/>
          <w:kern w:val="24"/>
          <w:sz w:val="32"/>
          <w:szCs w:val="32"/>
          <w:rtl/>
          <w:lang w:eastAsia="fr-FR" w:bidi="ar-DZ"/>
        </w:rPr>
        <w:t>.</w:t>
      </w:r>
    </w:p>
    <w:p w:rsidR="00996C16" w:rsidRPr="003239FB" w:rsidRDefault="00996C16"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حق التعويض عن </w:t>
      </w:r>
      <w:r w:rsidR="003239FB">
        <w:rPr>
          <w:rFonts w:ascii="Simplified Arabic" w:eastAsia="+mn-ea" w:hAnsi="Simplified Arabic" w:cs="Simplified Arabic" w:hint="cs"/>
          <w:color w:val="000000"/>
          <w:kern w:val="24"/>
          <w:sz w:val="32"/>
          <w:szCs w:val="32"/>
          <w:rtl/>
          <w:lang w:eastAsia="fr-FR" w:bidi="ar-DZ"/>
        </w:rPr>
        <w:t>الخطأ</w:t>
      </w:r>
      <w:r>
        <w:rPr>
          <w:rFonts w:ascii="Simplified Arabic" w:eastAsia="+mn-ea" w:hAnsi="Simplified Arabic" w:cs="Simplified Arabic" w:hint="cs"/>
          <w:color w:val="000000"/>
          <w:kern w:val="24"/>
          <w:sz w:val="32"/>
          <w:szCs w:val="32"/>
          <w:rtl/>
          <w:lang w:eastAsia="fr-FR" w:bidi="ar-DZ"/>
        </w:rPr>
        <w:t xml:space="preserve"> القضائي </w:t>
      </w:r>
      <w:r w:rsidR="003239FB">
        <w:rPr>
          <w:rFonts w:ascii="Simplified Arabic" w:eastAsia="+mn-ea" w:hAnsi="Simplified Arabic" w:cs="Simplified Arabic" w:hint="cs"/>
          <w:color w:val="000000"/>
          <w:kern w:val="24"/>
          <w:sz w:val="32"/>
          <w:szCs w:val="32"/>
          <w:rtl/>
          <w:lang w:eastAsia="fr-FR" w:bidi="ar-DZ"/>
        </w:rPr>
        <w:t>بالإدانة، ما لم تثبت مس</w:t>
      </w:r>
      <w:r>
        <w:rPr>
          <w:rFonts w:ascii="Simplified Arabic" w:eastAsia="+mn-ea" w:hAnsi="Simplified Arabic" w:cs="Simplified Arabic" w:hint="cs"/>
          <w:color w:val="000000"/>
          <w:kern w:val="24"/>
          <w:sz w:val="32"/>
          <w:szCs w:val="32"/>
          <w:rtl/>
          <w:lang w:eastAsia="fr-FR" w:bidi="ar-DZ"/>
        </w:rPr>
        <w:t xml:space="preserve">ؤولية المدان في وقوع </w:t>
      </w:r>
      <w:r w:rsidR="003239FB">
        <w:rPr>
          <w:rFonts w:ascii="Simplified Arabic" w:eastAsia="+mn-ea" w:hAnsi="Simplified Arabic" w:cs="Simplified Arabic" w:hint="cs"/>
          <w:color w:val="000000"/>
          <w:kern w:val="24"/>
          <w:sz w:val="32"/>
          <w:szCs w:val="32"/>
          <w:rtl/>
          <w:lang w:eastAsia="fr-FR" w:bidi="ar-DZ"/>
        </w:rPr>
        <w:t>الخطأ</w:t>
      </w:r>
      <w:r>
        <w:rPr>
          <w:rFonts w:ascii="Simplified Arabic" w:eastAsia="+mn-ea" w:hAnsi="Simplified Arabic" w:cs="Simplified Arabic" w:hint="cs"/>
          <w:color w:val="000000"/>
          <w:kern w:val="24"/>
          <w:sz w:val="32"/>
          <w:szCs w:val="32"/>
          <w:rtl/>
          <w:lang w:eastAsia="fr-FR" w:bidi="ar-DZ"/>
        </w:rPr>
        <w:t xml:space="preserve"> القضائي</w:t>
      </w:r>
      <w:r w:rsidR="00EB7FAC" w:rsidRPr="003239FB">
        <w:rPr>
          <w:rFonts w:ascii="Simplified Arabic" w:eastAsia="+mn-ea" w:hAnsi="Simplified Arabic" w:cs="Simplified Arabic" w:hint="cs"/>
          <w:b/>
          <w:bCs/>
          <w:color w:val="000000"/>
          <w:kern w:val="24"/>
          <w:sz w:val="32"/>
          <w:szCs w:val="32"/>
          <w:rtl/>
          <w:lang w:eastAsia="fr-FR" w:bidi="ar-DZ"/>
        </w:rPr>
        <w:t>(المادة 03).</w:t>
      </w:r>
    </w:p>
    <w:p w:rsidR="00EB7FAC" w:rsidRPr="003239FB" w:rsidRDefault="00EB7FAC"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لا يجوز ملاحقة او ادانة شخص عن جرم سبق وان ادين به او برئ منه بحكم نهائي، الا اذا وجدت اوضاعا جديدة</w:t>
      </w:r>
      <w:r w:rsidR="003239FB">
        <w:rPr>
          <w:rFonts w:ascii="Simplified Arabic" w:eastAsia="+mn-ea" w:hAnsi="Simplified Arabic" w:cs="Simplified Arabic" w:hint="cs"/>
          <w:color w:val="000000"/>
          <w:kern w:val="24"/>
          <w:sz w:val="32"/>
          <w:szCs w:val="32"/>
          <w:rtl/>
          <w:lang w:eastAsia="fr-FR" w:bidi="ar-DZ"/>
        </w:rPr>
        <w:t>، أ</w:t>
      </w:r>
      <w:r>
        <w:rPr>
          <w:rFonts w:ascii="Simplified Arabic" w:eastAsia="+mn-ea" w:hAnsi="Simplified Arabic" w:cs="Simplified Arabic" w:hint="cs"/>
          <w:color w:val="000000"/>
          <w:kern w:val="24"/>
          <w:sz w:val="32"/>
          <w:szCs w:val="32"/>
          <w:rtl/>
          <w:lang w:eastAsia="fr-FR" w:bidi="ar-DZ"/>
        </w:rPr>
        <w:t>و عيب من طبيعته تعديل الحكم الصادر</w:t>
      </w:r>
      <w:r w:rsidR="003239FB">
        <w:rPr>
          <w:rFonts w:ascii="Simplified Arabic" w:eastAsia="+mn-ea" w:hAnsi="Simplified Arabic" w:cs="Simplified Arabic" w:hint="cs"/>
          <w:b/>
          <w:bCs/>
          <w:color w:val="000000"/>
          <w:kern w:val="24"/>
          <w:sz w:val="32"/>
          <w:szCs w:val="32"/>
          <w:rtl/>
          <w:lang w:eastAsia="fr-FR" w:bidi="ar-DZ"/>
        </w:rPr>
        <w:t>(</w:t>
      </w:r>
      <w:r w:rsidRPr="003239FB">
        <w:rPr>
          <w:rFonts w:ascii="Simplified Arabic" w:eastAsia="+mn-ea" w:hAnsi="Simplified Arabic" w:cs="Simplified Arabic" w:hint="cs"/>
          <w:b/>
          <w:bCs/>
          <w:color w:val="000000"/>
          <w:kern w:val="24"/>
          <w:sz w:val="32"/>
          <w:szCs w:val="32"/>
          <w:rtl/>
          <w:lang w:eastAsia="fr-FR" w:bidi="ar-DZ"/>
        </w:rPr>
        <w:t>المادة 04).</w:t>
      </w:r>
    </w:p>
    <w:p w:rsidR="00400A3B" w:rsidRPr="003239FB" w:rsidRDefault="00EB7FAC"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rtl/>
          <w:lang w:eastAsia="fr-FR" w:bidi="ar-DZ"/>
        </w:rPr>
      </w:pPr>
      <w:r w:rsidRPr="003239FB">
        <w:rPr>
          <w:rFonts w:ascii="Simplified Arabic" w:eastAsia="+mn-ea" w:hAnsi="Simplified Arabic" w:cs="Simplified Arabic" w:hint="cs"/>
          <w:color w:val="000000"/>
          <w:kern w:val="24"/>
          <w:sz w:val="32"/>
          <w:szCs w:val="32"/>
          <w:rtl/>
          <w:lang w:eastAsia="fr-FR" w:bidi="ar-DZ"/>
        </w:rPr>
        <w:t>المساواة بين الزوجين في الحقوق والمسؤوليات</w:t>
      </w:r>
      <w:r w:rsidR="003239FB">
        <w:rPr>
          <w:rFonts w:ascii="Simplified Arabic" w:eastAsia="+mn-ea" w:hAnsi="Simplified Arabic" w:cs="Simplified Arabic" w:hint="cs"/>
          <w:color w:val="000000"/>
          <w:kern w:val="24"/>
          <w:sz w:val="32"/>
          <w:szCs w:val="32"/>
          <w:rtl/>
          <w:lang w:eastAsia="fr-FR" w:bidi="ar-DZ"/>
        </w:rPr>
        <w:t xml:space="preserve"> ذات الطابع المدني،</w:t>
      </w:r>
      <w:r w:rsidR="003239FB" w:rsidRPr="003239FB">
        <w:rPr>
          <w:rFonts w:ascii="Simplified Arabic" w:eastAsia="+mn-ea" w:hAnsi="Simplified Arabic" w:cs="Simplified Arabic" w:hint="cs"/>
          <w:color w:val="000000"/>
          <w:kern w:val="24"/>
          <w:sz w:val="32"/>
          <w:szCs w:val="32"/>
          <w:rtl/>
          <w:lang w:eastAsia="fr-FR" w:bidi="ar-DZ"/>
        </w:rPr>
        <w:t xml:space="preserve"> وفي علاقتهما مع اولادهما الشر</w:t>
      </w:r>
      <w:r w:rsidR="003239FB">
        <w:rPr>
          <w:rFonts w:ascii="Simplified Arabic" w:eastAsia="+mn-ea" w:hAnsi="Simplified Arabic" w:cs="Simplified Arabic" w:hint="cs"/>
          <w:color w:val="000000"/>
          <w:kern w:val="24"/>
          <w:sz w:val="32"/>
          <w:szCs w:val="32"/>
          <w:rtl/>
          <w:lang w:eastAsia="fr-FR" w:bidi="ar-DZ"/>
        </w:rPr>
        <w:t>عيين وذلك وقت الزواج، وبعد فسخه</w:t>
      </w:r>
      <w:r w:rsidR="003239FB" w:rsidRPr="003239FB">
        <w:rPr>
          <w:rFonts w:ascii="Simplified Arabic" w:eastAsia="+mn-ea" w:hAnsi="Simplified Arabic" w:cs="Simplified Arabic" w:hint="cs"/>
          <w:b/>
          <w:bCs/>
          <w:color w:val="000000"/>
          <w:kern w:val="24"/>
          <w:sz w:val="32"/>
          <w:szCs w:val="32"/>
          <w:rtl/>
          <w:lang w:eastAsia="fr-FR" w:bidi="ar-DZ"/>
        </w:rPr>
        <w:t>(المادة05).</w:t>
      </w:r>
    </w:p>
    <w:p w:rsidR="003239FB" w:rsidRPr="00996C16" w:rsidRDefault="003239FB" w:rsidP="003239FB">
      <w:pPr>
        <w:pStyle w:val="Paragraphedeliste"/>
        <w:numPr>
          <w:ilvl w:val="0"/>
          <w:numId w:val="2"/>
        </w:numPr>
        <w:bidi/>
        <w:spacing w:after="0" w:line="240" w:lineRule="auto"/>
        <w:rPr>
          <w:rFonts w:ascii="Times New Roman" w:eastAsia="Times New Roman" w:hAnsi="Times New Roman" w:cs="Times New Roman"/>
          <w:b/>
          <w:bCs/>
          <w:sz w:val="27"/>
          <w:szCs w:val="27"/>
          <w:lang w:eastAsia="fr-FR"/>
        </w:rPr>
      </w:pPr>
      <w:r w:rsidRPr="00400A3B">
        <w:rPr>
          <w:rFonts w:ascii="Simplified Arabic" w:eastAsia="+mn-ea" w:hAnsi="Simplified Arabic" w:cs="Simplified Arabic" w:hint="cs"/>
          <w:b/>
          <w:bCs/>
          <w:color w:val="000000"/>
          <w:kern w:val="24"/>
          <w:sz w:val="32"/>
          <w:szCs w:val="32"/>
          <w:rtl/>
          <w:lang w:eastAsia="fr-FR" w:bidi="ar-DZ"/>
        </w:rPr>
        <w:t xml:space="preserve">البروتوكول </w:t>
      </w:r>
      <w:r>
        <w:rPr>
          <w:rFonts w:ascii="Simplified Arabic" w:eastAsia="+mn-ea" w:hAnsi="Simplified Arabic" w:cs="Simplified Arabic" w:hint="cs"/>
          <w:b/>
          <w:bCs/>
          <w:color w:val="000000"/>
          <w:kern w:val="24"/>
          <w:sz w:val="32"/>
          <w:szCs w:val="32"/>
          <w:rtl/>
          <w:lang w:eastAsia="fr-FR" w:bidi="ar-DZ"/>
        </w:rPr>
        <w:t>الثاني عشرة</w:t>
      </w:r>
      <w:r w:rsidRPr="00400A3B">
        <w:rPr>
          <w:rFonts w:ascii="Simplified Arabic" w:eastAsia="+mn-ea" w:hAnsi="Simplified Arabic" w:cs="Simplified Arabic" w:hint="cs"/>
          <w:b/>
          <w:bCs/>
          <w:color w:val="000000"/>
          <w:kern w:val="24"/>
          <w:sz w:val="32"/>
          <w:szCs w:val="32"/>
          <w:rtl/>
          <w:lang w:eastAsia="fr-FR" w:bidi="ar-DZ"/>
        </w:rPr>
        <w:t xml:space="preserve"> المضاف الى الاتفاقية الاوروبية لحماية حقوق الانسان(</w:t>
      </w:r>
      <w:r>
        <w:rPr>
          <w:rFonts w:ascii="Simplified Arabic" w:eastAsia="+mn-ea" w:hAnsi="Simplified Arabic" w:cs="Simplified Arabic" w:hint="cs"/>
          <w:b/>
          <w:bCs/>
          <w:color w:val="000000"/>
          <w:kern w:val="24"/>
          <w:sz w:val="32"/>
          <w:szCs w:val="32"/>
          <w:rtl/>
          <w:lang w:eastAsia="fr-FR" w:bidi="ar-DZ"/>
        </w:rPr>
        <w:t>04</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نوفمبر</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2000</w:t>
      </w:r>
      <w:r w:rsidRPr="00400A3B">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ويقر بالحظر الشامل للتمييز مهما كان اساسه</w:t>
      </w:r>
      <w:r w:rsidRPr="003239FB">
        <w:rPr>
          <w:rFonts w:ascii="Simplified Arabic" w:eastAsia="+mn-ea" w:hAnsi="Simplified Arabic" w:cs="Simplified Arabic" w:hint="cs"/>
          <w:b/>
          <w:bCs/>
          <w:color w:val="000000"/>
          <w:kern w:val="24"/>
          <w:sz w:val="32"/>
          <w:szCs w:val="32"/>
          <w:rtl/>
          <w:lang w:eastAsia="fr-FR" w:bidi="ar-DZ"/>
        </w:rPr>
        <w:t>(المادة 01).</w:t>
      </w:r>
    </w:p>
    <w:p w:rsidR="003239FB" w:rsidRPr="00996C16" w:rsidRDefault="003239FB" w:rsidP="006A02E6">
      <w:pPr>
        <w:pStyle w:val="Paragraphedeliste"/>
        <w:numPr>
          <w:ilvl w:val="0"/>
          <w:numId w:val="2"/>
        </w:numPr>
        <w:bidi/>
        <w:spacing w:after="0" w:line="240" w:lineRule="auto"/>
        <w:jc w:val="both"/>
        <w:rPr>
          <w:rFonts w:ascii="Times New Roman" w:eastAsia="Times New Roman" w:hAnsi="Times New Roman" w:cs="Times New Roman"/>
          <w:b/>
          <w:bCs/>
          <w:sz w:val="27"/>
          <w:szCs w:val="27"/>
          <w:lang w:eastAsia="fr-FR"/>
        </w:rPr>
      </w:pPr>
      <w:r w:rsidRPr="00400A3B">
        <w:rPr>
          <w:rFonts w:ascii="Simplified Arabic" w:eastAsia="+mn-ea" w:hAnsi="Simplified Arabic" w:cs="Simplified Arabic" w:hint="cs"/>
          <w:b/>
          <w:bCs/>
          <w:color w:val="000000"/>
          <w:kern w:val="24"/>
          <w:sz w:val="32"/>
          <w:szCs w:val="32"/>
          <w:rtl/>
          <w:lang w:eastAsia="fr-FR" w:bidi="ar-DZ"/>
        </w:rPr>
        <w:t xml:space="preserve">البروتوكول </w:t>
      </w:r>
      <w:r>
        <w:rPr>
          <w:rFonts w:ascii="Simplified Arabic" w:eastAsia="+mn-ea" w:hAnsi="Simplified Arabic" w:cs="Simplified Arabic" w:hint="cs"/>
          <w:b/>
          <w:bCs/>
          <w:color w:val="000000"/>
          <w:kern w:val="24"/>
          <w:sz w:val="32"/>
          <w:szCs w:val="32"/>
          <w:rtl/>
          <w:lang w:eastAsia="fr-FR" w:bidi="ar-DZ"/>
        </w:rPr>
        <w:t>الثالث عشرة</w:t>
      </w:r>
      <w:r w:rsidRPr="00400A3B">
        <w:rPr>
          <w:rFonts w:ascii="Simplified Arabic" w:eastAsia="+mn-ea" w:hAnsi="Simplified Arabic" w:cs="Simplified Arabic" w:hint="cs"/>
          <w:b/>
          <w:bCs/>
          <w:color w:val="000000"/>
          <w:kern w:val="24"/>
          <w:sz w:val="32"/>
          <w:szCs w:val="32"/>
          <w:rtl/>
          <w:lang w:eastAsia="fr-FR" w:bidi="ar-DZ"/>
        </w:rPr>
        <w:t xml:space="preserve"> المضاف الى الاتفاقية الاوروبية لحماية حقوق الانسان(</w:t>
      </w:r>
      <w:r>
        <w:rPr>
          <w:rFonts w:ascii="Simplified Arabic" w:eastAsia="+mn-ea" w:hAnsi="Simplified Arabic" w:cs="Simplified Arabic" w:hint="cs"/>
          <w:b/>
          <w:bCs/>
          <w:color w:val="000000"/>
          <w:kern w:val="24"/>
          <w:sz w:val="32"/>
          <w:szCs w:val="32"/>
          <w:rtl/>
          <w:lang w:eastAsia="fr-FR" w:bidi="ar-DZ"/>
        </w:rPr>
        <w:t>03</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ماي</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2002</w:t>
      </w:r>
      <w:r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color w:val="000000"/>
          <w:kern w:val="24"/>
          <w:sz w:val="32"/>
          <w:szCs w:val="32"/>
          <w:rtl/>
          <w:lang w:eastAsia="fr-FR" w:bidi="ar-DZ"/>
        </w:rPr>
        <w:t xml:space="preserve"> ويقر </w:t>
      </w:r>
      <w:r w:rsidR="006A02E6">
        <w:rPr>
          <w:rFonts w:ascii="Simplified Arabic" w:eastAsia="+mn-ea" w:hAnsi="Simplified Arabic" w:cs="Simplified Arabic" w:hint="cs"/>
          <w:color w:val="000000"/>
          <w:kern w:val="24"/>
          <w:sz w:val="32"/>
          <w:szCs w:val="32"/>
          <w:rtl/>
          <w:lang w:eastAsia="fr-FR" w:bidi="ar-DZ"/>
        </w:rPr>
        <w:t>بإلغاء عقو</w:t>
      </w:r>
      <w:r>
        <w:rPr>
          <w:rFonts w:ascii="Simplified Arabic" w:eastAsia="+mn-ea" w:hAnsi="Simplified Arabic" w:cs="Simplified Arabic" w:hint="cs"/>
          <w:color w:val="000000"/>
          <w:kern w:val="24"/>
          <w:sz w:val="32"/>
          <w:szCs w:val="32"/>
          <w:rtl/>
          <w:lang w:eastAsia="fr-FR" w:bidi="ar-DZ"/>
        </w:rPr>
        <w:t>ب</w:t>
      </w:r>
      <w:r w:rsidR="006A02E6">
        <w:rPr>
          <w:rFonts w:ascii="Simplified Arabic" w:eastAsia="+mn-ea" w:hAnsi="Simplified Arabic" w:cs="Simplified Arabic" w:hint="cs"/>
          <w:color w:val="000000"/>
          <w:kern w:val="24"/>
          <w:sz w:val="32"/>
          <w:szCs w:val="32"/>
          <w:rtl/>
          <w:lang w:eastAsia="fr-FR" w:bidi="ar-DZ"/>
        </w:rPr>
        <w:t>ة</w:t>
      </w:r>
      <w:r>
        <w:rPr>
          <w:rFonts w:ascii="Simplified Arabic" w:eastAsia="+mn-ea" w:hAnsi="Simplified Arabic" w:cs="Simplified Arabic" w:hint="cs"/>
          <w:color w:val="000000"/>
          <w:kern w:val="24"/>
          <w:sz w:val="32"/>
          <w:szCs w:val="32"/>
          <w:rtl/>
          <w:lang w:eastAsia="fr-FR" w:bidi="ar-DZ"/>
        </w:rPr>
        <w:t xml:space="preserve"> الاعدام</w:t>
      </w:r>
      <w:r w:rsidR="006A02E6">
        <w:rPr>
          <w:rFonts w:ascii="Simplified Arabic" w:eastAsia="+mn-ea" w:hAnsi="Simplified Arabic" w:cs="Simplified Arabic" w:hint="cs"/>
          <w:color w:val="000000"/>
          <w:kern w:val="24"/>
          <w:sz w:val="32"/>
          <w:szCs w:val="32"/>
          <w:rtl/>
          <w:lang w:eastAsia="fr-FR" w:bidi="ar-DZ"/>
        </w:rPr>
        <w:t xml:space="preserve">، حيث انه كنا قد اشرنا الى ان البروتوكول رقم 06 المضاف الى الاتفاقية الاوروبية لحماية حقوق الانسان، قد نص على الغاء عقوبة الاعدام، الا انه لا يستبعدها كعقوبة عن الاعمال المرتكبة وقت الحرب، أو في وقت الحرب وشيكة الوقوع، ولأجل الفصل النهائي في الامر قررت الدول الاوروبية وفقا لهذا البرتوكول وبنص المادة 01 منه الغاء عقوبة الاعدام نهائيا، ولا يجوز الحكم على اي انسان بهذه العقوبة، ولا تنفيذها فيه، مع حظر الخروج عن احكام هذا البروتوكول(المادة 02)، وحظر ايضا التحفظات على احكامه(المادة 03). </w:t>
      </w:r>
    </w:p>
    <w:p w:rsidR="00400A3B" w:rsidRPr="00A81F49" w:rsidRDefault="00A81F49" w:rsidP="00A81F49">
      <w:pPr>
        <w:pStyle w:val="Paragraphedeliste"/>
        <w:numPr>
          <w:ilvl w:val="0"/>
          <w:numId w:val="3"/>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Times New Roman" w:eastAsia="Times New Roman" w:hAnsi="Times New Roman" w:cs="Times New Roman" w:hint="cs"/>
          <w:b/>
          <w:bCs/>
          <w:sz w:val="27"/>
          <w:szCs w:val="27"/>
          <w:rtl/>
          <w:lang w:eastAsia="fr-FR"/>
        </w:rPr>
        <w:t xml:space="preserve"> </w:t>
      </w:r>
      <w:r w:rsidRPr="00A81F49">
        <w:rPr>
          <w:rFonts w:ascii="Simplified Arabic" w:eastAsia="+mn-ea" w:hAnsi="Simplified Arabic" w:cs="Simplified Arabic" w:hint="cs"/>
          <w:b/>
          <w:bCs/>
          <w:color w:val="000000"/>
          <w:kern w:val="24"/>
          <w:sz w:val="32"/>
          <w:szCs w:val="32"/>
          <w:rtl/>
          <w:lang w:eastAsia="fr-FR" w:bidi="ar-DZ"/>
        </w:rPr>
        <w:t>بعض الحقوق المسكوت عنها في الاتفاقية الاوروبية لحقوق الانسان:</w:t>
      </w:r>
      <w:r>
        <w:rPr>
          <w:rFonts w:ascii="Times New Roman" w:eastAsia="Times New Roman" w:hAnsi="Times New Roman" w:cs="Times New Roman" w:hint="cs"/>
          <w:b/>
          <w:bCs/>
          <w:sz w:val="27"/>
          <w:szCs w:val="27"/>
          <w:rtl/>
          <w:lang w:eastAsia="fr-FR"/>
        </w:rPr>
        <w:t xml:space="preserve"> </w:t>
      </w:r>
      <w:r w:rsidRPr="00A81F49">
        <w:rPr>
          <w:rFonts w:ascii="Simplified Arabic" w:eastAsia="+mn-ea" w:hAnsi="Simplified Arabic" w:cs="Simplified Arabic" w:hint="cs"/>
          <w:color w:val="000000"/>
          <w:kern w:val="24"/>
          <w:sz w:val="32"/>
          <w:szCs w:val="32"/>
          <w:rtl/>
          <w:lang w:eastAsia="fr-FR" w:bidi="ar-DZ"/>
        </w:rPr>
        <w:t>رغم ثراء نصوص الاتفاقية وبروتوكولاتها بالحقوق المحمية الا ان الملاحظ غياب النص على بعض الحق</w:t>
      </w:r>
      <w:r>
        <w:rPr>
          <w:rFonts w:ascii="Simplified Arabic" w:eastAsia="+mn-ea" w:hAnsi="Simplified Arabic" w:cs="Simplified Arabic" w:hint="cs"/>
          <w:color w:val="000000"/>
          <w:kern w:val="24"/>
          <w:sz w:val="32"/>
          <w:szCs w:val="32"/>
          <w:rtl/>
          <w:lang w:eastAsia="fr-FR" w:bidi="ar-DZ"/>
        </w:rPr>
        <w:t>ــــ</w:t>
      </w:r>
      <w:r w:rsidRPr="00A81F49">
        <w:rPr>
          <w:rFonts w:ascii="Simplified Arabic" w:eastAsia="+mn-ea" w:hAnsi="Simplified Arabic" w:cs="Simplified Arabic" w:hint="cs"/>
          <w:color w:val="000000"/>
          <w:kern w:val="24"/>
          <w:sz w:val="32"/>
          <w:szCs w:val="32"/>
          <w:rtl/>
          <w:lang w:eastAsia="fr-FR" w:bidi="ar-DZ"/>
        </w:rPr>
        <w:t>وق</w:t>
      </w:r>
      <w:r>
        <w:rPr>
          <w:rFonts w:ascii="Simplified Arabic" w:eastAsia="+mn-ea" w:hAnsi="Simplified Arabic" w:cs="Simplified Arabic" w:hint="cs"/>
          <w:color w:val="000000"/>
          <w:kern w:val="24"/>
          <w:sz w:val="32"/>
          <w:szCs w:val="32"/>
          <w:rtl/>
          <w:lang w:eastAsia="fr-FR" w:bidi="ar-DZ"/>
        </w:rPr>
        <w:t xml:space="preserve">      (</w:t>
      </w:r>
      <w:r w:rsidRPr="00A81F49">
        <w:rPr>
          <w:rFonts w:ascii="Simplified Arabic" w:eastAsia="+mn-ea" w:hAnsi="Simplified Arabic" w:cs="Simplified Arabic" w:hint="cs"/>
          <w:color w:val="000000"/>
          <w:kern w:val="24"/>
          <w:sz w:val="32"/>
          <w:szCs w:val="32"/>
          <w:rtl/>
          <w:lang w:eastAsia="fr-FR" w:bidi="ar-DZ"/>
        </w:rPr>
        <w:t>بالطبع لذلك تفسير ومبرر لدى واضعي نص الاتفاقية)</w:t>
      </w:r>
      <w:r>
        <w:rPr>
          <w:rFonts w:ascii="Simplified Arabic" w:eastAsia="+mn-ea" w:hAnsi="Simplified Arabic" w:cs="Simplified Arabic" w:hint="cs"/>
          <w:color w:val="000000"/>
          <w:kern w:val="24"/>
          <w:sz w:val="32"/>
          <w:szCs w:val="32"/>
          <w:rtl/>
          <w:lang w:eastAsia="fr-FR" w:bidi="ar-DZ"/>
        </w:rPr>
        <w:t xml:space="preserve">، </w:t>
      </w:r>
      <w:r w:rsidRPr="00A81F49">
        <w:rPr>
          <w:rFonts w:ascii="Simplified Arabic" w:eastAsia="+mn-ea" w:hAnsi="Simplified Arabic" w:cs="Simplified Arabic" w:hint="cs"/>
          <w:color w:val="000000"/>
          <w:kern w:val="24"/>
          <w:sz w:val="32"/>
          <w:szCs w:val="32"/>
          <w:rtl/>
          <w:lang w:eastAsia="fr-FR" w:bidi="ar-DZ"/>
        </w:rPr>
        <w:t>ومنها نذكر:</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الحق في اللجوء الوارد في الاعلان العالمي لحقوق الانسان.</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حقوق الاقليات.</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حظر الدعوة الى الكراهية القومية او العنصرية.</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حق الاعتراف لكل انسان بالشخصية القانونية.</w:t>
      </w:r>
    </w:p>
    <w:p w:rsidR="00A81F49" w:rsidRDefault="00FE0E62" w:rsidP="00FE0E62">
      <w:pPr>
        <w:pStyle w:val="Paragraphedeliste"/>
        <w:numPr>
          <w:ilvl w:val="0"/>
          <w:numId w:val="3"/>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 xml:space="preserve"> </w:t>
      </w:r>
      <w:r w:rsidRPr="00FE0E62">
        <w:rPr>
          <w:rFonts w:ascii="Simplified Arabic" w:eastAsia="+mn-ea" w:hAnsi="Simplified Arabic" w:cs="Simplified Arabic" w:hint="cs"/>
          <w:b/>
          <w:bCs/>
          <w:color w:val="000000"/>
          <w:kern w:val="24"/>
          <w:sz w:val="32"/>
          <w:szCs w:val="32"/>
          <w:rtl/>
          <w:lang w:eastAsia="fr-FR" w:bidi="ar-DZ"/>
        </w:rPr>
        <w:t>بعض عناصر التقييد في تطبيق بنود الاتفاقية</w:t>
      </w:r>
      <w:r w:rsidRPr="00FE0E62">
        <w:rPr>
          <w:rFonts w:ascii="Simplified Arabic" w:eastAsia="+mn-ea" w:hAnsi="Simplified Arabic" w:cs="Simplified Arabic" w:hint="cs"/>
          <w:color w:val="000000"/>
          <w:kern w:val="24"/>
          <w:sz w:val="32"/>
          <w:szCs w:val="32"/>
          <w:rtl/>
          <w:lang w:eastAsia="fr-FR" w:bidi="ar-DZ"/>
        </w:rPr>
        <w:t>:</w:t>
      </w:r>
    </w:p>
    <w:p w:rsidR="00A63480" w:rsidRPr="009452B2" w:rsidRDefault="009452B2" w:rsidP="00A63480">
      <w:pPr>
        <w:pStyle w:val="Paragraphedeliste"/>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A63480" w:rsidRPr="009452B2">
        <w:rPr>
          <w:rFonts w:ascii="Simplified Arabic" w:eastAsia="+mn-ea" w:hAnsi="Simplified Arabic" w:cs="Simplified Arabic" w:hint="cs"/>
          <w:color w:val="000000"/>
          <w:kern w:val="24"/>
          <w:sz w:val="32"/>
          <w:szCs w:val="32"/>
          <w:rtl/>
          <w:lang w:eastAsia="fr-FR" w:bidi="ar-DZ"/>
        </w:rPr>
        <w:t>بالرجوع لنص المادة 15 من الاتفاقية نجدها تنص</w:t>
      </w:r>
      <w:r>
        <w:rPr>
          <w:rFonts w:ascii="Simplified Arabic" w:eastAsia="+mn-ea" w:hAnsi="Simplified Arabic" w:cs="Simplified Arabic" w:hint="cs"/>
          <w:color w:val="000000"/>
          <w:kern w:val="24"/>
          <w:sz w:val="32"/>
          <w:szCs w:val="32"/>
          <w:rtl/>
          <w:lang w:eastAsia="fr-FR" w:bidi="ar-DZ"/>
        </w:rPr>
        <w:t xml:space="preserve"> على اجازة للدول الاط</w:t>
      </w:r>
      <w:r w:rsidR="00A63480" w:rsidRPr="009452B2">
        <w:rPr>
          <w:rFonts w:ascii="Simplified Arabic" w:eastAsia="+mn-ea" w:hAnsi="Simplified Arabic" w:cs="Simplified Arabic" w:hint="cs"/>
          <w:color w:val="000000"/>
          <w:kern w:val="24"/>
          <w:sz w:val="32"/>
          <w:szCs w:val="32"/>
          <w:rtl/>
          <w:lang w:eastAsia="fr-FR" w:bidi="ar-DZ"/>
        </w:rPr>
        <w:t xml:space="preserve">راف في الاتفاقية تقييد ممارسة بعض الحقوق والحريات المعترف بها دون ان يشكل ذلك خرقا للاتفاقية، بشرط ان يكون هناك تنسبا بين بين ضرورة التعليق والتهديد الذي تتعرض له الدولة </w:t>
      </w:r>
      <w:r>
        <w:rPr>
          <w:rFonts w:ascii="Simplified Arabic" w:eastAsia="+mn-ea" w:hAnsi="Simplified Arabic" w:cs="Simplified Arabic" w:hint="cs"/>
          <w:color w:val="000000"/>
          <w:kern w:val="24"/>
          <w:sz w:val="32"/>
          <w:szCs w:val="32"/>
          <w:rtl/>
          <w:lang w:eastAsia="fr-FR" w:bidi="ar-DZ"/>
        </w:rPr>
        <w:t xml:space="preserve">المعنية، </w:t>
      </w:r>
      <w:r>
        <w:rPr>
          <w:rFonts w:ascii="Simplified Arabic" w:eastAsia="+mn-ea" w:hAnsi="Simplified Arabic" w:cs="Simplified Arabic" w:hint="cs"/>
          <w:color w:val="000000"/>
          <w:kern w:val="24"/>
          <w:sz w:val="32"/>
          <w:szCs w:val="32"/>
          <w:rtl/>
          <w:lang w:eastAsia="fr-FR" w:bidi="ar-DZ"/>
        </w:rPr>
        <w:lastRenderedPageBreak/>
        <w:t>وان يكون ذلك ضروريا لمو</w:t>
      </w:r>
      <w:r w:rsidR="00A63480" w:rsidRPr="009452B2">
        <w:rPr>
          <w:rFonts w:ascii="Simplified Arabic" w:eastAsia="+mn-ea" w:hAnsi="Simplified Arabic" w:cs="Simplified Arabic" w:hint="cs"/>
          <w:color w:val="000000"/>
          <w:kern w:val="24"/>
          <w:sz w:val="32"/>
          <w:szCs w:val="32"/>
          <w:rtl/>
          <w:lang w:eastAsia="fr-FR" w:bidi="ar-DZ"/>
        </w:rPr>
        <w:t xml:space="preserve">اجهة الظرف الطارئ، ولكن وفي كل الاحوال لا يجب ان تتعرض بعض الحقوق للتعليق او التضييق مهما كان طبيعة الظرف ومنها الحق في الحياة، والحق في السلامة البدنية، وتحريم التعذيب او المعاملة </w:t>
      </w:r>
      <w:r w:rsidRPr="009452B2">
        <w:rPr>
          <w:rFonts w:ascii="Simplified Arabic" w:eastAsia="+mn-ea" w:hAnsi="Simplified Arabic" w:cs="Simplified Arabic" w:hint="cs"/>
          <w:color w:val="000000"/>
          <w:kern w:val="24"/>
          <w:sz w:val="32"/>
          <w:szCs w:val="32"/>
          <w:rtl/>
          <w:lang w:eastAsia="fr-FR" w:bidi="ar-DZ"/>
        </w:rPr>
        <w:t>اللاإنسانية</w:t>
      </w:r>
      <w:r w:rsidR="00A63480" w:rsidRPr="009452B2">
        <w:rPr>
          <w:rFonts w:ascii="Simplified Arabic" w:eastAsia="+mn-ea" w:hAnsi="Simplified Arabic" w:cs="Simplified Arabic" w:hint="cs"/>
          <w:color w:val="000000"/>
          <w:kern w:val="24"/>
          <w:sz w:val="32"/>
          <w:szCs w:val="32"/>
          <w:rtl/>
          <w:lang w:eastAsia="fr-FR" w:bidi="ar-DZ"/>
        </w:rPr>
        <w:t>، وتحريم الاسترقاق والعبودية، وكذا عدم رجعية القوانين الجزائية.</w:t>
      </w:r>
    </w:p>
    <w:p w:rsidR="009452B2" w:rsidRPr="009452B2" w:rsidRDefault="009452B2" w:rsidP="00A63480">
      <w:pPr>
        <w:pStyle w:val="Paragraphedeliste"/>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A63480" w:rsidRPr="009452B2">
        <w:rPr>
          <w:rFonts w:ascii="Simplified Arabic" w:eastAsia="+mn-ea" w:hAnsi="Simplified Arabic" w:cs="Simplified Arabic" w:hint="cs"/>
          <w:color w:val="000000"/>
          <w:kern w:val="24"/>
          <w:sz w:val="32"/>
          <w:szCs w:val="32"/>
          <w:rtl/>
          <w:lang w:eastAsia="fr-FR" w:bidi="ar-DZ"/>
        </w:rPr>
        <w:t xml:space="preserve">اما القيود الواردة في المواد 16، 17، 18 </w:t>
      </w:r>
      <w:r w:rsidRPr="009452B2">
        <w:rPr>
          <w:rFonts w:ascii="Simplified Arabic" w:eastAsia="+mn-ea" w:hAnsi="Simplified Arabic" w:cs="Simplified Arabic" w:hint="cs"/>
          <w:color w:val="000000"/>
          <w:kern w:val="24"/>
          <w:sz w:val="32"/>
          <w:szCs w:val="32"/>
          <w:rtl/>
          <w:lang w:eastAsia="fr-FR" w:bidi="ar-DZ"/>
        </w:rPr>
        <w:t xml:space="preserve">فهي تتصل بثلاث موضوعات وهي: </w:t>
      </w:r>
    </w:p>
    <w:p w:rsidR="009452B2" w:rsidRPr="009452B2" w:rsidRDefault="009452B2" w:rsidP="009452B2">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proofErr w:type="gramStart"/>
      <w:r w:rsidRPr="009452B2">
        <w:rPr>
          <w:rFonts w:ascii="Simplified Arabic" w:eastAsia="+mn-ea" w:hAnsi="Simplified Arabic" w:cs="Simplified Arabic" w:hint="cs"/>
          <w:color w:val="000000"/>
          <w:kern w:val="24"/>
          <w:sz w:val="32"/>
          <w:szCs w:val="32"/>
          <w:rtl/>
          <w:lang w:eastAsia="fr-FR" w:bidi="ar-DZ"/>
        </w:rPr>
        <w:t>قيود</w:t>
      </w:r>
      <w:proofErr w:type="gramEnd"/>
      <w:r w:rsidRPr="009452B2">
        <w:rPr>
          <w:rFonts w:ascii="Simplified Arabic" w:eastAsia="+mn-ea" w:hAnsi="Simplified Arabic" w:cs="Simplified Arabic" w:hint="cs"/>
          <w:color w:val="000000"/>
          <w:kern w:val="24"/>
          <w:sz w:val="32"/>
          <w:szCs w:val="32"/>
          <w:rtl/>
          <w:lang w:eastAsia="fr-FR" w:bidi="ar-DZ"/>
        </w:rPr>
        <w:t xml:space="preserve"> تتعلق بالأنشطة السياسية للأجانب</w:t>
      </w:r>
      <w:r w:rsidRPr="009452B2">
        <w:rPr>
          <w:rFonts w:ascii="Simplified Arabic" w:eastAsia="+mn-ea" w:hAnsi="Simplified Arabic" w:cs="Simplified Arabic" w:hint="cs"/>
          <w:b/>
          <w:bCs/>
          <w:color w:val="000000"/>
          <w:kern w:val="24"/>
          <w:sz w:val="32"/>
          <w:szCs w:val="32"/>
          <w:rtl/>
          <w:lang w:eastAsia="fr-FR" w:bidi="ar-DZ"/>
        </w:rPr>
        <w:t>( المادة 16).</w:t>
      </w:r>
    </w:p>
    <w:p w:rsidR="009452B2" w:rsidRPr="009452B2" w:rsidRDefault="009452B2" w:rsidP="009452B2">
      <w:pPr>
        <w:pStyle w:val="Paragraphedeliste"/>
        <w:numPr>
          <w:ilvl w:val="0"/>
          <w:numId w:val="2"/>
        </w:numPr>
        <w:bidi/>
        <w:spacing w:after="0" w:line="240" w:lineRule="auto"/>
        <w:ind w:left="2295"/>
        <w:rPr>
          <w:rFonts w:ascii="Simplified Arabic" w:eastAsia="+mn-ea" w:hAnsi="Simplified Arabic" w:cs="Simplified Arabic"/>
          <w:color w:val="000000"/>
          <w:kern w:val="24"/>
          <w:sz w:val="32"/>
          <w:szCs w:val="32"/>
          <w:lang w:eastAsia="fr-FR" w:bidi="ar-DZ"/>
        </w:rPr>
      </w:pPr>
      <w:proofErr w:type="gramStart"/>
      <w:r w:rsidRPr="009452B2">
        <w:rPr>
          <w:rFonts w:ascii="Simplified Arabic" w:eastAsia="+mn-ea" w:hAnsi="Simplified Arabic" w:cs="Simplified Arabic" w:hint="cs"/>
          <w:color w:val="000000"/>
          <w:kern w:val="24"/>
          <w:sz w:val="32"/>
          <w:szCs w:val="32"/>
          <w:rtl/>
          <w:lang w:eastAsia="fr-FR" w:bidi="ar-DZ"/>
        </w:rPr>
        <w:t>قيود</w:t>
      </w:r>
      <w:proofErr w:type="gramEnd"/>
      <w:r w:rsidRPr="009452B2">
        <w:rPr>
          <w:rFonts w:ascii="Simplified Arabic" w:eastAsia="+mn-ea" w:hAnsi="Simplified Arabic" w:cs="Simplified Arabic" w:hint="cs"/>
          <w:color w:val="000000"/>
          <w:kern w:val="24"/>
          <w:sz w:val="32"/>
          <w:szCs w:val="32"/>
          <w:rtl/>
          <w:lang w:eastAsia="fr-FR" w:bidi="ar-DZ"/>
        </w:rPr>
        <w:t xml:space="preserve"> تتعلق بعدم</w:t>
      </w:r>
      <w:r w:rsidRPr="009452B2">
        <w:rPr>
          <w:rFonts w:ascii="Simplified Arabic" w:eastAsia="+mn-ea" w:hAnsi="Simplified Arabic" w:cs="Simplified Arabic"/>
          <w:color w:val="000000"/>
          <w:kern w:val="24"/>
          <w:sz w:val="32"/>
          <w:szCs w:val="32"/>
          <w:rtl/>
          <w:lang w:eastAsia="fr-FR" w:bidi="ar-DZ"/>
        </w:rPr>
        <w:t xml:space="preserve"> هدم الحقوق والحريات المقررة في المعاهدة، أو فرض قيود على هذه الحقوق والحريات أكثر من القيود الواردة بها</w:t>
      </w:r>
      <w:r>
        <w:rPr>
          <w:rFonts w:ascii="Simplified Arabic" w:eastAsia="+mn-ea" w:hAnsi="Simplified Arabic" w:cs="Simplified Arabic" w:hint="cs"/>
          <w:b/>
          <w:bCs/>
          <w:color w:val="000000"/>
          <w:kern w:val="24"/>
          <w:sz w:val="32"/>
          <w:szCs w:val="32"/>
          <w:rtl/>
          <w:lang w:eastAsia="fr-FR" w:bidi="ar-DZ"/>
        </w:rPr>
        <w:t>(</w:t>
      </w:r>
      <w:r w:rsidRPr="009452B2">
        <w:rPr>
          <w:rFonts w:ascii="Simplified Arabic" w:eastAsia="+mn-ea" w:hAnsi="Simplified Arabic" w:cs="Simplified Arabic" w:hint="cs"/>
          <w:b/>
          <w:bCs/>
          <w:color w:val="000000"/>
          <w:kern w:val="24"/>
          <w:sz w:val="32"/>
          <w:szCs w:val="32"/>
          <w:rtl/>
          <w:lang w:eastAsia="fr-FR" w:bidi="ar-DZ"/>
        </w:rPr>
        <w:t>المادة 17).</w:t>
      </w:r>
    </w:p>
    <w:p w:rsidR="009452B2" w:rsidRPr="009452B2" w:rsidRDefault="009452B2" w:rsidP="009452B2">
      <w:pPr>
        <w:pStyle w:val="Paragraphedeliste"/>
        <w:numPr>
          <w:ilvl w:val="0"/>
          <w:numId w:val="2"/>
        </w:numPr>
        <w:bidi/>
        <w:spacing w:after="0" w:line="240" w:lineRule="auto"/>
        <w:ind w:left="2295"/>
        <w:rPr>
          <w:rFonts w:ascii="Simplified Arabic" w:eastAsia="+mn-ea" w:hAnsi="Simplified Arabic" w:cs="Simplified Arabic"/>
          <w:color w:val="000000"/>
          <w:kern w:val="24"/>
          <w:sz w:val="32"/>
          <w:szCs w:val="32"/>
          <w:lang w:eastAsia="fr-FR" w:bidi="ar-DZ"/>
        </w:rPr>
      </w:pPr>
      <w:r w:rsidRPr="009452B2">
        <w:rPr>
          <w:rFonts w:ascii="Simplified Arabic" w:eastAsia="+mn-ea" w:hAnsi="Simplified Arabic" w:cs="Simplified Arabic" w:hint="cs"/>
          <w:color w:val="000000"/>
          <w:kern w:val="24"/>
          <w:sz w:val="32"/>
          <w:szCs w:val="32"/>
          <w:rtl/>
          <w:lang w:eastAsia="fr-FR" w:bidi="ar-DZ"/>
        </w:rPr>
        <w:t xml:space="preserve">عدم </w:t>
      </w:r>
      <w:proofErr w:type="gramStart"/>
      <w:r w:rsidRPr="009452B2">
        <w:rPr>
          <w:rFonts w:ascii="Simplified Arabic" w:eastAsia="+mn-ea" w:hAnsi="Simplified Arabic" w:cs="Simplified Arabic" w:hint="cs"/>
          <w:color w:val="000000"/>
          <w:kern w:val="24"/>
          <w:sz w:val="32"/>
          <w:szCs w:val="32"/>
          <w:rtl/>
          <w:lang w:eastAsia="fr-FR" w:bidi="ar-DZ"/>
        </w:rPr>
        <w:t xml:space="preserve">جواز </w:t>
      </w:r>
      <w:r w:rsidRPr="009452B2">
        <w:rPr>
          <w:rFonts w:ascii="Simplified Arabic" w:eastAsia="+mn-ea" w:hAnsi="Simplified Arabic" w:cs="Simplified Arabic"/>
          <w:color w:val="000000"/>
          <w:kern w:val="24"/>
          <w:sz w:val="32"/>
          <w:szCs w:val="32"/>
          <w:rtl/>
          <w:lang w:eastAsia="fr-FR" w:bidi="ar-DZ"/>
        </w:rPr>
        <w:t xml:space="preserve"> تطبيق</w:t>
      </w:r>
      <w:proofErr w:type="gramEnd"/>
      <w:r w:rsidRPr="009452B2">
        <w:rPr>
          <w:rFonts w:ascii="Simplified Arabic" w:eastAsia="+mn-ea" w:hAnsi="Simplified Arabic" w:cs="Simplified Arabic"/>
          <w:color w:val="000000"/>
          <w:kern w:val="24"/>
          <w:sz w:val="32"/>
          <w:szCs w:val="32"/>
          <w:rtl/>
          <w:lang w:eastAsia="fr-FR" w:bidi="ar-DZ"/>
        </w:rPr>
        <w:t xml:space="preserve"> القيود المسموح بها في هذه المعاهدة على الحقوق والحريات سالفة الذكر لهدف آخر غير ما وضعت له</w:t>
      </w:r>
      <w:r w:rsidRPr="009452B2">
        <w:rPr>
          <w:rFonts w:ascii="Simplified Arabic" w:eastAsia="+mn-ea" w:hAnsi="Simplified Arabic" w:cs="Simplified Arabic" w:hint="cs"/>
          <w:b/>
          <w:bCs/>
          <w:color w:val="000000"/>
          <w:kern w:val="24"/>
          <w:sz w:val="32"/>
          <w:szCs w:val="32"/>
          <w:rtl/>
          <w:lang w:eastAsia="fr-FR" w:bidi="ar-DZ"/>
        </w:rPr>
        <w:t>(المادة 18).</w:t>
      </w:r>
      <w:r w:rsidRPr="009452B2">
        <w:rPr>
          <w:rFonts w:ascii="Simplified Arabic" w:eastAsia="+mn-ea" w:hAnsi="Simplified Arabic" w:cs="Simplified Arabic"/>
          <w:color w:val="000000"/>
          <w:kern w:val="24"/>
          <w:sz w:val="32"/>
          <w:szCs w:val="32"/>
          <w:lang w:eastAsia="fr-FR" w:bidi="ar-DZ"/>
        </w:rPr>
        <w:t xml:space="preserve"> </w:t>
      </w:r>
    </w:p>
    <w:p w:rsidR="009452B2" w:rsidRDefault="009452B2" w:rsidP="00CB5A75">
      <w:pPr>
        <w:bidi/>
        <w:spacing w:after="0" w:line="240" w:lineRule="auto"/>
        <w:ind w:left="27"/>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 xml:space="preserve">ولأجل ضمان </w:t>
      </w:r>
      <w:r w:rsidRPr="009452B2">
        <w:rPr>
          <w:rFonts w:ascii="Simplified Arabic" w:eastAsia="+mn-ea" w:hAnsi="Simplified Arabic" w:cs="Simplified Arabic"/>
          <w:color w:val="000000"/>
          <w:kern w:val="24"/>
          <w:sz w:val="32"/>
          <w:szCs w:val="32"/>
          <w:rtl/>
          <w:lang w:eastAsia="fr-FR" w:bidi="ar-DZ"/>
        </w:rPr>
        <w:t xml:space="preserve">احترام الالتزامات التي تعهدت بها الأطراف السامية المتعاقدة في </w:t>
      </w:r>
      <w:r>
        <w:rPr>
          <w:rFonts w:ascii="Simplified Arabic" w:eastAsia="+mn-ea" w:hAnsi="Simplified Arabic" w:cs="Simplified Arabic" w:hint="cs"/>
          <w:color w:val="000000"/>
          <w:kern w:val="24"/>
          <w:sz w:val="32"/>
          <w:szCs w:val="32"/>
          <w:rtl/>
          <w:lang w:eastAsia="fr-FR" w:bidi="ar-DZ"/>
        </w:rPr>
        <w:t>الاتفاقية الاوروبية لحقوق الانسان</w:t>
      </w:r>
      <w:r w:rsidRPr="009452B2">
        <w:rPr>
          <w:rFonts w:ascii="Simplified Arabic" w:eastAsia="+mn-ea" w:hAnsi="Simplified Arabic" w:cs="Simplified Arabic"/>
          <w:color w:val="000000"/>
          <w:kern w:val="24"/>
          <w:sz w:val="32"/>
          <w:szCs w:val="32"/>
          <w:rtl/>
          <w:lang w:eastAsia="fr-FR" w:bidi="ar-DZ"/>
        </w:rPr>
        <w:t xml:space="preserve"> تنشأ</w:t>
      </w:r>
      <w:r w:rsidRPr="009452B2">
        <w:rPr>
          <w:rFonts w:ascii="Simplified Arabic" w:eastAsia="+mn-ea" w:hAnsi="Simplified Arabic" w:cs="Simplified Arabic"/>
          <w:color w:val="000000"/>
          <w:kern w:val="24"/>
          <w:sz w:val="32"/>
          <w:szCs w:val="32"/>
          <w:lang w:eastAsia="fr-FR" w:bidi="ar-DZ"/>
        </w:rPr>
        <w:t xml:space="preserve">: </w:t>
      </w:r>
    </w:p>
    <w:p w:rsidR="009452B2" w:rsidRDefault="009452B2" w:rsidP="00CB5A75">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b/>
          <w:bCs/>
          <w:color w:val="000000"/>
          <w:kern w:val="24"/>
          <w:sz w:val="32"/>
          <w:szCs w:val="32"/>
          <w:rtl/>
          <w:lang w:eastAsia="fr-FR" w:bidi="ar-DZ"/>
        </w:rPr>
        <w:t>لجنة</w:t>
      </w:r>
      <w:proofErr w:type="gramEnd"/>
      <w:r w:rsidRPr="00CB5A75">
        <w:rPr>
          <w:rFonts w:ascii="Simplified Arabic" w:eastAsia="+mn-ea" w:hAnsi="Simplified Arabic" w:cs="Simplified Arabic"/>
          <w:b/>
          <w:bCs/>
          <w:color w:val="000000"/>
          <w:kern w:val="24"/>
          <w:sz w:val="32"/>
          <w:szCs w:val="32"/>
          <w:rtl/>
          <w:lang w:eastAsia="fr-FR" w:bidi="ar-DZ"/>
        </w:rPr>
        <w:t xml:space="preserve"> أوروبية لحقوق الإنسان</w:t>
      </w:r>
      <w:r w:rsidR="00BA2DA1">
        <w:rPr>
          <w:rFonts w:ascii="Simplified Arabic" w:eastAsia="+mn-ea" w:hAnsi="Simplified Arabic" w:cs="Simplified Arabic" w:hint="cs"/>
          <w:color w:val="000000"/>
          <w:kern w:val="24"/>
          <w:sz w:val="32"/>
          <w:szCs w:val="32"/>
          <w:rtl/>
          <w:lang w:eastAsia="fr-FR" w:bidi="ar-DZ"/>
        </w:rPr>
        <w:t>: تت</w:t>
      </w:r>
      <w:r w:rsidR="00BA2DA1" w:rsidRPr="00CB5A75">
        <w:rPr>
          <w:rFonts w:ascii="Simplified Arabic" w:eastAsia="+mn-ea" w:hAnsi="Simplified Arabic" w:cs="Simplified Arabic"/>
          <w:color w:val="000000"/>
          <w:kern w:val="24"/>
          <w:sz w:val="32"/>
          <w:szCs w:val="32"/>
          <w:rtl/>
          <w:lang w:eastAsia="fr-FR" w:bidi="ar-DZ"/>
        </w:rPr>
        <w:t xml:space="preserve">شكل اللجنة من عدد من الأعضاء يساوي عدد </w:t>
      </w:r>
      <w:r w:rsidR="00BA2DA1" w:rsidRPr="00CB5A75">
        <w:rPr>
          <w:rFonts w:ascii="Simplified Arabic" w:eastAsia="+mn-ea" w:hAnsi="Simplified Arabic" w:cs="Simplified Arabic" w:hint="cs"/>
          <w:color w:val="000000"/>
          <w:kern w:val="24"/>
          <w:sz w:val="32"/>
          <w:szCs w:val="32"/>
          <w:rtl/>
          <w:lang w:eastAsia="fr-FR" w:bidi="ar-DZ"/>
        </w:rPr>
        <w:t>الدول</w:t>
      </w:r>
      <w:r w:rsidR="00BA2DA1" w:rsidRPr="00CB5A75">
        <w:rPr>
          <w:rFonts w:ascii="Simplified Arabic" w:eastAsia="+mn-ea" w:hAnsi="Simplified Arabic" w:cs="Simplified Arabic"/>
          <w:color w:val="000000"/>
          <w:kern w:val="24"/>
          <w:sz w:val="32"/>
          <w:szCs w:val="32"/>
          <w:rtl/>
          <w:lang w:eastAsia="fr-FR" w:bidi="ar-DZ"/>
        </w:rPr>
        <w:t xml:space="preserve"> المتعاقدة، ولا يجوز أن تضم اللجنة عضوين من جنسية دولة واحدة</w:t>
      </w:r>
      <w:r w:rsidR="00BA2DA1">
        <w:rPr>
          <w:rFonts w:ascii="Simplified Arabic" w:eastAsia="+mn-ea" w:hAnsi="Simplified Arabic" w:cs="Simplified Arabic" w:hint="cs"/>
          <w:color w:val="000000"/>
          <w:kern w:val="24"/>
          <w:sz w:val="32"/>
          <w:szCs w:val="32"/>
          <w:rtl/>
          <w:lang w:eastAsia="fr-FR" w:bidi="ar-DZ"/>
        </w:rPr>
        <w:t xml:space="preserve">، </w:t>
      </w:r>
      <w:r w:rsidR="00BA2DA1" w:rsidRPr="00CB5A75">
        <w:rPr>
          <w:rFonts w:ascii="Simplified Arabic" w:eastAsia="+mn-ea" w:hAnsi="Simplified Arabic" w:cs="Simplified Arabic"/>
          <w:color w:val="000000"/>
          <w:kern w:val="24"/>
          <w:sz w:val="32"/>
          <w:szCs w:val="32"/>
          <w:rtl/>
          <w:lang w:eastAsia="fr-FR" w:bidi="ar-DZ"/>
        </w:rPr>
        <w:t>ينتخب أعضاء اللجنة</w:t>
      </w:r>
      <w:r w:rsidR="00BA2DA1" w:rsidRPr="00CB5A75">
        <w:rPr>
          <w:rFonts w:ascii="Simplified Arabic" w:eastAsia="+mn-ea" w:hAnsi="Simplified Arabic" w:cs="Simplified Arabic" w:hint="cs"/>
          <w:color w:val="000000"/>
          <w:kern w:val="24"/>
          <w:sz w:val="32"/>
          <w:szCs w:val="32"/>
          <w:rtl/>
          <w:lang w:eastAsia="fr-FR" w:bidi="ar-DZ"/>
        </w:rPr>
        <w:t>(</w:t>
      </w:r>
      <w:r w:rsidR="00BA2DA1" w:rsidRPr="00CB5A75">
        <w:rPr>
          <w:rFonts w:ascii="Simplified Arabic" w:eastAsia="+mn-ea" w:hAnsi="Simplified Arabic" w:cs="Simplified Arabic"/>
          <w:color w:val="000000"/>
          <w:kern w:val="24"/>
          <w:sz w:val="32"/>
          <w:szCs w:val="32"/>
          <w:rtl/>
          <w:lang w:eastAsia="fr-FR" w:bidi="ar-DZ"/>
        </w:rPr>
        <w:t>بمعرفة لجنة الوزراء بالأغلبية المطلقة للأصوات</w:t>
      </w:r>
      <w:r w:rsidR="00BA2DA1" w:rsidRPr="00CB5A75">
        <w:rPr>
          <w:rFonts w:ascii="Simplified Arabic" w:eastAsia="+mn-ea" w:hAnsi="Simplified Arabic" w:cs="Simplified Arabic" w:hint="cs"/>
          <w:color w:val="000000"/>
          <w:kern w:val="24"/>
          <w:sz w:val="32"/>
          <w:szCs w:val="32"/>
          <w:rtl/>
          <w:lang w:eastAsia="fr-FR" w:bidi="ar-DZ"/>
        </w:rPr>
        <w:t xml:space="preserve">) </w:t>
      </w:r>
      <w:r w:rsidR="00BA2DA1" w:rsidRPr="00CB5A75">
        <w:rPr>
          <w:rFonts w:ascii="Simplified Arabic" w:eastAsia="+mn-ea" w:hAnsi="Simplified Arabic" w:cs="Simplified Arabic"/>
          <w:color w:val="000000"/>
          <w:kern w:val="24"/>
          <w:sz w:val="32"/>
          <w:szCs w:val="32"/>
          <w:rtl/>
          <w:lang w:eastAsia="fr-FR" w:bidi="ar-DZ"/>
        </w:rPr>
        <w:t xml:space="preserve">لمدة ست سنوات، ويجوز تجديد انتخابهم. </w:t>
      </w:r>
      <w:proofErr w:type="gramStart"/>
      <w:r w:rsidR="00BA2DA1" w:rsidRPr="00CB5A75">
        <w:rPr>
          <w:rFonts w:ascii="Simplified Arabic" w:eastAsia="+mn-ea" w:hAnsi="Simplified Arabic" w:cs="Simplified Arabic"/>
          <w:color w:val="000000"/>
          <w:kern w:val="24"/>
          <w:sz w:val="32"/>
          <w:szCs w:val="32"/>
          <w:rtl/>
          <w:lang w:eastAsia="fr-FR" w:bidi="ar-DZ"/>
        </w:rPr>
        <w:t>على</w:t>
      </w:r>
      <w:proofErr w:type="gramEnd"/>
      <w:r w:rsidR="00BA2DA1" w:rsidRPr="00CB5A75">
        <w:rPr>
          <w:rFonts w:ascii="Simplified Arabic" w:eastAsia="+mn-ea" w:hAnsi="Simplified Arabic" w:cs="Simplified Arabic"/>
          <w:color w:val="000000"/>
          <w:kern w:val="24"/>
          <w:sz w:val="32"/>
          <w:szCs w:val="32"/>
          <w:rtl/>
          <w:lang w:eastAsia="fr-FR" w:bidi="ar-DZ"/>
        </w:rPr>
        <w:t xml:space="preserve"> أن تنتهي مدة سبعة أعضاء ممن تم اختيارهم في الانتخاب الأول بانقضاء ثلاث سنوات</w:t>
      </w:r>
      <w:r w:rsidR="00BA2DA1" w:rsidRPr="00CB5A75">
        <w:rPr>
          <w:rFonts w:ascii="Simplified Arabic" w:eastAsia="+mn-ea" w:hAnsi="Simplified Arabic" w:cs="Simplified Arabic" w:hint="cs"/>
          <w:color w:val="000000"/>
          <w:kern w:val="24"/>
          <w:sz w:val="32"/>
          <w:szCs w:val="32"/>
          <w:rtl/>
          <w:lang w:eastAsia="fr-FR" w:bidi="ar-DZ"/>
        </w:rPr>
        <w:t>.</w:t>
      </w:r>
    </w:p>
    <w:p w:rsidR="00BA2DA1" w:rsidRPr="00BA2DA1" w:rsidRDefault="00CB5A75" w:rsidP="00CB5A75">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وتتلخص اهم ادوارها في</w:t>
      </w:r>
      <w:r w:rsidR="00BA2DA1">
        <w:rPr>
          <w:rFonts w:ascii="Simplified Arabic" w:eastAsia="+mn-ea" w:hAnsi="Simplified Arabic" w:cs="Simplified Arabic" w:hint="cs"/>
          <w:color w:val="000000"/>
          <w:kern w:val="24"/>
          <w:sz w:val="32"/>
          <w:szCs w:val="32"/>
          <w:rtl/>
          <w:lang w:eastAsia="fr-FR" w:bidi="ar-DZ"/>
        </w:rPr>
        <w:t xml:space="preserve">: </w:t>
      </w:r>
    </w:p>
    <w:p w:rsidR="00BA2DA1" w:rsidRPr="00CB5A75" w:rsidRDefault="00CB5A75"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CB5A75">
        <w:rPr>
          <w:rFonts w:ascii="Simplified Arabic" w:eastAsia="+mn-ea" w:hAnsi="Simplified Arabic" w:cs="Simplified Arabic" w:hint="cs"/>
          <w:b/>
          <w:bCs/>
          <w:color w:val="000000"/>
          <w:kern w:val="24"/>
          <w:sz w:val="32"/>
          <w:szCs w:val="32"/>
          <w:rtl/>
          <w:lang w:eastAsia="fr-FR" w:bidi="ar-DZ"/>
        </w:rPr>
        <w:t>(</w:t>
      </w:r>
      <w:proofErr w:type="gramStart"/>
      <w:r w:rsidRPr="00CB5A75">
        <w:rPr>
          <w:rFonts w:ascii="Simplified Arabic" w:eastAsia="+mn-ea" w:hAnsi="Simplified Arabic" w:cs="Simplified Arabic" w:hint="cs"/>
          <w:b/>
          <w:bCs/>
          <w:color w:val="000000"/>
          <w:kern w:val="24"/>
          <w:sz w:val="32"/>
          <w:szCs w:val="32"/>
          <w:rtl/>
          <w:lang w:eastAsia="fr-FR" w:bidi="ar-DZ"/>
        </w:rPr>
        <w:t>المادة</w:t>
      </w:r>
      <w:proofErr w:type="gramEnd"/>
      <w:r w:rsidRPr="00CB5A75">
        <w:rPr>
          <w:rFonts w:ascii="Simplified Arabic" w:eastAsia="+mn-ea" w:hAnsi="Simplified Arabic" w:cs="Simplified Arabic" w:hint="cs"/>
          <w:b/>
          <w:bCs/>
          <w:color w:val="000000"/>
          <w:kern w:val="24"/>
          <w:sz w:val="32"/>
          <w:szCs w:val="32"/>
          <w:rtl/>
          <w:lang w:eastAsia="fr-FR" w:bidi="ar-DZ"/>
        </w:rPr>
        <w:t xml:space="preserve"> 24)</w:t>
      </w:r>
      <w:r w:rsidRPr="00CB5A75">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تنص على انه </w:t>
      </w:r>
      <w:r w:rsidR="00BA2DA1" w:rsidRPr="00CB5A75">
        <w:rPr>
          <w:rFonts w:ascii="Simplified Arabic" w:eastAsia="+mn-ea" w:hAnsi="Simplified Arabic" w:cs="Simplified Arabic"/>
          <w:color w:val="000000"/>
          <w:kern w:val="24"/>
          <w:sz w:val="32"/>
          <w:szCs w:val="32"/>
          <w:rtl/>
          <w:lang w:eastAsia="fr-FR" w:bidi="ar-DZ"/>
        </w:rPr>
        <w:t xml:space="preserve">يجوز لكل طرف سام متعاقد أن يبلغ اللجنة، عن طريق السكرتير العام لمجلس أوروبا، بأي مخالفة لأحكام المعاهدة من جانب أي طرف سام متعاقد آخر </w:t>
      </w:r>
    </w:p>
    <w:p w:rsidR="00BA2DA1" w:rsidRPr="00BA2DA1" w:rsidRDefault="00CB5A75"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CB5A75">
        <w:rPr>
          <w:rFonts w:ascii="Simplified Arabic" w:eastAsia="+mn-ea" w:hAnsi="Simplified Arabic" w:cs="Simplified Arabic" w:hint="cs"/>
          <w:b/>
          <w:bCs/>
          <w:color w:val="000000"/>
          <w:kern w:val="24"/>
          <w:sz w:val="32"/>
          <w:szCs w:val="32"/>
          <w:rtl/>
          <w:lang w:eastAsia="fr-FR" w:bidi="ar-DZ"/>
        </w:rPr>
        <w:t>( المادة 26)</w:t>
      </w:r>
      <w:r>
        <w:rPr>
          <w:rFonts w:ascii="Simplified Arabic" w:eastAsia="+mn-ea" w:hAnsi="Simplified Arabic" w:cs="Simplified Arabic" w:hint="cs"/>
          <w:color w:val="000000"/>
          <w:kern w:val="24"/>
          <w:sz w:val="32"/>
          <w:szCs w:val="32"/>
          <w:rtl/>
          <w:lang w:eastAsia="fr-FR" w:bidi="ar-DZ"/>
        </w:rPr>
        <w:t xml:space="preserve"> تنص على ان اللجنة </w:t>
      </w:r>
      <w:r w:rsidR="00BA2DA1" w:rsidRPr="00CB5A75">
        <w:rPr>
          <w:rFonts w:ascii="Simplified Arabic" w:eastAsia="+mn-ea" w:hAnsi="Simplified Arabic" w:cs="Simplified Arabic"/>
          <w:color w:val="000000"/>
          <w:kern w:val="24"/>
          <w:sz w:val="32"/>
          <w:szCs w:val="32"/>
          <w:rtl/>
          <w:lang w:eastAsia="fr-FR" w:bidi="ar-DZ"/>
        </w:rPr>
        <w:t>تبدأ عملها بعد أن يستنفد الشاكي جميع طرق الانتصاف الداخلية، وطبقا للمبادئ العامة المعترف بها في القانون الدولي، خلال ستة أشهر من تاريخ القرار النهائي المتخذ في الداخل</w:t>
      </w:r>
    </w:p>
    <w:p w:rsidR="00BA2DA1" w:rsidRPr="00BA2DA1" w:rsidRDefault="00BA2DA1"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hint="cs"/>
          <w:b/>
          <w:bCs/>
          <w:color w:val="000000"/>
          <w:kern w:val="24"/>
          <w:sz w:val="32"/>
          <w:szCs w:val="32"/>
          <w:rtl/>
          <w:lang w:eastAsia="fr-FR" w:bidi="ar-DZ"/>
        </w:rPr>
        <w:t>المادة ( 25)</w:t>
      </w:r>
      <w:r w:rsidR="00CB5A75">
        <w:rPr>
          <w:rFonts w:ascii="Simplified Arabic" w:eastAsia="+mn-ea" w:hAnsi="Simplified Arabic" w:cs="Simplified Arabic" w:hint="cs"/>
          <w:color w:val="000000"/>
          <w:kern w:val="24"/>
          <w:sz w:val="32"/>
          <w:szCs w:val="32"/>
          <w:rtl/>
          <w:lang w:eastAsia="fr-FR" w:bidi="ar-DZ"/>
        </w:rPr>
        <w:t xml:space="preserve"> </w:t>
      </w:r>
      <w:r w:rsidRPr="00CB5A75">
        <w:rPr>
          <w:rFonts w:ascii="Simplified Arabic" w:eastAsia="+mn-ea" w:hAnsi="Simplified Arabic" w:cs="Simplified Arabic" w:hint="cs"/>
          <w:color w:val="000000"/>
          <w:kern w:val="24"/>
          <w:sz w:val="32"/>
          <w:szCs w:val="32"/>
          <w:rtl/>
          <w:lang w:eastAsia="fr-FR" w:bidi="ar-DZ"/>
        </w:rPr>
        <w:t xml:space="preserve">تنص </w:t>
      </w:r>
      <w:proofErr w:type="gramStart"/>
      <w:r w:rsidRPr="00CB5A75">
        <w:rPr>
          <w:rFonts w:ascii="Simplified Arabic" w:eastAsia="+mn-ea" w:hAnsi="Simplified Arabic" w:cs="Simplified Arabic" w:hint="cs"/>
          <w:color w:val="000000"/>
          <w:kern w:val="24"/>
          <w:sz w:val="32"/>
          <w:szCs w:val="32"/>
          <w:rtl/>
          <w:lang w:eastAsia="fr-FR" w:bidi="ar-DZ"/>
        </w:rPr>
        <w:t>على</w:t>
      </w:r>
      <w:proofErr w:type="gramEnd"/>
      <w:r w:rsidRPr="00CB5A75">
        <w:rPr>
          <w:rFonts w:ascii="Simplified Arabic" w:eastAsia="+mn-ea" w:hAnsi="Simplified Arabic" w:cs="Simplified Arabic" w:hint="cs"/>
          <w:color w:val="000000"/>
          <w:kern w:val="24"/>
          <w:sz w:val="32"/>
          <w:szCs w:val="32"/>
          <w:rtl/>
          <w:lang w:eastAsia="fr-FR" w:bidi="ar-DZ"/>
        </w:rPr>
        <w:t xml:space="preserve"> انه: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 xml:space="preserve">يجوز للجنة أن تتلقى الشكاوي المرسلة إلى السكرتير العام لمجلس أوروبا من أي شخص، أو من المنظمات غير الحكومية، أو من مجموعات الأفراد بأنهم ضحايا انتهاك للحقوق الموضحة بهذه المعاهدة من جانب أحد الأطراف السامية المتعاقدة، بشرط أن يكون هذا الطرف السامي المتعاقد الذي قدمت ضده الشكوى قد سبق أن أعلن اعترافه باختصاص اللجنة في تلقي هذه الشكاوي. وتتعهد الأطراف السامية </w:t>
      </w:r>
      <w:r w:rsidRPr="00CB5A75">
        <w:rPr>
          <w:rFonts w:ascii="Simplified Arabic" w:eastAsia="+mn-ea" w:hAnsi="Simplified Arabic" w:cs="Simplified Arabic"/>
          <w:color w:val="000000"/>
          <w:kern w:val="24"/>
          <w:sz w:val="32"/>
          <w:szCs w:val="32"/>
          <w:rtl/>
          <w:lang w:eastAsia="fr-FR" w:bidi="ar-DZ"/>
        </w:rPr>
        <w:lastRenderedPageBreak/>
        <w:t>المتعاقدة التي قامت بهذا الإعلان ألا تعوق بأي حال من الأحوال الممارسة الفعالة لهذا الحق</w:t>
      </w:r>
      <w:r w:rsidRPr="00CB5A75">
        <w:rPr>
          <w:rFonts w:ascii="Simplified Arabic" w:eastAsia="+mn-ea" w:hAnsi="Simplified Arabic" w:cs="Simplified Arabic"/>
          <w:color w:val="000000"/>
          <w:kern w:val="24"/>
          <w:sz w:val="32"/>
          <w:szCs w:val="32"/>
          <w:lang w:eastAsia="fr-FR" w:bidi="ar-DZ"/>
        </w:rPr>
        <w:t xml:space="preserve">.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 xml:space="preserve">يجوز أن يتم الإعلان المذكور </w:t>
      </w:r>
      <w:proofErr w:type="gramStart"/>
      <w:r w:rsidRPr="00CB5A75">
        <w:rPr>
          <w:rFonts w:ascii="Simplified Arabic" w:eastAsia="+mn-ea" w:hAnsi="Simplified Arabic" w:cs="Simplified Arabic"/>
          <w:color w:val="000000"/>
          <w:kern w:val="24"/>
          <w:sz w:val="32"/>
          <w:szCs w:val="32"/>
          <w:rtl/>
          <w:lang w:eastAsia="fr-FR" w:bidi="ar-DZ"/>
        </w:rPr>
        <w:t>محدداً</w:t>
      </w:r>
      <w:proofErr w:type="gramEnd"/>
      <w:r w:rsidRPr="00CB5A75">
        <w:rPr>
          <w:rFonts w:ascii="Simplified Arabic" w:eastAsia="+mn-ea" w:hAnsi="Simplified Arabic" w:cs="Simplified Arabic"/>
          <w:color w:val="000000"/>
          <w:kern w:val="24"/>
          <w:sz w:val="32"/>
          <w:szCs w:val="32"/>
          <w:rtl/>
          <w:lang w:eastAsia="fr-FR" w:bidi="ar-DZ"/>
        </w:rPr>
        <w:t xml:space="preserve"> بمدة معينة</w:t>
      </w:r>
      <w:r w:rsidRPr="00CB5A75">
        <w:rPr>
          <w:rFonts w:ascii="Simplified Arabic" w:eastAsia="+mn-ea" w:hAnsi="Simplified Arabic" w:cs="Simplified Arabic"/>
          <w:color w:val="000000"/>
          <w:kern w:val="24"/>
          <w:sz w:val="32"/>
          <w:szCs w:val="32"/>
          <w:lang w:eastAsia="fr-FR" w:bidi="ar-DZ"/>
        </w:rPr>
        <w:t xml:space="preserve">.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تودع هذه الإعلانات لدى السكرتير العام لمجلس أوروبا الذي يقوم بإرسال نسخ منها إلى الأطراف السامية المتعاقدة وينشرها</w:t>
      </w:r>
      <w:r w:rsidRPr="00CB5A75">
        <w:rPr>
          <w:rFonts w:ascii="Simplified Arabic" w:eastAsia="+mn-ea" w:hAnsi="Simplified Arabic" w:cs="Simplified Arabic"/>
          <w:color w:val="000000"/>
          <w:kern w:val="24"/>
          <w:sz w:val="32"/>
          <w:szCs w:val="32"/>
          <w:lang w:eastAsia="fr-FR" w:bidi="ar-DZ"/>
        </w:rPr>
        <w:t xml:space="preserve">.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rtl/>
          <w:lang w:eastAsia="fr-FR" w:bidi="ar-DZ"/>
        </w:rPr>
      </w:pPr>
      <w:r w:rsidRPr="00CB5A75">
        <w:rPr>
          <w:rFonts w:ascii="Simplified Arabic" w:eastAsia="+mn-ea" w:hAnsi="Simplified Arabic" w:cs="Simplified Arabic"/>
          <w:color w:val="000000"/>
          <w:kern w:val="24"/>
          <w:sz w:val="32"/>
          <w:szCs w:val="32"/>
          <w:lang w:eastAsia="fr-FR" w:bidi="ar-DZ"/>
        </w:rPr>
        <w:t xml:space="preserve"> </w:t>
      </w:r>
      <w:proofErr w:type="gramStart"/>
      <w:r w:rsidRPr="00CB5A75">
        <w:rPr>
          <w:rFonts w:ascii="Simplified Arabic" w:eastAsia="+mn-ea" w:hAnsi="Simplified Arabic" w:cs="Simplified Arabic"/>
          <w:color w:val="000000"/>
          <w:kern w:val="24"/>
          <w:sz w:val="32"/>
          <w:szCs w:val="32"/>
          <w:rtl/>
          <w:lang w:eastAsia="fr-FR" w:bidi="ar-DZ"/>
        </w:rPr>
        <w:t>تباشر</w:t>
      </w:r>
      <w:proofErr w:type="gramEnd"/>
      <w:r w:rsidRPr="00CB5A75">
        <w:rPr>
          <w:rFonts w:ascii="Simplified Arabic" w:eastAsia="+mn-ea" w:hAnsi="Simplified Arabic" w:cs="Simplified Arabic"/>
          <w:color w:val="000000"/>
          <w:kern w:val="24"/>
          <w:sz w:val="32"/>
          <w:szCs w:val="32"/>
          <w:rtl/>
          <w:lang w:eastAsia="fr-FR" w:bidi="ar-DZ"/>
        </w:rPr>
        <w:t xml:space="preserve"> اللجنة السلطات المخولة لها في هذه المادة بعد أن يتم ارتباط ست أطراف سامية متعاقدة على الأقل بهذه الإعلانات وفقا للفقرات السابقة</w:t>
      </w:r>
    </w:p>
    <w:p w:rsidR="00CB5A75" w:rsidRPr="00CB5A75" w:rsidRDefault="00CB5A75"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hint="cs"/>
          <w:b/>
          <w:bCs/>
          <w:color w:val="000000"/>
          <w:kern w:val="24"/>
          <w:sz w:val="32"/>
          <w:szCs w:val="32"/>
          <w:rtl/>
          <w:lang w:eastAsia="fr-FR" w:bidi="ar-DZ"/>
        </w:rPr>
        <w:t>(</w:t>
      </w:r>
      <w:r w:rsidR="00BA2DA1" w:rsidRPr="00CB5A75">
        <w:rPr>
          <w:rFonts w:ascii="Simplified Arabic" w:eastAsia="+mn-ea" w:hAnsi="Simplified Arabic" w:cs="Simplified Arabic"/>
          <w:b/>
          <w:bCs/>
          <w:color w:val="000000"/>
          <w:kern w:val="24"/>
          <w:sz w:val="32"/>
          <w:szCs w:val="32"/>
          <w:rtl/>
          <w:lang w:eastAsia="fr-FR" w:bidi="ar-DZ"/>
        </w:rPr>
        <w:t>المادة 27</w:t>
      </w:r>
      <w:r w:rsidRPr="00CB5A75">
        <w:rPr>
          <w:rFonts w:ascii="Simplified Arabic" w:eastAsia="+mn-ea" w:hAnsi="Simplified Arabic" w:cs="Simplified Arabic" w:hint="cs"/>
          <w:b/>
          <w:bCs/>
          <w:color w:val="000000"/>
          <w:kern w:val="24"/>
          <w:sz w:val="32"/>
          <w:szCs w:val="32"/>
          <w:rtl/>
          <w:lang w:eastAsia="fr-FR" w:bidi="ar-DZ"/>
        </w:rPr>
        <w:t>)</w:t>
      </w:r>
      <w:r w:rsidRPr="00CB5A75">
        <w:rPr>
          <w:rFonts w:ascii="Simplified Arabic" w:eastAsia="+mn-ea" w:hAnsi="Simplified Arabic" w:cs="Simplified Arabic" w:hint="cs"/>
          <w:color w:val="000000"/>
          <w:kern w:val="24"/>
          <w:sz w:val="32"/>
          <w:szCs w:val="32"/>
          <w:rtl/>
          <w:lang w:eastAsia="fr-FR" w:bidi="ar-DZ"/>
        </w:rPr>
        <w:t xml:space="preserve"> تنص على ان اللجنة </w:t>
      </w:r>
      <w:r w:rsidR="00BA2DA1" w:rsidRPr="00CB5A75">
        <w:rPr>
          <w:rFonts w:ascii="Simplified Arabic" w:eastAsia="+mn-ea" w:hAnsi="Simplified Arabic" w:cs="Simplified Arabic"/>
          <w:color w:val="000000"/>
          <w:kern w:val="24"/>
          <w:sz w:val="32"/>
          <w:szCs w:val="32"/>
          <w:rtl/>
          <w:lang w:eastAsia="fr-FR" w:bidi="ar-DZ"/>
        </w:rPr>
        <w:t>لا تنظر اللجنة في الشكاوي التي تقدم طبقا للمادة 25 في الأحوال الآتية</w:t>
      </w:r>
      <w:r w:rsidR="00BA2DA1" w:rsidRPr="00CB5A75">
        <w:rPr>
          <w:rFonts w:ascii="Simplified Arabic" w:eastAsia="+mn-ea" w:hAnsi="Simplified Arabic" w:cs="Simplified Arabic"/>
          <w:color w:val="000000"/>
          <w:kern w:val="24"/>
          <w:sz w:val="32"/>
          <w:szCs w:val="32"/>
          <w:lang w:eastAsia="fr-FR" w:bidi="ar-DZ"/>
        </w:rPr>
        <w:t xml:space="preserve">: </w:t>
      </w:r>
    </w:p>
    <w:p w:rsidR="00CB5A75" w:rsidRPr="00CB5A75" w:rsidRDefault="00BA2DA1"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color w:val="000000"/>
          <w:kern w:val="24"/>
          <w:sz w:val="32"/>
          <w:szCs w:val="32"/>
          <w:rtl/>
          <w:lang w:eastAsia="fr-FR" w:bidi="ar-DZ"/>
        </w:rPr>
        <w:t>إذا</w:t>
      </w:r>
      <w:proofErr w:type="gramEnd"/>
      <w:r w:rsidRPr="00CB5A75">
        <w:rPr>
          <w:rFonts w:ascii="Simplified Arabic" w:eastAsia="+mn-ea" w:hAnsi="Simplified Arabic" w:cs="Simplified Arabic"/>
          <w:color w:val="000000"/>
          <w:kern w:val="24"/>
          <w:sz w:val="32"/>
          <w:szCs w:val="32"/>
          <w:rtl/>
          <w:lang w:eastAsia="fr-FR" w:bidi="ar-DZ"/>
        </w:rPr>
        <w:t xml:space="preserve"> كانت الشكوى مجهولة</w:t>
      </w:r>
      <w:r w:rsidRPr="00CB5A75">
        <w:rPr>
          <w:rFonts w:ascii="Simplified Arabic" w:eastAsia="+mn-ea" w:hAnsi="Simplified Arabic" w:cs="Simplified Arabic"/>
          <w:color w:val="000000"/>
          <w:kern w:val="24"/>
          <w:sz w:val="32"/>
          <w:szCs w:val="32"/>
          <w:lang w:eastAsia="fr-FR" w:bidi="ar-DZ"/>
        </w:rPr>
        <w:t xml:space="preserve">. </w:t>
      </w:r>
    </w:p>
    <w:p w:rsidR="00BA2DA1" w:rsidRPr="00CB5A75" w:rsidRDefault="00BA2DA1"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rtl/>
          <w:lang w:eastAsia="fr-FR" w:bidi="ar-DZ"/>
        </w:rPr>
        <w:t>إذا كانت اللجنة قد فحصت شكوى مطابقة لها ماديا من قبل، أو سبق تقديمها في إجراءات تحقيق دولية أخرى أو تسوية، أو كانت لا تنطوي على وقائع جديدة</w:t>
      </w:r>
      <w:r w:rsidR="00CB5A75">
        <w:rPr>
          <w:rFonts w:ascii="Simplified Arabic" w:eastAsia="+mn-ea" w:hAnsi="Simplified Arabic" w:cs="Simplified Arabic" w:hint="cs"/>
          <w:color w:val="000000"/>
          <w:kern w:val="24"/>
          <w:sz w:val="32"/>
          <w:szCs w:val="32"/>
          <w:rtl/>
          <w:lang w:eastAsia="fr-FR" w:bidi="ar-DZ"/>
        </w:rPr>
        <w:t xml:space="preserve">. </w:t>
      </w:r>
      <w:r w:rsidR="00CB5A75">
        <w:rPr>
          <w:rFonts w:ascii="Simplified Arabic" w:eastAsia="+mn-ea" w:hAnsi="Simplified Arabic" w:cs="Simplified Arabic"/>
          <w:color w:val="000000"/>
          <w:kern w:val="24"/>
          <w:sz w:val="32"/>
          <w:szCs w:val="32"/>
          <w:lang w:val="en-US" w:eastAsia="fr-FR" w:bidi="ar-DZ"/>
        </w:rPr>
        <w:t xml:space="preserve">                        </w:t>
      </w:r>
      <w:r w:rsidRPr="00CB5A75">
        <w:rPr>
          <w:rFonts w:ascii="Simplified Arabic" w:eastAsia="+mn-ea" w:hAnsi="Simplified Arabic" w:cs="Simplified Arabic"/>
          <w:color w:val="000000"/>
          <w:kern w:val="24"/>
          <w:sz w:val="32"/>
          <w:szCs w:val="32"/>
          <w:lang w:eastAsia="fr-FR" w:bidi="ar-DZ"/>
        </w:rPr>
        <w:br/>
      </w:r>
      <w:r w:rsidR="00CB5A75" w:rsidRPr="00CB5A75">
        <w:rPr>
          <w:rFonts w:ascii="Simplified Arabic" w:eastAsia="+mn-ea" w:hAnsi="Simplified Arabic" w:cs="Simplified Arabic" w:hint="cs"/>
          <w:color w:val="000000"/>
          <w:kern w:val="24"/>
          <w:sz w:val="32"/>
          <w:szCs w:val="32"/>
          <w:rtl/>
          <w:lang w:eastAsia="fr-FR" w:bidi="ar-DZ"/>
        </w:rPr>
        <w:tab/>
        <w:t>كما</w:t>
      </w: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ترفض اللجنة نظر أي شكوى تقدم لها طبقا للمادة 25 إذا ثبتت أنها تخالف أحكام المعاهدة الحالية، ولا تستند بياناتها إلى أساس، أو تنطوي على تعسف في استخدام حق الشكوى</w:t>
      </w:r>
      <w:r w:rsidR="00CB5A75" w:rsidRPr="00CB5A75">
        <w:rPr>
          <w:rFonts w:ascii="Simplified Arabic" w:eastAsia="+mn-ea" w:hAnsi="Simplified Arabic" w:cs="Simplified Arabic" w:hint="cs"/>
          <w:color w:val="000000"/>
          <w:kern w:val="24"/>
          <w:sz w:val="32"/>
          <w:szCs w:val="32"/>
          <w:rtl/>
          <w:lang w:eastAsia="fr-FR" w:bidi="ar-DZ"/>
        </w:rPr>
        <w:t xml:space="preserve">، وايضا </w:t>
      </w:r>
      <w:r w:rsidRPr="00CB5A75">
        <w:rPr>
          <w:rFonts w:ascii="Simplified Arabic" w:eastAsia="+mn-ea" w:hAnsi="Simplified Arabic" w:cs="Simplified Arabic"/>
          <w:color w:val="000000"/>
          <w:kern w:val="24"/>
          <w:sz w:val="32"/>
          <w:szCs w:val="32"/>
          <w:rtl/>
          <w:lang w:eastAsia="fr-FR" w:bidi="ar-DZ"/>
        </w:rPr>
        <w:t>ترفض اللجنة أي شكوى ترد إليها إذا تبينت أنها غير مقبولة طبقا للمادة 26</w:t>
      </w:r>
      <w:r w:rsidRPr="00CB5A75">
        <w:rPr>
          <w:rFonts w:ascii="Simplified Arabic" w:eastAsia="+mn-ea" w:hAnsi="Simplified Arabic" w:cs="Simplified Arabic"/>
          <w:color w:val="000000"/>
          <w:kern w:val="24"/>
          <w:sz w:val="32"/>
          <w:szCs w:val="32"/>
          <w:lang w:eastAsia="fr-FR" w:bidi="ar-DZ"/>
        </w:rPr>
        <w:t xml:space="preserve">. </w:t>
      </w:r>
    </w:p>
    <w:p w:rsidR="00CB5A75" w:rsidRPr="00CB5A75" w:rsidRDefault="00E439CF"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w:t>
      </w:r>
      <w:r w:rsidR="00BA2DA1" w:rsidRPr="00E439CF">
        <w:rPr>
          <w:rFonts w:ascii="Simplified Arabic" w:eastAsia="+mn-ea" w:hAnsi="Simplified Arabic" w:cs="Simplified Arabic"/>
          <w:b/>
          <w:bCs/>
          <w:color w:val="000000"/>
          <w:kern w:val="24"/>
          <w:sz w:val="32"/>
          <w:szCs w:val="32"/>
          <w:rtl/>
          <w:lang w:eastAsia="fr-FR" w:bidi="ar-DZ"/>
        </w:rPr>
        <w:t>المادة 28</w:t>
      </w:r>
      <w:r>
        <w:rPr>
          <w:rFonts w:ascii="Simplified Arabic" w:eastAsia="+mn-ea" w:hAnsi="Simplified Arabic" w:cs="Simplified Arabic" w:hint="cs"/>
          <w:b/>
          <w:bCs/>
          <w:color w:val="000000"/>
          <w:kern w:val="24"/>
          <w:sz w:val="32"/>
          <w:szCs w:val="32"/>
          <w:rtl/>
          <w:lang w:eastAsia="fr-FR" w:bidi="ar-DZ"/>
        </w:rPr>
        <w:t>)</w:t>
      </w:r>
      <w:r w:rsidR="00CB5A75" w:rsidRPr="00CB5A75">
        <w:rPr>
          <w:rFonts w:ascii="Simplified Arabic" w:eastAsia="+mn-ea" w:hAnsi="Simplified Arabic" w:cs="Simplified Arabic" w:hint="cs"/>
          <w:color w:val="000000"/>
          <w:kern w:val="24"/>
          <w:sz w:val="32"/>
          <w:szCs w:val="32"/>
          <w:rtl/>
          <w:lang w:eastAsia="fr-FR" w:bidi="ar-DZ"/>
        </w:rPr>
        <w:t xml:space="preserve"> تنص </w:t>
      </w:r>
      <w:proofErr w:type="gramStart"/>
      <w:r w:rsidR="00CB5A75" w:rsidRPr="00CB5A75">
        <w:rPr>
          <w:rFonts w:ascii="Simplified Arabic" w:eastAsia="+mn-ea" w:hAnsi="Simplified Arabic" w:cs="Simplified Arabic" w:hint="cs"/>
          <w:color w:val="000000"/>
          <w:kern w:val="24"/>
          <w:sz w:val="32"/>
          <w:szCs w:val="32"/>
          <w:rtl/>
          <w:lang w:eastAsia="fr-FR" w:bidi="ar-DZ"/>
        </w:rPr>
        <w:t>على</w:t>
      </w:r>
      <w:proofErr w:type="gramEnd"/>
      <w:r w:rsidR="00CB5A75" w:rsidRPr="00CB5A75">
        <w:rPr>
          <w:rFonts w:ascii="Simplified Arabic" w:eastAsia="+mn-ea" w:hAnsi="Simplified Arabic" w:cs="Simplified Arabic" w:hint="cs"/>
          <w:color w:val="000000"/>
          <w:kern w:val="24"/>
          <w:sz w:val="32"/>
          <w:szCs w:val="32"/>
          <w:rtl/>
          <w:lang w:eastAsia="fr-FR" w:bidi="ar-DZ"/>
        </w:rPr>
        <w:t xml:space="preserve"> انه </w:t>
      </w:r>
      <w:r w:rsidR="00BA2DA1" w:rsidRPr="00CB5A75">
        <w:rPr>
          <w:rFonts w:ascii="Simplified Arabic" w:eastAsia="+mn-ea" w:hAnsi="Simplified Arabic" w:cs="Simplified Arabic"/>
          <w:color w:val="000000"/>
          <w:kern w:val="24"/>
          <w:sz w:val="32"/>
          <w:szCs w:val="32"/>
          <w:rtl/>
          <w:lang w:eastAsia="fr-FR" w:bidi="ar-DZ"/>
        </w:rPr>
        <w:t>في حالة قبول اللجنة لشكوى قدمت إليها</w:t>
      </w:r>
      <w:r w:rsidR="00BA2DA1" w:rsidRPr="00CB5A75">
        <w:rPr>
          <w:rFonts w:ascii="Simplified Arabic" w:eastAsia="+mn-ea" w:hAnsi="Simplified Arabic" w:cs="Simplified Arabic"/>
          <w:color w:val="000000"/>
          <w:kern w:val="24"/>
          <w:sz w:val="32"/>
          <w:szCs w:val="32"/>
          <w:lang w:eastAsia="fr-FR" w:bidi="ar-DZ"/>
        </w:rPr>
        <w:t xml:space="preserve">: </w:t>
      </w:r>
    </w:p>
    <w:p w:rsidR="00CB5A75" w:rsidRPr="00CB5A75"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color w:val="000000"/>
          <w:kern w:val="24"/>
          <w:sz w:val="32"/>
          <w:szCs w:val="32"/>
          <w:rtl/>
          <w:lang w:eastAsia="fr-FR" w:bidi="ar-DZ"/>
        </w:rPr>
        <w:t>تقوم</w:t>
      </w:r>
      <w:proofErr w:type="gramEnd"/>
      <w:r w:rsidRPr="00CB5A75">
        <w:rPr>
          <w:rFonts w:ascii="Simplified Arabic" w:eastAsia="+mn-ea" w:hAnsi="Simplified Arabic" w:cs="Simplified Arabic"/>
          <w:color w:val="000000"/>
          <w:kern w:val="24"/>
          <w:sz w:val="32"/>
          <w:szCs w:val="32"/>
          <w:rtl/>
          <w:lang w:eastAsia="fr-FR" w:bidi="ar-DZ"/>
        </w:rPr>
        <w:t xml:space="preserve"> اللجنة في سبيل تحديد الوقائع بفحص الشكوى مع ممثلي الأطراف</w:t>
      </w: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وإذا اقتضى الأمر إجراء تحقيق، تلتزم الدول المعنية بأن تقدم تسهيلاته الضرورية بعد تبادل وجهات النظر مع اللجنة</w:t>
      </w:r>
      <w:r w:rsidRPr="00CB5A75">
        <w:rPr>
          <w:rFonts w:ascii="Simplified Arabic" w:eastAsia="+mn-ea" w:hAnsi="Simplified Arabic" w:cs="Simplified Arabic"/>
          <w:color w:val="000000"/>
          <w:kern w:val="24"/>
          <w:sz w:val="32"/>
          <w:szCs w:val="32"/>
          <w:lang w:eastAsia="fr-FR" w:bidi="ar-DZ"/>
        </w:rPr>
        <w:t>.</w:t>
      </w:r>
    </w:p>
    <w:p w:rsidR="00BA2DA1" w:rsidRPr="00CB5A75"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color w:val="000000"/>
          <w:kern w:val="24"/>
          <w:sz w:val="32"/>
          <w:szCs w:val="32"/>
          <w:rtl/>
          <w:lang w:eastAsia="fr-FR" w:bidi="ar-DZ"/>
        </w:rPr>
        <w:t>تضع</w:t>
      </w:r>
      <w:proofErr w:type="gramEnd"/>
      <w:r w:rsidRPr="00CB5A75">
        <w:rPr>
          <w:rFonts w:ascii="Simplified Arabic" w:eastAsia="+mn-ea" w:hAnsi="Simplified Arabic" w:cs="Simplified Arabic"/>
          <w:color w:val="000000"/>
          <w:kern w:val="24"/>
          <w:sz w:val="32"/>
          <w:szCs w:val="32"/>
          <w:rtl/>
          <w:lang w:eastAsia="fr-FR" w:bidi="ar-DZ"/>
        </w:rPr>
        <w:t xml:space="preserve"> اللجنة نفسها في خدمة الأطراف المعنية بهدف الوصول إلى تسوية ودية للموضوع على أساس احترام حقوق الإنسان حسبما تقررها هذه المعاهدة</w:t>
      </w:r>
      <w:r w:rsidRPr="00CB5A75">
        <w:rPr>
          <w:rFonts w:ascii="Simplified Arabic" w:eastAsia="+mn-ea" w:hAnsi="Simplified Arabic" w:cs="Simplified Arabic"/>
          <w:color w:val="000000"/>
          <w:kern w:val="24"/>
          <w:sz w:val="32"/>
          <w:szCs w:val="32"/>
          <w:lang w:eastAsia="fr-FR" w:bidi="ar-DZ"/>
        </w:rPr>
        <w:t>.</w:t>
      </w:r>
    </w:p>
    <w:p w:rsidR="00BA2DA1" w:rsidRPr="00CB5A75" w:rsidRDefault="00E439CF"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w:t>
      </w:r>
      <w:proofErr w:type="gramStart"/>
      <w:r w:rsidR="00BA2DA1" w:rsidRPr="00E439CF">
        <w:rPr>
          <w:rFonts w:ascii="Simplified Arabic" w:eastAsia="+mn-ea" w:hAnsi="Simplified Arabic" w:cs="Simplified Arabic"/>
          <w:b/>
          <w:bCs/>
          <w:color w:val="000000"/>
          <w:kern w:val="24"/>
          <w:sz w:val="32"/>
          <w:szCs w:val="32"/>
          <w:rtl/>
          <w:lang w:eastAsia="fr-FR" w:bidi="ar-DZ"/>
        </w:rPr>
        <w:t>المادة</w:t>
      </w:r>
      <w:proofErr w:type="gramEnd"/>
      <w:r w:rsidR="00BA2DA1" w:rsidRPr="00E439CF">
        <w:rPr>
          <w:rFonts w:ascii="Simplified Arabic" w:eastAsia="+mn-ea" w:hAnsi="Simplified Arabic" w:cs="Simplified Arabic"/>
          <w:b/>
          <w:bCs/>
          <w:color w:val="000000"/>
          <w:kern w:val="24"/>
          <w:sz w:val="32"/>
          <w:szCs w:val="32"/>
          <w:rtl/>
          <w:lang w:eastAsia="fr-FR" w:bidi="ar-DZ"/>
        </w:rPr>
        <w:t xml:space="preserve"> 29</w:t>
      </w:r>
      <w:r>
        <w:rPr>
          <w:rFonts w:ascii="Simplified Arabic" w:eastAsia="+mn-ea" w:hAnsi="Simplified Arabic" w:cs="Simplified Arabic" w:hint="cs"/>
          <w:b/>
          <w:bCs/>
          <w:color w:val="000000"/>
          <w:kern w:val="24"/>
          <w:sz w:val="32"/>
          <w:szCs w:val="32"/>
          <w:rtl/>
          <w:lang w:eastAsia="fr-FR" w:bidi="ar-DZ"/>
        </w:rPr>
        <w:t>)</w:t>
      </w:r>
      <w:r w:rsidR="00CB5A75" w:rsidRPr="00CB5A75">
        <w:rPr>
          <w:rFonts w:ascii="Simplified Arabic" w:eastAsia="+mn-ea" w:hAnsi="Simplified Arabic" w:cs="Simplified Arabic" w:hint="cs"/>
          <w:color w:val="000000"/>
          <w:kern w:val="24"/>
          <w:sz w:val="32"/>
          <w:szCs w:val="32"/>
          <w:rtl/>
          <w:lang w:eastAsia="fr-FR" w:bidi="ar-DZ"/>
        </w:rPr>
        <w:t xml:space="preserve"> تنص على انه </w:t>
      </w:r>
      <w:r w:rsidR="00BA2DA1" w:rsidRPr="00CB5A75">
        <w:rPr>
          <w:rFonts w:ascii="Simplified Arabic" w:eastAsia="+mn-ea" w:hAnsi="Simplified Arabic" w:cs="Simplified Arabic"/>
          <w:color w:val="000000"/>
          <w:kern w:val="24"/>
          <w:sz w:val="32"/>
          <w:szCs w:val="32"/>
          <w:rtl/>
          <w:lang w:eastAsia="fr-FR" w:bidi="ar-DZ"/>
        </w:rPr>
        <w:t>بعد أن تقبل اللجنة الشكوى المقدمة لها طبقاً للمادة 25، يجوز لها مع ذلك أن تقرر بالإجماع رفض الشكوى إذا تبينت أثناء الفحص وجود أحد أسباب عدم قبولها المحددة في المادة 27</w:t>
      </w:r>
      <w:r w:rsidR="00CB5A75" w:rsidRPr="00CB5A75">
        <w:rPr>
          <w:rFonts w:ascii="Simplified Arabic" w:eastAsia="+mn-ea" w:hAnsi="Simplified Arabic" w:cs="Simplified Arabic" w:hint="cs"/>
          <w:color w:val="000000"/>
          <w:kern w:val="24"/>
          <w:sz w:val="32"/>
          <w:szCs w:val="32"/>
          <w:rtl/>
          <w:lang w:eastAsia="fr-FR" w:bidi="ar-DZ"/>
        </w:rPr>
        <w:t xml:space="preserve"> و</w:t>
      </w:r>
      <w:r w:rsidR="00BA2DA1" w:rsidRPr="00CB5A75">
        <w:rPr>
          <w:rFonts w:ascii="Simplified Arabic" w:eastAsia="+mn-ea" w:hAnsi="Simplified Arabic" w:cs="Simplified Arabic"/>
          <w:color w:val="000000"/>
          <w:kern w:val="24"/>
          <w:sz w:val="32"/>
          <w:szCs w:val="32"/>
          <w:rtl/>
          <w:lang w:eastAsia="fr-FR" w:bidi="ar-DZ"/>
        </w:rPr>
        <w:t>في هذه الحالة يبلغ القرار إلى الأطراف</w:t>
      </w:r>
      <w:r w:rsidR="00BA2DA1" w:rsidRPr="00CB5A75">
        <w:rPr>
          <w:rFonts w:ascii="Simplified Arabic" w:eastAsia="+mn-ea" w:hAnsi="Simplified Arabic" w:cs="Simplified Arabic"/>
          <w:color w:val="000000"/>
          <w:kern w:val="24"/>
          <w:sz w:val="32"/>
          <w:szCs w:val="32"/>
          <w:lang w:eastAsia="fr-FR" w:bidi="ar-DZ"/>
        </w:rPr>
        <w:t xml:space="preserve">. </w:t>
      </w:r>
    </w:p>
    <w:p w:rsidR="00BA2DA1" w:rsidRPr="00E439CF" w:rsidRDefault="00E439CF" w:rsidP="00E439C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hint="cs"/>
          <w:b/>
          <w:bCs/>
          <w:color w:val="000000"/>
          <w:kern w:val="24"/>
          <w:sz w:val="32"/>
          <w:szCs w:val="32"/>
          <w:rtl/>
          <w:lang w:eastAsia="fr-FR" w:bidi="ar-DZ"/>
        </w:rPr>
        <w:t>(</w:t>
      </w:r>
      <w:proofErr w:type="gramStart"/>
      <w:r w:rsidR="00BA2DA1" w:rsidRPr="00E439CF">
        <w:rPr>
          <w:rFonts w:ascii="Simplified Arabic" w:eastAsia="+mn-ea" w:hAnsi="Simplified Arabic" w:cs="Simplified Arabic"/>
          <w:b/>
          <w:bCs/>
          <w:color w:val="000000"/>
          <w:kern w:val="24"/>
          <w:sz w:val="32"/>
          <w:szCs w:val="32"/>
          <w:rtl/>
          <w:lang w:eastAsia="fr-FR" w:bidi="ar-DZ"/>
        </w:rPr>
        <w:t>المادة</w:t>
      </w:r>
      <w:proofErr w:type="gramEnd"/>
      <w:r w:rsidR="00BA2DA1" w:rsidRPr="00E439CF">
        <w:rPr>
          <w:rFonts w:ascii="Simplified Arabic" w:eastAsia="+mn-ea" w:hAnsi="Simplified Arabic" w:cs="Simplified Arabic"/>
          <w:b/>
          <w:bCs/>
          <w:color w:val="000000"/>
          <w:kern w:val="24"/>
          <w:sz w:val="32"/>
          <w:szCs w:val="32"/>
          <w:rtl/>
          <w:lang w:eastAsia="fr-FR" w:bidi="ar-DZ"/>
        </w:rPr>
        <w:t xml:space="preserve"> 30</w:t>
      </w:r>
      <w:r w:rsidRPr="00E439CF">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تنص على انه </w:t>
      </w:r>
      <w:r w:rsidR="00BA2DA1" w:rsidRPr="00E439CF">
        <w:rPr>
          <w:rFonts w:ascii="Simplified Arabic" w:eastAsia="+mn-ea" w:hAnsi="Simplified Arabic" w:cs="Simplified Arabic"/>
          <w:color w:val="000000"/>
          <w:kern w:val="24"/>
          <w:sz w:val="32"/>
          <w:szCs w:val="32"/>
          <w:rtl/>
          <w:lang w:eastAsia="fr-FR" w:bidi="ar-DZ"/>
        </w:rPr>
        <w:t>إذا توصلت اللجنة إلى تسوية ودية طبقا للمادة 28، تعد تقريراً يرسل إلى الدول المعنية، ولجنة الوزراء، وكذلك السكرتير العام لمجس أوروبا للنشر</w:t>
      </w:r>
      <w:r w:rsidR="00BA2DA1" w:rsidRPr="00E439CF">
        <w:rPr>
          <w:rFonts w:ascii="Simplified Arabic" w:eastAsia="+mn-ea" w:hAnsi="Simplified Arabic" w:cs="Simplified Arabic"/>
          <w:color w:val="000000"/>
          <w:kern w:val="24"/>
          <w:sz w:val="32"/>
          <w:szCs w:val="32"/>
          <w:lang w:eastAsia="fr-FR" w:bidi="ar-DZ"/>
        </w:rPr>
        <w:t xml:space="preserve">. </w:t>
      </w:r>
      <w:r w:rsidR="00BA2DA1" w:rsidRPr="00E439CF">
        <w:rPr>
          <w:rFonts w:ascii="Simplified Arabic" w:eastAsia="+mn-ea" w:hAnsi="Simplified Arabic" w:cs="Simplified Arabic"/>
          <w:color w:val="000000"/>
          <w:kern w:val="24"/>
          <w:sz w:val="32"/>
          <w:szCs w:val="32"/>
          <w:rtl/>
          <w:lang w:eastAsia="fr-FR" w:bidi="ar-DZ"/>
        </w:rPr>
        <w:t>هذا التقرير يقتصر على بيان موجز للوقائع والحل الذي تم الوصول إليه</w:t>
      </w:r>
      <w:r w:rsidR="00BA2DA1" w:rsidRPr="00E439CF">
        <w:rPr>
          <w:rFonts w:ascii="Simplified Arabic" w:eastAsia="+mn-ea" w:hAnsi="Simplified Arabic" w:cs="Simplified Arabic"/>
          <w:color w:val="000000"/>
          <w:kern w:val="24"/>
          <w:sz w:val="32"/>
          <w:szCs w:val="32"/>
          <w:lang w:eastAsia="fr-FR" w:bidi="ar-DZ"/>
        </w:rPr>
        <w:t xml:space="preserve">. </w:t>
      </w:r>
    </w:p>
    <w:p w:rsidR="00E439CF" w:rsidRDefault="00E439CF" w:rsidP="00E439C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E439CF">
        <w:rPr>
          <w:rFonts w:ascii="Simplified Arabic" w:eastAsia="+mn-ea" w:hAnsi="Simplified Arabic" w:cs="Simplified Arabic"/>
          <w:b/>
          <w:bCs/>
          <w:color w:val="000000"/>
          <w:kern w:val="24"/>
          <w:sz w:val="32"/>
          <w:szCs w:val="32"/>
          <w:lang w:eastAsia="fr-FR" w:bidi="ar-DZ"/>
        </w:rPr>
        <w:t>)</w:t>
      </w:r>
      <w:r w:rsidR="00BA2DA1" w:rsidRPr="00E439CF">
        <w:rPr>
          <w:rFonts w:ascii="Simplified Arabic" w:eastAsia="+mn-ea" w:hAnsi="Simplified Arabic" w:cs="Simplified Arabic"/>
          <w:b/>
          <w:bCs/>
          <w:color w:val="000000"/>
          <w:kern w:val="24"/>
          <w:sz w:val="32"/>
          <w:szCs w:val="32"/>
          <w:rtl/>
          <w:lang w:eastAsia="fr-FR" w:bidi="ar-DZ"/>
        </w:rPr>
        <w:t>المادة</w:t>
      </w:r>
      <w:proofErr w:type="gramEnd"/>
      <w:r w:rsidR="00BA2DA1" w:rsidRPr="00E439CF">
        <w:rPr>
          <w:rFonts w:ascii="Simplified Arabic" w:eastAsia="+mn-ea" w:hAnsi="Simplified Arabic" w:cs="Simplified Arabic"/>
          <w:b/>
          <w:bCs/>
          <w:color w:val="000000"/>
          <w:kern w:val="24"/>
          <w:sz w:val="32"/>
          <w:szCs w:val="32"/>
          <w:rtl/>
          <w:lang w:eastAsia="fr-FR" w:bidi="ar-DZ"/>
        </w:rPr>
        <w:t xml:space="preserve"> 31</w:t>
      </w:r>
      <w:r w:rsidRPr="00E439CF">
        <w:rPr>
          <w:rFonts w:ascii="Simplified Arabic" w:eastAsia="+mn-ea" w:hAnsi="Simplified Arabic" w:cs="Simplified Arabic"/>
          <w:color w:val="000000"/>
          <w:kern w:val="24"/>
          <w:sz w:val="32"/>
          <w:szCs w:val="32"/>
          <w:lang w:eastAsia="fr-FR" w:bidi="ar-DZ"/>
        </w:rPr>
        <w:t xml:space="preserve"> </w:t>
      </w:r>
      <w:r w:rsidRPr="00E439CF">
        <w:rPr>
          <w:rFonts w:ascii="Simplified Arabic" w:eastAsia="+mn-ea" w:hAnsi="Simplified Arabic" w:cs="Simplified Arabic"/>
          <w:b/>
          <w:bCs/>
          <w:color w:val="000000"/>
          <w:kern w:val="24"/>
          <w:sz w:val="32"/>
          <w:szCs w:val="32"/>
          <w:lang w:eastAsia="fr-FR" w:bidi="ar-DZ"/>
        </w:rPr>
        <w:t>(</w:t>
      </w:r>
      <w:r w:rsidRPr="00E439CF">
        <w:rPr>
          <w:rFonts w:ascii="Simplified Arabic" w:eastAsia="+mn-ea" w:hAnsi="Simplified Arabic" w:cs="Simplified Arabic" w:hint="cs"/>
          <w:color w:val="000000"/>
          <w:kern w:val="24"/>
          <w:sz w:val="32"/>
          <w:szCs w:val="32"/>
          <w:rtl/>
          <w:lang w:eastAsia="fr-FR" w:bidi="ar-DZ"/>
        </w:rPr>
        <w:t>تنص على انه</w:t>
      </w:r>
      <w:r>
        <w:rPr>
          <w:rFonts w:ascii="Simplified Arabic" w:eastAsia="+mn-ea" w:hAnsi="Simplified Arabic" w:cs="Simplified Arabic" w:hint="cs"/>
          <w:color w:val="000000"/>
          <w:kern w:val="24"/>
          <w:sz w:val="32"/>
          <w:szCs w:val="32"/>
          <w:rtl/>
          <w:lang w:eastAsia="fr-FR" w:bidi="ar-DZ"/>
        </w:rPr>
        <w:t>:</w:t>
      </w:r>
    </w:p>
    <w:p w:rsidR="00E439CF" w:rsidRDefault="00E439CF"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hint="cs"/>
          <w:color w:val="000000"/>
          <w:kern w:val="24"/>
          <w:sz w:val="32"/>
          <w:szCs w:val="32"/>
          <w:rtl/>
          <w:lang w:eastAsia="fr-FR" w:bidi="ar-DZ"/>
        </w:rPr>
        <w:lastRenderedPageBreak/>
        <w:t xml:space="preserve"> </w:t>
      </w:r>
      <w:r w:rsidR="00BA2DA1" w:rsidRPr="00E439CF">
        <w:rPr>
          <w:rFonts w:ascii="Simplified Arabic" w:eastAsia="+mn-ea" w:hAnsi="Simplified Arabic" w:cs="Simplified Arabic"/>
          <w:color w:val="000000"/>
          <w:kern w:val="24"/>
          <w:sz w:val="32"/>
          <w:szCs w:val="32"/>
          <w:rtl/>
          <w:lang w:eastAsia="fr-FR" w:bidi="ar-DZ"/>
        </w:rPr>
        <w:t>إذا لم يتم الوصول إلى حل تعد اللجنة تقريراً مشفوعاً برأيها فيما إذا كانت الوقائع المعروضة تنبئ عن مخالفة من جانب الدولة المعنية لالتزامها في ظل المعاهدة. ويجوز إثبات آراء أعضاء اللجنة حول هذه المسألة في التقرير</w:t>
      </w:r>
      <w:r w:rsidRPr="00E439CF">
        <w:rPr>
          <w:rFonts w:ascii="Simplified Arabic" w:eastAsia="+mn-ea" w:hAnsi="Simplified Arabic" w:cs="Simplified Arabic" w:hint="cs"/>
          <w:color w:val="000000"/>
          <w:kern w:val="24"/>
          <w:sz w:val="32"/>
          <w:szCs w:val="32"/>
          <w:rtl/>
          <w:lang w:eastAsia="fr-FR" w:bidi="ar-DZ"/>
        </w:rPr>
        <w:t>.</w:t>
      </w:r>
      <w:r w:rsidRPr="00E439CF">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color w:val="000000"/>
          <w:kern w:val="24"/>
          <w:sz w:val="32"/>
          <w:szCs w:val="32"/>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E439CF">
        <w:rPr>
          <w:rFonts w:ascii="Simplified Arabic" w:eastAsia="+mn-ea" w:hAnsi="Simplified Arabic" w:cs="Simplified Arabic"/>
          <w:color w:val="000000"/>
          <w:kern w:val="24"/>
          <w:sz w:val="32"/>
          <w:szCs w:val="32"/>
          <w:rtl/>
          <w:lang w:eastAsia="fr-FR" w:bidi="ar-DZ"/>
        </w:rPr>
        <w:t>يحال</w:t>
      </w:r>
      <w:proofErr w:type="gramEnd"/>
      <w:r w:rsidRPr="00E439CF">
        <w:rPr>
          <w:rFonts w:ascii="Simplified Arabic" w:eastAsia="+mn-ea" w:hAnsi="Simplified Arabic" w:cs="Simplified Arabic"/>
          <w:color w:val="000000"/>
          <w:kern w:val="24"/>
          <w:sz w:val="32"/>
          <w:szCs w:val="32"/>
          <w:rtl/>
          <w:lang w:eastAsia="fr-FR" w:bidi="ar-DZ"/>
        </w:rPr>
        <w:t xml:space="preserve"> التقرير إلى لجنة الوزراء، كما يحال أيضا إلى الدول المعنية التي لا يجوز لها نشره</w:t>
      </w:r>
      <w:r w:rsidRPr="00E439CF">
        <w:rPr>
          <w:rFonts w:ascii="Simplified Arabic" w:eastAsia="+mn-ea" w:hAnsi="Simplified Arabic" w:cs="Simplified Arabic"/>
          <w:color w:val="000000"/>
          <w:kern w:val="24"/>
          <w:sz w:val="32"/>
          <w:szCs w:val="32"/>
          <w:lang w:eastAsia="fr-FR" w:bidi="ar-DZ"/>
        </w:rPr>
        <w:t xml:space="preserve">. </w:t>
      </w:r>
    </w:p>
    <w:p w:rsidR="00BA2DA1" w:rsidRP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rtl/>
          <w:lang w:eastAsia="fr-FR" w:bidi="ar-DZ"/>
        </w:rPr>
        <w:t xml:space="preserve">عند إحالة التقرير إلى لجنة الوزراء يجوز للجنة أن </w:t>
      </w:r>
      <w:proofErr w:type="gramStart"/>
      <w:r w:rsidRPr="00E439CF">
        <w:rPr>
          <w:rFonts w:ascii="Simplified Arabic" w:eastAsia="+mn-ea" w:hAnsi="Simplified Arabic" w:cs="Simplified Arabic"/>
          <w:color w:val="000000"/>
          <w:kern w:val="24"/>
          <w:sz w:val="32"/>
          <w:szCs w:val="32"/>
          <w:rtl/>
          <w:lang w:eastAsia="fr-FR" w:bidi="ar-DZ"/>
        </w:rPr>
        <w:t>تبدي</w:t>
      </w:r>
      <w:proofErr w:type="gramEnd"/>
      <w:r w:rsidRPr="00E439CF">
        <w:rPr>
          <w:rFonts w:ascii="Simplified Arabic" w:eastAsia="+mn-ea" w:hAnsi="Simplified Arabic" w:cs="Simplified Arabic"/>
          <w:color w:val="000000"/>
          <w:kern w:val="24"/>
          <w:sz w:val="32"/>
          <w:szCs w:val="32"/>
          <w:rtl/>
          <w:lang w:eastAsia="fr-FR" w:bidi="ar-DZ"/>
        </w:rPr>
        <w:t xml:space="preserve"> الاقتراحات التي تراها مناسبة</w:t>
      </w:r>
      <w:r w:rsidRPr="00E439CF">
        <w:rPr>
          <w:rFonts w:ascii="Simplified Arabic" w:eastAsia="+mn-ea" w:hAnsi="Simplified Arabic" w:cs="Simplified Arabic"/>
          <w:color w:val="000000"/>
          <w:kern w:val="24"/>
          <w:sz w:val="32"/>
          <w:szCs w:val="32"/>
          <w:lang w:eastAsia="fr-FR" w:bidi="ar-DZ"/>
        </w:rPr>
        <w:t xml:space="preserve">. </w:t>
      </w:r>
    </w:p>
    <w:p w:rsidR="00BA2DA1" w:rsidRDefault="00E439CF" w:rsidP="00E439C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w:t>
      </w:r>
      <w:r w:rsidR="00BA2DA1" w:rsidRPr="00E439CF">
        <w:rPr>
          <w:rFonts w:ascii="Simplified Arabic" w:eastAsia="+mn-ea" w:hAnsi="Simplified Arabic" w:cs="Simplified Arabic"/>
          <w:b/>
          <w:bCs/>
          <w:color w:val="000000"/>
          <w:kern w:val="24"/>
          <w:sz w:val="32"/>
          <w:szCs w:val="32"/>
          <w:rtl/>
          <w:lang w:eastAsia="fr-FR" w:bidi="ar-DZ"/>
        </w:rPr>
        <w:t>المادة 32</w:t>
      </w:r>
      <w:r>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تنص </w:t>
      </w:r>
      <w:proofErr w:type="gramStart"/>
      <w:r>
        <w:rPr>
          <w:rFonts w:ascii="Simplified Arabic" w:eastAsia="+mn-ea" w:hAnsi="Simplified Arabic" w:cs="Simplified Arabic" w:hint="cs"/>
          <w:color w:val="000000"/>
          <w:kern w:val="24"/>
          <w:sz w:val="32"/>
          <w:szCs w:val="32"/>
          <w:rtl/>
          <w:lang w:eastAsia="fr-FR" w:bidi="ar-DZ"/>
        </w:rPr>
        <w:t>على</w:t>
      </w:r>
      <w:proofErr w:type="gramEnd"/>
      <w:r>
        <w:rPr>
          <w:rFonts w:ascii="Simplified Arabic" w:eastAsia="+mn-ea" w:hAnsi="Simplified Arabic" w:cs="Simplified Arabic" w:hint="cs"/>
          <w:color w:val="000000"/>
          <w:kern w:val="24"/>
          <w:sz w:val="32"/>
          <w:szCs w:val="32"/>
          <w:rtl/>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E439CF">
        <w:rPr>
          <w:rFonts w:ascii="Simplified Arabic" w:eastAsia="+mn-ea" w:hAnsi="Simplified Arabic" w:cs="Simplified Arabic"/>
          <w:color w:val="000000"/>
          <w:kern w:val="24"/>
          <w:sz w:val="32"/>
          <w:szCs w:val="32"/>
          <w:rtl/>
          <w:lang w:eastAsia="fr-FR" w:bidi="ar-DZ"/>
        </w:rPr>
        <w:t>إذا</w:t>
      </w:r>
      <w:proofErr w:type="gramEnd"/>
      <w:r w:rsidRPr="00E439CF">
        <w:rPr>
          <w:rFonts w:ascii="Simplified Arabic" w:eastAsia="+mn-ea" w:hAnsi="Simplified Arabic" w:cs="Simplified Arabic"/>
          <w:color w:val="000000"/>
          <w:kern w:val="24"/>
          <w:sz w:val="32"/>
          <w:szCs w:val="32"/>
          <w:rtl/>
          <w:lang w:eastAsia="fr-FR" w:bidi="ar-DZ"/>
        </w:rPr>
        <w:t xml:space="preserve"> لم يتم إحالة الموضوع إلى المحكمة طبقا للمادة 48 من هذا المعاهدة خلال ثلاثة أشهر من تاريخ إحالة التقرير إلى لجنة الوزراء تصدر لجنة الوزراء قرارا بأغلبية ثلثي الأعضاء أصحاب حق حضور هذه اللجنة بما إذا كان هناك انتهاك للمعاهدة</w:t>
      </w:r>
      <w:r w:rsidR="00E439CF" w:rsidRPr="00E439CF">
        <w:rPr>
          <w:rFonts w:ascii="Simplified Arabic" w:eastAsia="+mn-ea" w:hAnsi="Simplified Arabic" w:cs="Simplified Arabic" w:hint="cs"/>
          <w:color w:val="000000"/>
          <w:kern w:val="24"/>
          <w:sz w:val="32"/>
          <w:szCs w:val="32"/>
          <w:rtl/>
          <w:lang w:eastAsia="fr-FR" w:bidi="ar-DZ"/>
        </w:rPr>
        <w:t>.</w:t>
      </w:r>
      <w:r w:rsidR="00E439CF" w:rsidRPr="00E439CF">
        <w:rPr>
          <w:rFonts w:ascii="Simplified Arabic" w:eastAsia="+mn-ea" w:hAnsi="Simplified Arabic" w:cs="Simplified Arabic"/>
          <w:color w:val="000000"/>
          <w:kern w:val="24"/>
          <w:sz w:val="32"/>
          <w:szCs w:val="32"/>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rtl/>
          <w:lang w:eastAsia="fr-FR" w:bidi="ar-DZ"/>
        </w:rPr>
        <w:t>إذا كان قرار لجنة الوزراء إيجابيا، تحدد فيه مهلة يتعين على الدول السامية المتعاقدة أن تتخذ خلالها التدابير المطلوبة في القرار</w:t>
      </w:r>
      <w:r w:rsidR="00E439CF" w:rsidRPr="00E439CF">
        <w:rPr>
          <w:rFonts w:ascii="Simplified Arabic" w:eastAsia="+mn-ea" w:hAnsi="Simplified Arabic" w:cs="Simplified Arabic" w:hint="cs"/>
          <w:color w:val="000000"/>
          <w:kern w:val="24"/>
          <w:sz w:val="32"/>
          <w:szCs w:val="32"/>
          <w:rtl/>
          <w:lang w:eastAsia="fr-FR" w:bidi="ar-DZ"/>
        </w:rPr>
        <w:t>.</w:t>
      </w:r>
      <w:r w:rsidR="00E439CF" w:rsidRPr="00E439CF">
        <w:rPr>
          <w:rFonts w:ascii="Simplified Arabic" w:eastAsia="+mn-ea" w:hAnsi="Simplified Arabic" w:cs="Simplified Arabic"/>
          <w:color w:val="000000"/>
          <w:kern w:val="24"/>
          <w:sz w:val="32"/>
          <w:szCs w:val="32"/>
          <w:lang w:eastAsia="fr-FR" w:bidi="ar-DZ"/>
        </w:rPr>
        <w:t xml:space="preserve">         </w:t>
      </w:r>
      <w:r w:rsidR="00E439CF">
        <w:rPr>
          <w:rFonts w:ascii="Simplified Arabic" w:eastAsia="+mn-ea" w:hAnsi="Simplified Arabic" w:cs="Simplified Arabic"/>
          <w:color w:val="000000"/>
          <w:kern w:val="24"/>
          <w:sz w:val="32"/>
          <w:szCs w:val="32"/>
          <w:lang w:eastAsia="fr-FR" w:bidi="ar-DZ"/>
        </w:rPr>
        <w:t xml:space="preserve">                     </w:t>
      </w:r>
      <w:r w:rsidR="00E439CF" w:rsidRPr="00E439CF">
        <w:rPr>
          <w:rFonts w:ascii="Simplified Arabic" w:eastAsia="+mn-ea" w:hAnsi="Simplified Arabic" w:cs="Simplified Arabic"/>
          <w:color w:val="000000"/>
          <w:kern w:val="24"/>
          <w:sz w:val="32"/>
          <w:szCs w:val="32"/>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rtl/>
          <w:lang w:eastAsia="fr-FR" w:bidi="ar-DZ"/>
        </w:rPr>
        <w:t>إذا لم تتخذ الدول السامية المتعاقدة تدابير مرضية خلال المهلة، تصدر لجنة الوزراء قرارا بالأغلبية الموضحة في الفقرة الأولى ـ بما يترتب على قرارها الأصلي من أثر، وتنشر التقرير</w:t>
      </w:r>
      <w:r w:rsidR="00E439CF">
        <w:rPr>
          <w:rFonts w:ascii="Simplified Arabic" w:eastAsia="+mn-ea" w:hAnsi="Simplified Arabic" w:cs="Simplified Arabic" w:hint="cs"/>
          <w:color w:val="000000"/>
          <w:kern w:val="24"/>
          <w:sz w:val="32"/>
          <w:szCs w:val="32"/>
          <w:rtl/>
          <w:lang w:eastAsia="fr-FR" w:bidi="ar-DZ"/>
        </w:rPr>
        <w:t>.</w:t>
      </w:r>
    </w:p>
    <w:p w:rsidR="00BA2DA1" w:rsidRPr="002D1FD9" w:rsidRDefault="00BA2DA1" w:rsidP="002D1FD9">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lang w:eastAsia="fr-FR" w:bidi="ar-DZ"/>
        </w:rPr>
        <w:t xml:space="preserve"> </w:t>
      </w:r>
      <w:r w:rsidRPr="00E439CF">
        <w:rPr>
          <w:rFonts w:ascii="Simplified Arabic" w:eastAsia="+mn-ea" w:hAnsi="Simplified Arabic" w:cs="Simplified Arabic"/>
          <w:color w:val="000000"/>
          <w:kern w:val="24"/>
          <w:sz w:val="32"/>
          <w:szCs w:val="32"/>
          <w:rtl/>
          <w:lang w:eastAsia="fr-FR" w:bidi="ar-DZ"/>
        </w:rPr>
        <w:t>تتعهد الدول السامية المتعاقدة بأن تلتزم بأي قرار تتخذه لجنة الوزراء بالتطبيق للفقرات السابقة</w:t>
      </w:r>
      <w:r w:rsidRPr="00E439CF">
        <w:rPr>
          <w:rFonts w:ascii="Simplified Arabic" w:eastAsia="Times New Roman" w:hAnsi="Simplified Arabic" w:cs="Simplified Arabic"/>
          <w:b/>
          <w:bCs/>
          <w:sz w:val="28"/>
          <w:szCs w:val="28"/>
          <w:lang w:eastAsia="fr-FR"/>
        </w:rPr>
        <w:t xml:space="preserve">. </w:t>
      </w:r>
    </w:p>
    <w:p w:rsidR="00400A3B" w:rsidRPr="002D1FD9" w:rsidRDefault="009452B2" w:rsidP="00AB292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2D1FD9">
        <w:rPr>
          <w:rFonts w:ascii="Simplified Arabic" w:eastAsia="+mn-ea" w:hAnsi="Simplified Arabic" w:cs="Simplified Arabic"/>
          <w:b/>
          <w:bCs/>
          <w:color w:val="000000"/>
          <w:kern w:val="24"/>
          <w:sz w:val="32"/>
          <w:szCs w:val="32"/>
          <w:rtl/>
          <w:lang w:eastAsia="fr-FR" w:bidi="ar-DZ"/>
        </w:rPr>
        <w:t>محكمة أوروبية لحقوق الإنسان</w:t>
      </w:r>
      <w:r w:rsidR="002D1FD9" w:rsidRPr="006A59D3">
        <w:rPr>
          <w:rFonts w:ascii="Simplified Arabic" w:eastAsia="+mn-ea" w:hAnsi="Simplified Arabic" w:cs="Simplified Arabic" w:hint="cs"/>
          <w:color w:val="000000"/>
          <w:kern w:val="24"/>
          <w:sz w:val="32"/>
          <w:szCs w:val="32"/>
          <w:rtl/>
          <w:lang w:eastAsia="fr-FR" w:bidi="ar-DZ"/>
        </w:rPr>
        <w:t xml:space="preserve">: </w:t>
      </w:r>
      <w:r w:rsidR="002D1FD9" w:rsidRPr="002D1FD9">
        <w:rPr>
          <w:rFonts w:ascii="Simplified Arabic" w:eastAsia="+mn-ea" w:hAnsi="Simplified Arabic" w:cs="Simplified Arabic"/>
          <w:color w:val="000000"/>
          <w:kern w:val="24"/>
          <w:sz w:val="32"/>
          <w:szCs w:val="32"/>
          <w:rtl/>
          <w:lang w:eastAsia="fr-FR" w:bidi="ar-DZ"/>
        </w:rPr>
        <w:t>تتكون محكمة حقوق الإنسان الأوروبية من عدد من القضاة يساوي عدد أعضاء مجلس أوروبا، ولا يجوز أن تضم قاضيين من جنسية واحدة</w:t>
      </w:r>
      <w:r w:rsidR="00260EDB">
        <w:rPr>
          <w:rFonts w:ascii="Simplified Arabic" w:eastAsia="+mn-ea" w:hAnsi="Simplified Arabic" w:cs="Simplified Arabic" w:hint="cs"/>
          <w:color w:val="000000"/>
          <w:kern w:val="24"/>
          <w:sz w:val="32"/>
          <w:szCs w:val="32"/>
          <w:rtl/>
          <w:lang w:eastAsia="fr-FR" w:bidi="ar-DZ"/>
        </w:rPr>
        <w:t xml:space="preserve">، </w:t>
      </w:r>
      <w:r w:rsidR="00260EDB" w:rsidRPr="006A59D3">
        <w:rPr>
          <w:rFonts w:ascii="Simplified Arabic" w:eastAsia="+mn-ea" w:hAnsi="Simplified Arabic" w:cs="Simplified Arabic"/>
          <w:color w:val="000000"/>
          <w:kern w:val="24"/>
          <w:sz w:val="32"/>
          <w:szCs w:val="32"/>
          <w:rtl/>
          <w:lang w:eastAsia="fr-FR" w:bidi="ar-DZ"/>
        </w:rPr>
        <w:t>ينتخب أعضاء المحكمة لمدة تسع سنوات، يجوز تجديد انتخابهم</w:t>
      </w:r>
      <w:r w:rsidR="00260EDB" w:rsidRPr="006A59D3">
        <w:rPr>
          <w:rFonts w:ascii="Simplified Arabic" w:eastAsia="+mn-ea" w:hAnsi="Simplified Arabic" w:cs="Simplified Arabic" w:hint="cs"/>
          <w:color w:val="000000"/>
          <w:kern w:val="24"/>
          <w:sz w:val="32"/>
          <w:szCs w:val="32"/>
          <w:rtl/>
          <w:lang w:eastAsia="fr-FR" w:bidi="ar-DZ"/>
        </w:rPr>
        <w:t>،</w:t>
      </w:r>
      <w:r w:rsidR="00260EDB" w:rsidRPr="006A59D3">
        <w:rPr>
          <w:rFonts w:ascii="Simplified Arabic" w:eastAsia="+mn-ea" w:hAnsi="Simplified Arabic" w:cs="Simplified Arabic"/>
          <w:color w:val="000000"/>
          <w:kern w:val="24"/>
          <w:sz w:val="32"/>
          <w:szCs w:val="32"/>
          <w:rtl/>
          <w:lang w:eastAsia="fr-FR" w:bidi="ar-DZ"/>
        </w:rPr>
        <w:t xml:space="preserve"> على أن تنتهي مدة عضوية أربعة أعضاء ممن تم اختيارهم في الانتخاب الأول بمضي ثلاث سنوات، كما تنتهي مدة عضوية أربعة أعضاء آخرين منهم بمضي ست سنوات</w:t>
      </w:r>
      <w:r w:rsidR="006A59D3" w:rsidRPr="006A59D3">
        <w:rPr>
          <w:rFonts w:ascii="Simplified Arabic" w:eastAsia="+mn-ea" w:hAnsi="Simplified Arabic" w:cs="Simplified Arabic" w:hint="cs"/>
          <w:color w:val="000000"/>
          <w:kern w:val="24"/>
          <w:sz w:val="32"/>
          <w:szCs w:val="32"/>
          <w:rtl/>
          <w:lang w:eastAsia="fr-FR" w:bidi="ar-DZ"/>
        </w:rPr>
        <w:t xml:space="preserve"> </w:t>
      </w:r>
      <w:r w:rsidR="006A59D3" w:rsidRPr="00AB2926">
        <w:rPr>
          <w:rFonts w:ascii="Simplified Arabic" w:eastAsia="+mn-ea" w:hAnsi="Simplified Arabic" w:cs="Simplified Arabic" w:hint="cs"/>
          <w:b/>
          <w:bCs/>
          <w:color w:val="000000"/>
          <w:kern w:val="24"/>
          <w:sz w:val="32"/>
          <w:szCs w:val="32"/>
          <w:rtl/>
          <w:lang w:eastAsia="fr-FR" w:bidi="ar-DZ"/>
        </w:rPr>
        <w:t>(المادة 40)</w:t>
      </w:r>
      <w:r w:rsidR="00AB2926">
        <w:rPr>
          <w:rFonts w:ascii="Simplified Arabic" w:eastAsia="+mn-ea" w:hAnsi="Simplified Arabic" w:cs="Simplified Arabic" w:hint="cs"/>
          <w:color w:val="000000"/>
          <w:kern w:val="24"/>
          <w:sz w:val="32"/>
          <w:szCs w:val="32"/>
          <w:rtl/>
          <w:lang w:eastAsia="fr-FR" w:bidi="ar-DZ"/>
        </w:rPr>
        <w:t>.</w:t>
      </w:r>
    </w:p>
    <w:p w:rsidR="00400A3B" w:rsidRPr="006A59D3" w:rsidRDefault="006A59D3" w:rsidP="006A59D3">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6A59D3">
        <w:rPr>
          <w:rFonts w:ascii="Simplified Arabic" w:eastAsia="+mn-ea" w:hAnsi="Simplified Arabic" w:cs="Simplified Arabic" w:hint="cs"/>
          <w:color w:val="000000"/>
          <w:kern w:val="24"/>
          <w:sz w:val="32"/>
          <w:szCs w:val="32"/>
          <w:rtl/>
          <w:lang w:eastAsia="fr-FR" w:bidi="ar-DZ"/>
        </w:rPr>
        <w:t>يمتد</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الاختصاص</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القضائي</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للمحكمة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إلى</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جميع</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الدعاوى</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فيما</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يتعلق</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بتفسير</w:t>
      </w:r>
      <w:r w:rsidR="00AB2926">
        <w:rPr>
          <w:rFonts w:ascii="Simplified Arabic" w:eastAsia="+mn-ea" w:hAnsi="Simplified Arabic" w:cs="Simplified Arabic" w:hint="cs"/>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وتطبيق</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هذه</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المعاهدة،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والتي</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تشير</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إليها</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الأطراف</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السامية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المتعاقدة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واللجنة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تطبيقا</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للمادة</w:t>
      </w:r>
      <w:r w:rsidRPr="006A59D3">
        <w:rPr>
          <w:rFonts w:ascii="Simplified Arabic" w:eastAsia="+mn-ea" w:hAnsi="Simplified Arabic" w:cs="Simplified Arabic"/>
          <w:color w:val="000000"/>
          <w:kern w:val="24"/>
          <w:sz w:val="32"/>
          <w:szCs w:val="32"/>
          <w:rtl/>
          <w:lang w:eastAsia="fr-FR" w:bidi="ar-DZ"/>
        </w:rPr>
        <w:t xml:space="preserve"> 48</w:t>
      </w:r>
      <w:r w:rsidRPr="00AB2926">
        <w:rPr>
          <w:rFonts w:ascii="Simplified Arabic" w:eastAsia="+mn-ea" w:hAnsi="Simplified Arabic" w:cs="Simplified Arabic" w:hint="cs"/>
          <w:b/>
          <w:bCs/>
          <w:color w:val="000000"/>
          <w:kern w:val="24"/>
          <w:sz w:val="32"/>
          <w:szCs w:val="32"/>
          <w:rtl/>
          <w:lang w:eastAsia="fr-FR" w:bidi="ar-DZ"/>
        </w:rPr>
        <w:t>(المادة 45)</w:t>
      </w:r>
      <w:r w:rsidRPr="006A59D3">
        <w:rPr>
          <w:rFonts w:ascii="Simplified Arabic" w:eastAsia="+mn-ea" w:hAnsi="Simplified Arabic" w:cs="Simplified Arabic"/>
          <w:color w:val="000000"/>
          <w:kern w:val="24"/>
          <w:sz w:val="32"/>
          <w:szCs w:val="32"/>
          <w:rtl/>
          <w:lang w:eastAsia="fr-FR" w:bidi="ar-DZ"/>
        </w:rPr>
        <w:t>.</w:t>
      </w:r>
    </w:p>
    <w:p w:rsidR="006A59D3" w:rsidRPr="006A59D3" w:rsidRDefault="006A59D3"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لا تنظر المحكمة الدعوى إلا بعد أن تعترف اللجنة بفشل جهود التسوية الودية خلال فترة الثلاثة أشهر الموضحة بالمادة 32</w:t>
      </w:r>
      <w:r w:rsidR="00AB2926" w:rsidRPr="00AB2926">
        <w:rPr>
          <w:rFonts w:ascii="Simplified Arabic" w:eastAsia="+mn-ea" w:hAnsi="Simplified Arabic" w:cs="Simplified Arabic" w:hint="cs"/>
          <w:b/>
          <w:bCs/>
          <w:color w:val="000000"/>
          <w:kern w:val="24"/>
          <w:sz w:val="32"/>
          <w:szCs w:val="32"/>
          <w:rtl/>
          <w:lang w:eastAsia="fr-FR" w:bidi="ar-DZ"/>
        </w:rPr>
        <w:t xml:space="preserve"> </w:t>
      </w:r>
      <w:r w:rsidRPr="00AB2926">
        <w:rPr>
          <w:rFonts w:ascii="Simplified Arabic" w:eastAsia="+mn-ea" w:hAnsi="Simplified Arabic" w:cs="Simplified Arabic" w:hint="cs"/>
          <w:b/>
          <w:bCs/>
          <w:color w:val="000000"/>
          <w:kern w:val="24"/>
          <w:sz w:val="32"/>
          <w:szCs w:val="32"/>
          <w:rtl/>
          <w:lang w:eastAsia="fr-FR" w:bidi="ar-DZ"/>
        </w:rPr>
        <w:t xml:space="preserve">(المادة </w:t>
      </w:r>
      <w:proofErr w:type="gramStart"/>
      <w:r w:rsidRPr="00AB2926">
        <w:rPr>
          <w:rFonts w:ascii="Simplified Arabic" w:eastAsia="+mn-ea" w:hAnsi="Simplified Arabic" w:cs="Simplified Arabic" w:hint="cs"/>
          <w:b/>
          <w:bCs/>
          <w:color w:val="000000"/>
          <w:kern w:val="24"/>
          <w:sz w:val="32"/>
          <w:szCs w:val="32"/>
          <w:rtl/>
          <w:lang w:eastAsia="fr-FR" w:bidi="ar-DZ"/>
        </w:rPr>
        <w:t>47)</w:t>
      </w:r>
      <w:r w:rsidR="00AB2926" w:rsidRPr="00AB2926">
        <w:rPr>
          <w:rFonts w:ascii="Simplified Arabic" w:eastAsia="+mn-ea" w:hAnsi="Simplified Arabic" w:cs="Simplified Arabic"/>
          <w:color w:val="000000"/>
          <w:kern w:val="24"/>
          <w:sz w:val="32"/>
          <w:szCs w:val="32"/>
          <w:lang w:eastAsia="fr-FR" w:bidi="ar-DZ"/>
        </w:rPr>
        <w:t xml:space="preserve"> </w:t>
      </w:r>
      <w:r w:rsidR="00AB2926" w:rsidRPr="006A59D3">
        <w:rPr>
          <w:rFonts w:ascii="Simplified Arabic" w:eastAsia="+mn-ea" w:hAnsi="Simplified Arabic" w:cs="Simplified Arabic"/>
          <w:color w:val="000000"/>
          <w:kern w:val="24"/>
          <w:sz w:val="32"/>
          <w:szCs w:val="32"/>
          <w:lang w:eastAsia="fr-FR" w:bidi="ar-DZ"/>
        </w:rPr>
        <w:t>.</w:t>
      </w:r>
      <w:proofErr w:type="gramEnd"/>
      <w:r w:rsidRPr="00AB2926">
        <w:rPr>
          <w:rFonts w:ascii="Simplified Arabic" w:eastAsia="+mn-ea" w:hAnsi="Simplified Arabic" w:cs="Simplified Arabic"/>
          <w:b/>
          <w:bCs/>
          <w:color w:val="000000"/>
          <w:kern w:val="24"/>
          <w:sz w:val="32"/>
          <w:szCs w:val="32"/>
          <w:lang w:eastAsia="fr-FR" w:bidi="ar-DZ"/>
        </w:rPr>
        <w:t xml:space="preserve"> </w:t>
      </w:r>
    </w:p>
    <w:p w:rsidR="006A59D3" w:rsidRPr="006A59D3" w:rsidRDefault="006A59D3"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lastRenderedPageBreak/>
        <w:t>(المادة 48)</w:t>
      </w:r>
      <w:r w:rsidRPr="006A59D3">
        <w:rPr>
          <w:rFonts w:ascii="Simplified Arabic" w:eastAsia="+mn-ea" w:hAnsi="Simplified Arabic" w:cs="Simplified Arabic" w:hint="cs"/>
          <w:color w:val="000000"/>
          <w:kern w:val="24"/>
          <w:sz w:val="32"/>
          <w:szCs w:val="32"/>
          <w:rtl/>
          <w:lang w:eastAsia="fr-FR" w:bidi="ar-DZ"/>
        </w:rPr>
        <w:t xml:space="preserve"> </w:t>
      </w:r>
      <w:r w:rsidRPr="006A59D3">
        <w:rPr>
          <w:rFonts w:ascii="Simplified Arabic" w:eastAsia="+mn-ea" w:hAnsi="Simplified Arabic" w:cs="Simplified Arabic"/>
          <w:color w:val="000000"/>
          <w:kern w:val="24"/>
          <w:sz w:val="32"/>
          <w:szCs w:val="32"/>
          <w:rtl/>
          <w:lang w:eastAsia="fr-FR" w:bidi="ar-DZ"/>
        </w:rPr>
        <w:t>لكل من الجهات الآتية تقديم الدعوى إلى المحكمة، بشرط أن يكون الطرف السامي المتعاقد المعني - إذا كان واحداً - أو الأطراف السامية المتعاقدة المعنية إن كانوا أكثر من واحد خاضعين للقضاء الملزم للمحكمة</w:t>
      </w:r>
      <w:r w:rsidR="00AB2926">
        <w:rPr>
          <w:rFonts w:ascii="Simplified Arabic" w:eastAsia="+mn-ea" w:hAnsi="Simplified Arabic" w:cs="Simplified Arabic" w:hint="cs"/>
          <w:color w:val="000000"/>
          <w:kern w:val="24"/>
          <w:sz w:val="32"/>
          <w:szCs w:val="32"/>
          <w:rtl/>
          <w:lang w:eastAsia="fr-FR" w:bidi="ar-DZ"/>
        </w:rPr>
        <w:t>،</w:t>
      </w:r>
      <w:r w:rsidRPr="006A59D3">
        <w:rPr>
          <w:rFonts w:ascii="Simplified Arabic" w:eastAsia="+mn-ea" w:hAnsi="Simplified Arabic" w:cs="Simplified Arabic"/>
          <w:color w:val="000000"/>
          <w:kern w:val="24"/>
          <w:sz w:val="32"/>
          <w:szCs w:val="32"/>
          <w:rtl/>
          <w:lang w:eastAsia="fr-FR" w:bidi="ar-DZ"/>
        </w:rPr>
        <w:t xml:space="preserve"> أو بموافقة الطرف السامي المتعاقد المعني - إذا كان واحداً - أو الأطراف السامية المتعاقدة المعنية إن كانوا أكثر من واحد</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اللجنة</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 xml:space="preserve"> الطرف السامي المتعاقد الذي يدعي أحد رعاياه أنه ضحية</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الطرف السامي المتعاقد الذي عرض الحالة على اللجنة</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الطرف السامي المتعاقد الذي قدمت ضده الشكوى</w:t>
      </w:r>
      <w:r w:rsidRPr="006A59D3">
        <w:rPr>
          <w:rFonts w:ascii="Simplified Arabic" w:eastAsia="+mn-ea" w:hAnsi="Simplified Arabic" w:cs="Simplified Arabic"/>
          <w:color w:val="000000"/>
          <w:kern w:val="24"/>
          <w:sz w:val="32"/>
          <w:szCs w:val="32"/>
          <w:lang w:eastAsia="fr-FR" w:bidi="ar-DZ"/>
        </w:rPr>
        <w:t xml:space="preserve">. </w:t>
      </w:r>
    </w:p>
    <w:p w:rsidR="002D1FD9"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AB2926">
        <w:rPr>
          <w:rFonts w:ascii="Simplified Arabic" w:eastAsia="+mn-ea" w:hAnsi="Simplified Arabic" w:cs="Simplified Arabic" w:hint="cs"/>
          <w:b/>
          <w:bCs/>
          <w:color w:val="000000"/>
          <w:kern w:val="24"/>
          <w:sz w:val="32"/>
          <w:szCs w:val="32"/>
          <w:rtl/>
          <w:lang w:eastAsia="fr-FR" w:bidi="ar-DZ"/>
        </w:rPr>
        <w:t>(</w:t>
      </w:r>
      <w:proofErr w:type="gramStart"/>
      <w:r w:rsidR="006A59D3" w:rsidRPr="00AB2926">
        <w:rPr>
          <w:rFonts w:ascii="Simplified Arabic" w:eastAsia="+mn-ea" w:hAnsi="Simplified Arabic" w:cs="Simplified Arabic"/>
          <w:b/>
          <w:bCs/>
          <w:color w:val="000000"/>
          <w:kern w:val="24"/>
          <w:sz w:val="32"/>
          <w:szCs w:val="32"/>
          <w:rtl/>
          <w:lang w:eastAsia="fr-FR" w:bidi="ar-DZ"/>
        </w:rPr>
        <w:t>المادة</w:t>
      </w:r>
      <w:proofErr w:type="gramEnd"/>
      <w:r w:rsidR="006A59D3" w:rsidRPr="00AB2926">
        <w:rPr>
          <w:rFonts w:ascii="Simplified Arabic" w:eastAsia="+mn-ea" w:hAnsi="Simplified Arabic" w:cs="Simplified Arabic"/>
          <w:b/>
          <w:bCs/>
          <w:color w:val="000000"/>
          <w:kern w:val="24"/>
          <w:sz w:val="32"/>
          <w:szCs w:val="32"/>
          <w:rtl/>
          <w:lang w:eastAsia="fr-FR" w:bidi="ar-DZ"/>
        </w:rPr>
        <w:t xml:space="preserve"> 49</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تنص على انه </w:t>
      </w:r>
      <w:r w:rsidR="006A59D3" w:rsidRPr="00AB2926">
        <w:rPr>
          <w:rFonts w:ascii="Simplified Arabic" w:eastAsia="+mn-ea" w:hAnsi="Simplified Arabic" w:cs="Simplified Arabic"/>
          <w:color w:val="000000"/>
          <w:kern w:val="24"/>
          <w:sz w:val="32"/>
          <w:szCs w:val="32"/>
          <w:rtl/>
          <w:lang w:eastAsia="fr-FR" w:bidi="ar-DZ"/>
        </w:rPr>
        <w:t>في حالة النزاع بشأن اختصاص المحكمة تحسم هذه المسألة بحكم المحكمة</w:t>
      </w:r>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 50</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تنص على انه </w:t>
      </w:r>
      <w:r w:rsidR="006A59D3" w:rsidRPr="00AB2926">
        <w:rPr>
          <w:rFonts w:ascii="Simplified Arabic" w:eastAsia="+mn-ea" w:hAnsi="Simplified Arabic" w:cs="Simplified Arabic"/>
          <w:color w:val="000000"/>
          <w:kern w:val="24"/>
          <w:sz w:val="32"/>
          <w:szCs w:val="32"/>
          <w:rtl/>
          <w:lang w:eastAsia="fr-FR" w:bidi="ar-DZ"/>
        </w:rPr>
        <w:t>إذا تبينت المحكمة أن قرارا أو تدبيرا اتخذ من جانب سلطة قانونية أو أي سلطة أخرى لأحد الأطراف السامية المتعاقدة بالمخالفة للالتزامات الناشئة عن هذه المعاهدة، وكان القانون الداخلي للطرف المذكور يسمح فقط بتعويض جزئي عن الآثار الضارة لهذا القرار أو التدبير، فللمحكمة حسبما تراه ضروريا، أن تقضي بترضية عادلة للطرف المضرور</w:t>
      </w:r>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المادة51</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تنص على ان </w:t>
      </w:r>
      <w:r w:rsidR="006A59D3" w:rsidRPr="00AB2926">
        <w:rPr>
          <w:rFonts w:ascii="Simplified Arabic" w:eastAsia="+mn-ea" w:hAnsi="Simplified Arabic" w:cs="Simplified Arabic"/>
          <w:color w:val="000000"/>
          <w:kern w:val="24"/>
          <w:sz w:val="32"/>
          <w:szCs w:val="32"/>
          <w:rtl/>
          <w:lang w:eastAsia="fr-FR" w:bidi="ar-DZ"/>
        </w:rPr>
        <w:t xml:space="preserve">أحكام المحكمة </w:t>
      </w:r>
      <w:r w:rsidRPr="00AB2926">
        <w:rPr>
          <w:rFonts w:ascii="Simplified Arabic" w:eastAsia="+mn-ea" w:hAnsi="Simplified Arabic" w:cs="Simplified Arabic" w:hint="cs"/>
          <w:color w:val="000000"/>
          <w:kern w:val="24"/>
          <w:sz w:val="32"/>
          <w:szCs w:val="32"/>
          <w:rtl/>
          <w:lang w:eastAsia="fr-FR" w:bidi="ar-DZ"/>
        </w:rPr>
        <w:t xml:space="preserve">تصدر </w:t>
      </w:r>
      <w:r w:rsidR="006A59D3" w:rsidRPr="00AB2926">
        <w:rPr>
          <w:rFonts w:ascii="Simplified Arabic" w:eastAsia="+mn-ea" w:hAnsi="Simplified Arabic" w:cs="Simplified Arabic"/>
          <w:color w:val="000000"/>
          <w:kern w:val="24"/>
          <w:sz w:val="32"/>
          <w:szCs w:val="32"/>
          <w:rtl/>
          <w:lang w:eastAsia="fr-FR" w:bidi="ar-DZ"/>
        </w:rPr>
        <w:t>مسببة</w:t>
      </w:r>
      <w:r>
        <w:rPr>
          <w:rFonts w:ascii="Simplified Arabic" w:eastAsia="+mn-ea" w:hAnsi="Simplified Arabic" w:cs="Simplified Arabic" w:hint="cs"/>
          <w:color w:val="000000"/>
          <w:kern w:val="24"/>
          <w:sz w:val="32"/>
          <w:szCs w:val="32"/>
          <w:rtl/>
          <w:lang w:eastAsia="fr-FR" w:bidi="ar-DZ"/>
        </w:rPr>
        <w:t xml:space="preserve">، </w:t>
      </w:r>
      <w:r w:rsidRPr="00AB2926">
        <w:rPr>
          <w:rFonts w:ascii="Simplified Arabic" w:eastAsia="+mn-ea" w:hAnsi="Simplified Arabic" w:cs="Simplified Arabic" w:hint="cs"/>
          <w:color w:val="000000"/>
          <w:kern w:val="24"/>
          <w:sz w:val="32"/>
          <w:szCs w:val="32"/>
          <w:rtl/>
          <w:lang w:eastAsia="fr-FR" w:bidi="ar-DZ"/>
        </w:rPr>
        <w:t>و</w:t>
      </w:r>
      <w:r w:rsidR="006A59D3" w:rsidRPr="00AB2926">
        <w:rPr>
          <w:rFonts w:ascii="Simplified Arabic" w:eastAsia="+mn-ea" w:hAnsi="Simplified Arabic" w:cs="Simplified Arabic"/>
          <w:color w:val="000000"/>
          <w:kern w:val="24"/>
          <w:sz w:val="32"/>
          <w:szCs w:val="32"/>
          <w:lang w:eastAsia="fr-FR" w:bidi="ar-DZ"/>
        </w:rPr>
        <w:t xml:space="preserve"> </w:t>
      </w:r>
      <w:r w:rsidR="006A59D3" w:rsidRPr="00AB2926">
        <w:rPr>
          <w:rFonts w:ascii="Simplified Arabic" w:eastAsia="+mn-ea" w:hAnsi="Simplified Arabic" w:cs="Simplified Arabic"/>
          <w:color w:val="000000"/>
          <w:kern w:val="24"/>
          <w:sz w:val="32"/>
          <w:szCs w:val="32"/>
          <w:rtl/>
          <w:lang w:eastAsia="fr-FR" w:bidi="ar-DZ"/>
        </w:rPr>
        <w:t>إذا لم يعبر الحكم في مجمله أو في جزء منه عن إجماع آراء القضاة فلأي قاض حق تقديم رأي مفصل</w:t>
      </w:r>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 52</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w:t>
      </w:r>
      <w:r w:rsidR="006A59D3" w:rsidRPr="00AB2926">
        <w:rPr>
          <w:rFonts w:ascii="Simplified Arabic" w:eastAsia="+mn-ea" w:hAnsi="Simplified Arabic" w:cs="Simplified Arabic"/>
          <w:color w:val="000000"/>
          <w:kern w:val="24"/>
          <w:sz w:val="32"/>
          <w:szCs w:val="32"/>
          <w:rtl/>
          <w:lang w:eastAsia="fr-FR" w:bidi="ar-DZ"/>
        </w:rPr>
        <w:t xml:space="preserve">حكم المحكمة </w:t>
      </w:r>
      <w:proofErr w:type="gramStart"/>
      <w:r w:rsidR="006A59D3" w:rsidRPr="00AB2926">
        <w:rPr>
          <w:rFonts w:ascii="Simplified Arabic" w:eastAsia="+mn-ea" w:hAnsi="Simplified Arabic" w:cs="Simplified Arabic"/>
          <w:color w:val="000000"/>
          <w:kern w:val="24"/>
          <w:sz w:val="32"/>
          <w:szCs w:val="32"/>
          <w:rtl/>
          <w:lang w:eastAsia="fr-FR" w:bidi="ar-DZ"/>
        </w:rPr>
        <w:t>نهائي</w:t>
      </w:r>
      <w:proofErr w:type="gramEnd"/>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proofErr w:type="gramStart"/>
      <w:r w:rsidR="006A59D3" w:rsidRPr="00AB2926">
        <w:rPr>
          <w:rFonts w:ascii="Simplified Arabic" w:eastAsia="+mn-ea" w:hAnsi="Simplified Arabic" w:cs="Simplified Arabic"/>
          <w:b/>
          <w:bCs/>
          <w:color w:val="000000"/>
          <w:kern w:val="24"/>
          <w:sz w:val="32"/>
          <w:szCs w:val="32"/>
          <w:rtl/>
          <w:lang w:eastAsia="fr-FR" w:bidi="ar-DZ"/>
        </w:rPr>
        <w:t>المادة</w:t>
      </w:r>
      <w:proofErr w:type="gramEnd"/>
      <w:r w:rsidR="006A59D3" w:rsidRPr="00AB2926">
        <w:rPr>
          <w:rFonts w:ascii="Simplified Arabic" w:eastAsia="+mn-ea" w:hAnsi="Simplified Arabic" w:cs="Simplified Arabic"/>
          <w:b/>
          <w:bCs/>
          <w:color w:val="000000"/>
          <w:kern w:val="24"/>
          <w:sz w:val="32"/>
          <w:szCs w:val="32"/>
          <w:rtl/>
          <w:lang w:eastAsia="fr-FR" w:bidi="ar-DZ"/>
        </w:rPr>
        <w:t xml:space="preserve"> 53</w:t>
      </w:r>
      <w:r w:rsidRPr="00AB2926">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w:t>
      </w:r>
      <w:r w:rsidR="006A59D3" w:rsidRPr="00AB2926">
        <w:rPr>
          <w:rFonts w:ascii="Simplified Arabic" w:eastAsia="+mn-ea" w:hAnsi="Simplified Arabic" w:cs="Simplified Arabic"/>
          <w:color w:val="000000"/>
          <w:kern w:val="24"/>
          <w:sz w:val="32"/>
          <w:szCs w:val="32"/>
          <w:rtl/>
          <w:lang w:eastAsia="fr-FR" w:bidi="ar-DZ"/>
        </w:rPr>
        <w:t>تتعهد الأطراف السامية المتعاقدة بأن تتقبل نتائج قرارات المحكمة في أي دعوى تكون طرفا فيها</w:t>
      </w:r>
      <w:r w:rsidR="006A59D3" w:rsidRPr="00AB2926">
        <w:rPr>
          <w:rFonts w:ascii="Simplified Arabic" w:eastAsia="+mn-ea" w:hAnsi="Simplified Arabic" w:cs="Simplified Arabic"/>
          <w:color w:val="000000"/>
          <w:kern w:val="24"/>
          <w:sz w:val="32"/>
          <w:szCs w:val="32"/>
          <w:lang w:eastAsia="fr-FR" w:bidi="ar-DZ"/>
        </w:rPr>
        <w:t>.</w:t>
      </w:r>
    </w:p>
    <w:p w:rsidR="00BD3DB6" w:rsidRDefault="00AB2926" w:rsidP="00BD3DB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 54</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w:t>
      </w:r>
      <w:r w:rsidR="006A59D3" w:rsidRPr="00AB2926">
        <w:rPr>
          <w:rFonts w:ascii="Simplified Arabic" w:eastAsia="+mn-ea" w:hAnsi="Simplified Arabic" w:cs="Simplified Arabic"/>
          <w:color w:val="000000"/>
          <w:kern w:val="24"/>
          <w:sz w:val="32"/>
          <w:szCs w:val="32"/>
          <w:rtl/>
          <w:lang w:eastAsia="fr-FR" w:bidi="ar-DZ"/>
        </w:rPr>
        <w:t>يحال حكم المحكمة إلى لجنة الوزراء التي تتولى الإشراف على تنفيذه</w:t>
      </w:r>
      <w:r w:rsidR="006A59D3" w:rsidRPr="00AB2926">
        <w:rPr>
          <w:rFonts w:ascii="Simplified Arabic" w:eastAsia="+mn-ea" w:hAnsi="Simplified Arabic" w:cs="Simplified Arabic"/>
          <w:color w:val="000000"/>
          <w:kern w:val="24"/>
          <w:sz w:val="32"/>
          <w:szCs w:val="32"/>
          <w:lang w:eastAsia="fr-FR" w:bidi="ar-DZ"/>
        </w:rPr>
        <w:t xml:space="preserve">. </w:t>
      </w: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F52103" w:rsidRP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BD3DB6" w:rsidRPr="00BD3DB6" w:rsidRDefault="00BD3DB6" w:rsidP="00BD3DB6">
      <w:pPr>
        <w:numPr>
          <w:ilvl w:val="0"/>
          <w:numId w:val="7"/>
        </w:numPr>
        <w:shd w:val="clear" w:color="auto" w:fill="BFBFBF" w:themeFill="background1" w:themeFillShade="BF"/>
        <w:bidi/>
        <w:spacing w:after="0"/>
        <w:contextualSpacing/>
        <w:jc w:val="center"/>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b/>
          <w:bCs/>
          <w:sz w:val="28"/>
          <w:szCs w:val="28"/>
          <w:u w:val="single"/>
          <w:shd w:val="clear" w:color="auto" w:fill="BFBFBF" w:themeFill="background1" w:themeFillShade="BF"/>
          <w:rtl/>
          <w:lang w:val="en-US" w:bidi="ar-DZ"/>
        </w:rPr>
        <w:t>ملاحظة</w:t>
      </w:r>
      <w:r w:rsidRPr="00BD3DB6">
        <w:rPr>
          <w:rFonts w:ascii="Simplified Arabic" w:hAnsi="Simplified Arabic" w:cs="Simplified Arabic" w:hint="cs"/>
          <w:sz w:val="28"/>
          <w:szCs w:val="28"/>
          <w:shd w:val="clear" w:color="auto" w:fill="BFBFBF" w:themeFill="background1" w:themeFillShade="BF"/>
          <w:rtl/>
          <w:lang w:val="en-US" w:bidi="ar-DZ"/>
        </w:rPr>
        <w:t xml:space="preserve">: </w:t>
      </w:r>
      <w:r w:rsidRPr="00BD3DB6">
        <w:rPr>
          <w:rFonts w:ascii="Simplified Arabic"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BD3DB6" w:rsidRPr="00BD3DB6" w:rsidRDefault="00BD3DB6" w:rsidP="00BD3DB6">
      <w:pPr>
        <w:bidi/>
        <w:ind w:left="720"/>
        <w:contextualSpacing/>
        <w:rPr>
          <w:rFonts w:ascii="Calibri" w:eastAsia="Calibri" w:hAnsi="Calibri" w:cs="Arial"/>
        </w:rPr>
      </w:pPr>
      <w:r w:rsidRPr="00BD3DB6">
        <w:rPr>
          <w:rFonts w:ascii="Calibri" w:eastAsia="Calibri" w:hAnsi="Calibri" w:cs="Arial"/>
        </w:rPr>
        <w:t xml:space="preserve">    </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bidi="ar-DZ"/>
        </w:rPr>
        <w:t>نص ميثاق الامم المتحدة.</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bidi="ar-DZ"/>
        </w:rPr>
        <w:t>نص الاعلان العالمي لحقوق الانسان.</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bidi="ar-DZ"/>
        </w:rPr>
        <w:t>نص العد الدولي للحقوق المدنية والسياسية.</w:t>
      </w:r>
    </w:p>
    <w:p w:rsid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val="en-US" w:bidi="ar-DZ"/>
        </w:rPr>
        <w:t>نص العهد الدولي للحقوق الاقتصادية والاجتماعية والثقافية.</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Pr>
          <w:rFonts w:ascii="Simplified Arabic" w:hAnsi="Simplified Arabic" w:cs="Simplified Arabic" w:hint="cs"/>
          <w:sz w:val="28"/>
          <w:szCs w:val="28"/>
          <w:shd w:val="clear" w:color="auto" w:fill="FFFFFF" w:themeFill="background1"/>
          <w:rtl/>
          <w:lang w:val="en-US" w:bidi="ar-DZ"/>
        </w:rPr>
        <w:t xml:space="preserve">محمد امين الميداني، </w:t>
      </w:r>
      <w:r w:rsidRPr="00BD3DB6">
        <w:rPr>
          <w:rFonts w:ascii="Simplified Arabic" w:hAnsi="Simplified Arabic" w:cs="Simplified Arabic" w:hint="cs"/>
          <w:b/>
          <w:bCs/>
          <w:sz w:val="28"/>
          <w:szCs w:val="28"/>
          <w:u w:val="single"/>
          <w:shd w:val="clear" w:color="auto" w:fill="FFFFFF" w:themeFill="background1"/>
          <w:rtl/>
          <w:lang w:val="en-US" w:bidi="ar-DZ"/>
        </w:rPr>
        <w:t>النظام الاوروبي لحماية حقوق الانسان</w:t>
      </w:r>
      <w:r>
        <w:rPr>
          <w:rFonts w:ascii="Simplified Arabic" w:hAnsi="Simplified Arabic" w:cs="Simplified Arabic" w:hint="cs"/>
          <w:sz w:val="28"/>
          <w:szCs w:val="28"/>
          <w:shd w:val="clear" w:color="auto" w:fill="FFFFFF" w:themeFill="background1"/>
          <w:rtl/>
          <w:lang w:val="en-US" w:bidi="ar-DZ"/>
        </w:rPr>
        <w:t>، الحلبي الحقوقية، بيروت،  ط3، 2009.</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val="en-US" w:bidi="ar-DZ"/>
        </w:rPr>
        <w:t>محمد يوسف علوان</w:t>
      </w:r>
      <w:r w:rsidRPr="00BD3DB6">
        <w:rPr>
          <w:rFonts w:ascii="Simplified Arabic" w:hAnsi="Simplified Arabic" w:cs="Simplified Arabic" w:hint="cs"/>
          <w:b/>
          <w:bCs/>
          <w:sz w:val="28"/>
          <w:szCs w:val="28"/>
          <w:shd w:val="clear" w:color="auto" w:fill="FFFFFF" w:themeFill="background1"/>
          <w:rtl/>
          <w:lang w:val="en-US" w:bidi="ar-DZ"/>
        </w:rPr>
        <w:t xml:space="preserve">، </w:t>
      </w:r>
      <w:r w:rsidRPr="00BD3DB6">
        <w:rPr>
          <w:rFonts w:ascii="Simplified Arabic"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BD3DB6">
        <w:rPr>
          <w:rFonts w:ascii="Calibri" w:eastAsia="Calibri" w:hAnsi="Calibri" w:cs="Arial" w:hint="cs"/>
          <w:b/>
          <w:bCs/>
          <w:u w:val="single"/>
          <w:rtl/>
        </w:rPr>
        <w:t>:</w:t>
      </w:r>
      <w:r w:rsidRPr="00BD3DB6">
        <w:rPr>
          <w:rFonts w:ascii="Simplified Arabic" w:hAnsi="Simplified Arabic" w:cs="Simplified Arabic" w:hint="cs"/>
          <w:b/>
          <w:bCs/>
          <w:sz w:val="28"/>
          <w:szCs w:val="28"/>
          <w:u w:val="single"/>
          <w:rtl/>
          <w:lang w:val="en-US" w:bidi="ar-DZ"/>
        </w:rPr>
        <w:t xml:space="preserve"> المصادر ووسائل الرقابة</w:t>
      </w:r>
      <w:r w:rsidRPr="00BD3DB6">
        <w:rPr>
          <w:rFonts w:ascii="Simplified Arabic" w:hAnsi="Simplified Arabic" w:cs="Simplified Arabic" w:hint="cs"/>
          <w:sz w:val="28"/>
          <w:szCs w:val="28"/>
          <w:rtl/>
          <w:lang w:val="en-US" w:bidi="ar-DZ"/>
        </w:rPr>
        <w:t>، ج1، دار الثقافة، الاردن، 2014.</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val="en-US" w:bidi="ar-DZ"/>
        </w:rPr>
        <w:t>علي محمد صالح الدباس</w:t>
      </w:r>
      <w:r w:rsidRPr="00BD3DB6">
        <w:rPr>
          <w:rFonts w:ascii="Simplified Arabic" w:hAnsi="Simplified Arabic" w:cs="Simplified Arabic" w:hint="cs"/>
          <w:b/>
          <w:bCs/>
          <w:sz w:val="28"/>
          <w:szCs w:val="28"/>
          <w:shd w:val="clear" w:color="auto" w:fill="FFFFFF" w:themeFill="background1"/>
          <w:rtl/>
          <w:lang w:val="en-US" w:bidi="ar-DZ"/>
        </w:rPr>
        <w:t xml:space="preserve">، </w:t>
      </w:r>
      <w:r w:rsidRPr="00BD3DB6">
        <w:rPr>
          <w:rFonts w:ascii="Simplified Arabic"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sidRPr="00BD3DB6">
        <w:rPr>
          <w:rFonts w:ascii="Simplified Arabic" w:hAnsi="Simplified Arabic" w:cs="Simplified Arabic" w:hint="cs"/>
          <w:b/>
          <w:bCs/>
          <w:sz w:val="28"/>
          <w:szCs w:val="28"/>
          <w:shd w:val="clear" w:color="auto" w:fill="FFFFFF" w:themeFill="background1"/>
          <w:rtl/>
          <w:lang w:val="en-US" w:bidi="ar-DZ"/>
        </w:rPr>
        <w:t xml:space="preserve">، </w:t>
      </w:r>
      <w:r>
        <w:rPr>
          <w:rFonts w:ascii="Simplified Arabic" w:hAnsi="Simplified Arabic" w:cs="Simplified Arabic" w:hint="cs"/>
          <w:sz w:val="28"/>
          <w:szCs w:val="28"/>
          <w:shd w:val="clear" w:color="auto" w:fill="FFFFFF" w:themeFill="background1"/>
          <w:rtl/>
          <w:lang w:val="en-US" w:bidi="ar-DZ"/>
        </w:rPr>
        <w:t>دار الثقافة، الاردن، 2015</w:t>
      </w:r>
      <w:r w:rsidRPr="00BD3DB6">
        <w:rPr>
          <w:rFonts w:ascii="Simplified Arabic" w:hAnsi="Simplified Arabic" w:cs="Simplified Arabic" w:hint="cs"/>
          <w:sz w:val="28"/>
          <w:szCs w:val="28"/>
          <w:rtl/>
          <w:lang w:val="en-US" w:bidi="ar-DZ"/>
        </w:rPr>
        <w:t>.</w:t>
      </w:r>
    </w:p>
    <w:p w:rsidR="002D1FD9"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rtl/>
          <w:lang w:val="en-US" w:bidi="ar-DZ"/>
        </w:rPr>
      </w:pPr>
      <w:r w:rsidRPr="00BD3DB6">
        <w:rPr>
          <w:rFonts w:ascii="Simplified Arabic" w:hAnsi="Simplified Arabic" w:cs="Simplified Arabic" w:hint="cs"/>
          <w:sz w:val="28"/>
          <w:szCs w:val="28"/>
          <w:shd w:val="clear" w:color="auto" w:fill="FFFFFF" w:themeFill="background1"/>
          <w:rtl/>
          <w:lang w:val="en-US" w:bidi="ar-DZ"/>
        </w:rPr>
        <w:t>مازن ليلو راضي، حيدر ادهم عبد الهادي</w:t>
      </w:r>
      <w:r w:rsidRPr="00BD3DB6">
        <w:rPr>
          <w:rFonts w:ascii="Simplified Arabic" w:hAnsi="Simplified Arabic" w:cs="Simplified Arabic" w:hint="cs"/>
          <w:b/>
          <w:bCs/>
          <w:sz w:val="28"/>
          <w:szCs w:val="28"/>
          <w:shd w:val="clear" w:color="auto" w:fill="FFFFFF" w:themeFill="background1"/>
          <w:rtl/>
          <w:lang w:val="en-US" w:bidi="ar-DZ"/>
        </w:rPr>
        <w:t xml:space="preserve">، </w:t>
      </w:r>
      <w:r w:rsidRPr="00BD3DB6">
        <w:rPr>
          <w:rFonts w:ascii="Simplified Arabic" w:hAnsi="Simplified Arabic" w:cs="Simplified Arabic" w:hint="cs"/>
          <w:b/>
          <w:bCs/>
          <w:sz w:val="28"/>
          <w:szCs w:val="28"/>
          <w:u w:val="single"/>
          <w:shd w:val="clear" w:color="auto" w:fill="FFFFFF" w:themeFill="background1"/>
          <w:rtl/>
          <w:lang w:val="en-US" w:bidi="ar-DZ"/>
        </w:rPr>
        <w:t>حقوق الانسان والحريات الاساسية</w:t>
      </w:r>
      <w:r w:rsidRPr="00BD3DB6">
        <w:rPr>
          <w:rFonts w:ascii="Simplified Arabic" w:hAnsi="Simplified Arabic" w:cs="Simplified Arabic" w:hint="cs"/>
          <w:b/>
          <w:bCs/>
          <w:sz w:val="28"/>
          <w:szCs w:val="28"/>
          <w:shd w:val="clear" w:color="auto" w:fill="FFFFFF" w:themeFill="background1"/>
          <w:rtl/>
          <w:lang w:val="en-US" w:bidi="ar-DZ"/>
        </w:rPr>
        <w:t xml:space="preserve">، </w:t>
      </w:r>
      <w:r>
        <w:rPr>
          <w:rFonts w:ascii="Simplified Arabic" w:hAnsi="Simplified Arabic" w:cs="Simplified Arabic" w:hint="cs"/>
          <w:sz w:val="28"/>
          <w:szCs w:val="28"/>
          <w:shd w:val="clear" w:color="auto" w:fill="FFFFFF" w:themeFill="background1"/>
          <w:rtl/>
          <w:lang w:val="en-US" w:bidi="ar-DZ"/>
        </w:rPr>
        <w:t>دار قنديل، الاردن، ط1، 2008</w:t>
      </w:r>
      <w:r>
        <w:rPr>
          <w:rFonts w:ascii="Simplified Arabic" w:hAnsi="Simplified Arabic" w:cs="Simplified Arabic" w:hint="cs"/>
          <w:sz w:val="28"/>
          <w:szCs w:val="28"/>
          <w:shd w:val="clear" w:color="auto" w:fill="FFFFFF" w:themeFill="background1"/>
          <w:rtl/>
          <w:lang w:bidi="ar-DZ"/>
        </w:rPr>
        <w:t>.</w:t>
      </w:r>
    </w:p>
    <w:p w:rsidR="00BD3DB6" w:rsidRPr="00BD3DB6" w:rsidRDefault="00BD3DB6" w:rsidP="00BD3DB6">
      <w:pPr>
        <w:pStyle w:val="Paragraphedeliste"/>
        <w:numPr>
          <w:ilvl w:val="0"/>
          <w:numId w:val="6"/>
        </w:numPr>
        <w:bidi/>
        <w:spacing w:after="0" w:line="240" w:lineRule="auto"/>
        <w:rPr>
          <w:rFonts w:ascii="Times New Roman" w:eastAsia="Times New Roman" w:hAnsi="Times New Roman" w:cs="Times New Roman"/>
          <w:b/>
          <w:bCs/>
          <w:sz w:val="27"/>
          <w:szCs w:val="27"/>
          <w:lang w:eastAsia="fr-FR"/>
        </w:rPr>
      </w:pPr>
      <w:r w:rsidRPr="00BD3DB6">
        <w:rPr>
          <w:rFonts w:ascii="Simplified Arabic" w:hAnsi="Simplified Arabic" w:cs="Simplified Arabic" w:hint="cs"/>
          <w:sz w:val="28"/>
          <w:szCs w:val="28"/>
          <w:shd w:val="clear" w:color="auto" w:fill="FFFFFF" w:themeFill="background1"/>
          <w:rtl/>
          <w:lang w:val="en-US" w:bidi="ar-DZ"/>
        </w:rPr>
        <w:t>محمد سحام</w:t>
      </w:r>
      <w:r w:rsidRPr="00AD0D80">
        <w:rPr>
          <w:rFonts w:ascii="Simplified Arabic" w:hAnsi="Simplified Arabic" w:cs="Simplified Arabic" w:hint="cs"/>
          <w:b/>
          <w:bCs/>
          <w:sz w:val="28"/>
          <w:szCs w:val="28"/>
          <w:u w:val="single"/>
          <w:shd w:val="clear" w:color="auto" w:fill="FFFFFF" w:themeFill="background1"/>
          <w:rtl/>
          <w:lang w:val="en-US" w:bidi="ar-DZ"/>
        </w:rPr>
        <w:t>، دروس مقياس حقوق الانسان</w:t>
      </w:r>
      <w:r w:rsidRPr="00BD3DB6">
        <w:rPr>
          <w:rFonts w:ascii="Simplified Arabic" w:hAnsi="Simplified Arabic" w:cs="Simplified Arabic" w:hint="cs"/>
          <w:sz w:val="28"/>
          <w:szCs w:val="28"/>
          <w:shd w:val="clear" w:color="auto" w:fill="FFFFFF" w:themeFill="background1"/>
          <w:rtl/>
          <w:lang w:val="en-US" w:bidi="ar-DZ"/>
        </w:rPr>
        <w:t xml:space="preserve">، جامعة القاضي عياض، كلية العلوم القانونية والاقتصادية والاجتماعية، 2010/2011، ص 5، 6. </w:t>
      </w:r>
      <w:proofErr w:type="gramStart"/>
      <w:r w:rsidRPr="00BD3DB6">
        <w:rPr>
          <w:rFonts w:ascii="Simplified Arabic" w:hAnsi="Simplified Arabic" w:cs="Simplified Arabic" w:hint="cs"/>
          <w:sz w:val="28"/>
          <w:szCs w:val="28"/>
          <w:shd w:val="clear" w:color="auto" w:fill="FFFFFF" w:themeFill="background1"/>
          <w:rtl/>
          <w:lang w:val="en-US" w:bidi="ar-DZ"/>
        </w:rPr>
        <w:t>منشور</w:t>
      </w:r>
      <w:proofErr w:type="gramEnd"/>
      <w:r w:rsidRPr="00BD3DB6">
        <w:rPr>
          <w:rFonts w:ascii="Simplified Arabic" w:hAnsi="Simplified Arabic" w:cs="Simplified Arabic" w:hint="cs"/>
          <w:sz w:val="28"/>
          <w:szCs w:val="28"/>
          <w:shd w:val="clear" w:color="auto" w:fill="FFFFFF" w:themeFill="background1"/>
          <w:rtl/>
          <w:lang w:val="en-US" w:bidi="ar-DZ"/>
        </w:rPr>
        <w:t xml:space="preserve"> ة على الموقع:       </w:t>
      </w:r>
      <w:r w:rsidRPr="00BD3DB6">
        <w:rPr>
          <w:rFonts w:ascii="Simplified Arabic" w:hAnsi="Simplified Arabic" w:cs="Simplified Arabic"/>
          <w:sz w:val="28"/>
          <w:szCs w:val="28"/>
          <w:shd w:val="clear" w:color="auto" w:fill="FFFFFF" w:themeFill="background1"/>
          <w:lang w:val="en-US" w:bidi="ar-DZ"/>
        </w:rPr>
        <w:t xml:space="preserve">                                 </w:t>
      </w:r>
    </w:p>
    <w:p w:rsidR="002D1FD9" w:rsidRPr="00F52103" w:rsidRDefault="00BD3DB6" w:rsidP="00F52103">
      <w:pPr>
        <w:pStyle w:val="Paragraphedeliste"/>
        <w:bidi/>
        <w:spacing w:after="0" w:line="240" w:lineRule="auto"/>
        <w:rPr>
          <w:rFonts w:ascii="Times New Roman" w:eastAsia="Times New Roman" w:hAnsi="Times New Roman" w:cs="Times New Roman"/>
          <w:b/>
          <w:bCs/>
          <w:sz w:val="32"/>
          <w:szCs w:val="32"/>
          <w:rtl/>
          <w:lang w:eastAsia="fr-FR"/>
        </w:rPr>
      </w:pPr>
      <w:r>
        <w:rPr>
          <w:rFonts w:ascii="Simplified Arabic" w:hAnsi="Simplified Arabic" w:cs="Simplified Arabic" w:hint="cs"/>
          <w:sz w:val="36"/>
          <w:szCs w:val="36"/>
          <w:shd w:val="clear" w:color="auto" w:fill="FFFFFF" w:themeFill="background1"/>
          <w:rtl/>
          <w:lang w:val="en-US" w:bidi="ar-DZ"/>
        </w:rPr>
        <w:t xml:space="preserve">    </w:t>
      </w:r>
      <w:r w:rsidRPr="00BD3DB6">
        <w:rPr>
          <w:rFonts w:ascii="Simplified Arabic" w:hAnsi="Simplified Arabic" w:cs="Simplified Arabic" w:hint="cs"/>
          <w:sz w:val="36"/>
          <w:szCs w:val="36"/>
          <w:shd w:val="clear" w:color="auto" w:fill="FFFFFF" w:themeFill="background1"/>
          <w:rtl/>
          <w:lang w:val="en-US" w:bidi="ar-DZ"/>
        </w:rPr>
        <w:t xml:space="preserve">    </w:t>
      </w:r>
      <w:r w:rsidRPr="00BD3DB6">
        <w:rPr>
          <w:rFonts w:ascii="Simplified Arabic" w:hAnsi="Simplified Arabic" w:cs="Simplified Arabic"/>
          <w:sz w:val="36"/>
          <w:szCs w:val="36"/>
          <w:shd w:val="clear" w:color="auto" w:fill="FFFFFF" w:themeFill="background1"/>
          <w:lang w:bidi="ar-DZ"/>
        </w:rPr>
        <w:t xml:space="preserve"> </w:t>
      </w:r>
      <w:r w:rsidRPr="00BD3DB6">
        <w:rPr>
          <w:rFonts w:ascii="Simplified Arabic" w:hAnsi="Simplified Arabic" w:cs="Simplified Arabic" w:hint="cs"/>
          <w:sz w:val="36"/>
          <w:szCs w:val="36"/>
          <w:shd w:val="clear" w:color="auto" w:fill="FFFFFF" w:themeFill="background1"/>
          <w:rtl/>
          <w:lang w:val="en-US" w:bidi="ar-DZ"/>
        </w:rPr>
        <w:t xml:space="preserve">                                   </w:t>
      </w:r>
      <w:hyperlink r:id="rId5" w:history="1">
        <w:r w:rsidRPr="00BD3DB6">
          <w:rPr>
            <w:rStyle w:val="Lienhypertexte"/>
            <w:rFonts w:ascii="Simplified Arabic" w:hAnsi="Simplified Arabic" w:cs="Simplified Arabic"/>
            <w:sz w:val="24"/>
            <w:szCs w:val="24"/>
            <w:shd w:val="clear" w:color="auto" w:fill="FFFFFF" w:themeFill="background1"/>
            <w:lang w:bidi="ar-DZ"/>
          </w:rPr>
          <w:t>https://www.droitetentreprise.com/?p=2046</w:t>
        </w:r>
      </w:hyperlink>
      <w:r w:rsidRPr="00BD3DB6">
        <w:rPr>
          <w:rFonts w:ascii="Simplified Arabic" w:hAnsi="Simplified Arabic" w:cs="Simplified Arabic" w:hint="cs"/>
          <w:sz w:val="24"/>
          <w:szCs w:val="24"/>
          <w:shd w:val="clear" w:color="auto" w:fill="FFFFFF" w:themeFill="background1"/>
          <w:rtl/>
          <w:lang w:val="en-US" w:bidi="ar-DZ"/>
        </w:rPr>
        <w:t xml:space="preserve">       </w:t>
      </w:r>
      <w:r w:rsidRPr="00BD3DB6">
        <w:rPr>
          <w:rFonts w:ascii="Simplified Arabic" w:hAnsi="Simplified Arabic" w:cs="Simplified Arabic"/>
          <w:sz w:val="24"/>
          <w:szCs w:val="24"/>
          <w:shd w:val="clear" w:color="auto" w:fill="FFFFFF" w:themeFill="background1"/>
          <w:lang w:bidi="ar-DZ"/>
        </w:rPr>
        <w:t xml:space="preserve">  </w:t>
      </w:r>
      <w:r w:rsidRPr="00BD3DB6">
        <w:rPr>
          <w:rFonts w:ascii="Simplified Arabic" w:hAnsi="Simplified Arabic" w:cs="Simplified Arabic" w:hint="cs"/>
          <w:sz w:val="24"/>
          <w:szCs w:val="24"/>
          <w:shd w:val="clear" w:color="auto" w:fill="FFFFFF" w:themeFill="background1"/>
          <w:rtl/>
          <w:lang w:val="en-US" w:bidi="ar-DZ"/>
        </w:rPr>
        <w:t xml:space="preserve">                   </w:t>
      </w:r>
      <w:r w:rsidRPr="00BD3DB6">
        <w:rPr>
          <w:rFonts w:ascii="Simplified Arabic" w:hAnsi="Simplified Arabic" w:cs="Simplified Arabic"/>
          <w:sz w:val="24"/>
          <w:szCs w:val="24"/>
          <w:shd w:val="clear" w:color="auto" w:fill="FFFFFF" w:themeFill="background1"/>
          <w:lang w:bidi="ar-DZ"/>
        </w:rPr>
        <w:t xml:space="preserve">                                               </w:t>
      </w:r>
      <w:r w:rsidRPr="00BD3DB6">
        <w:rPr>
          <w:rFonts w:ascii="Simplified Arabic" w:hAnsi="Simplified Arabic" w:cs="Simplified Arabic" w:hint="cs"/>
          <w:sz w:val="24"/>
          <w:szCs w:val="24"/>
          <w:shd w:val="clear" w:color="auto" w:fill="FFFFFF" w:themeFill="background1"/>
          <w:rtl/>
          <w:lang w:val="en-US" w:bidi="ar-DZ"/>
        </w:rPr>
        <w:t xml:space="preserve">         </w:t>
      </w:r>
      <w:r w:rsidRPr="00BD3DB6">
        <w:rPr>
          <w:rFonts w:ascii="Simplified Arabic" w:hAnsi="Simplified Arabic" w:cs="Simplified Arabic"/>
          <w:sz w:val="24"/>
          <w:szCs w:val="24"/>
          <w:shd w:val="clear" w:color="auto" w:fill="FFFFFF" w:themeFill="background1"/>
          <w:lang w:bidi="ar-DZ"/>
        </w:rPr>
        <w:t xml:space="preserve">   </w:t>
      </w:r>
      <w:r w:rsidRPr="00BD3DB6">
        <w:rPr>
          <w:rFonts w:ascii="Simplified Arabic" w:hAnsi="Simplified Arabic" w:cs="Simplified Arabic" w:hint="cs"/>
          <w:sz w:val="24"/>
          <w:szCs w:val="24"/>
          <w:shd w:val="clear" w:color="auto" w:fill="FFFFFF" w:themeFill="background1"/>
          <w:rtl/>
          <w:lang w:val="en-US" w:bidi="ar-DZ"/>
        </w:rPr>
        <w:t xml:space="preserve">                                          </w:t>
      </w:r>
      <w:r w:rsidR="00F52103">
        <w:rPr>
          <w:rFonts w:ascii="Simplified Arabic" w:hAnsi="Simplified Arabic" w:cs="Simplified Arabic" w:hint="cs"/>
          <w:sz w:val="24"/>
          <w:szCs w:val="24"/>
          <w:shd w:val="clear" w:color="auto" w:fill="FFFFFF" w:themeFill="background1"/>
          <w:rtl/>
          <w:lang w:val="en-US" w:bidi="ar-DZ"/>
        </w:rPr>
        <w:t xml:space="preserve">                             </w:t>
      </w:r>
    </w:p>
    <w:p w:rsidR="00F52103" w:rsidRPr="00F52103" w:rsidRDefault="00553266" w:rsidP="00F52103">
      <w:pPr>
        <w:pStyle w:val="Paragraphedeliste"/>
        <w:numPr>
          <w:ilvl w:val="0"/>
          <w:numId w:val="6"/>
        </w:numPr>
        <w:bidi/>
        <w:ind w:left="169"/>
        <w:jc w:val="right"/>
        <w:rPr>
          <w:rFonts w:ascii="Simplified Arabic" w:eastAsia="Times New Roman" w:hAnsi="Simplified Arabic" w:cs="Simplified Arabic"/>
          <w:b/>
          <w:bCs/>
          <w:sz w:val="28"/>
          <w:szCs w:val="28"/>
          <w:lang w:eastAsia="fr-FR"/>
        </w:rPr>
      </w:pPr>
      <w:r w:rsidRPr="00F52103">
        <w:rPr>
          <w:rFonts w:ascii="Simplified Arabic" w:hAnsi="Simplified Arabic" w:cs="Simplified Arabic"/>
          <w:sz w:val="28"/>
          <w:szCs w:val="28"/>
          <w:shd w:val="clear" w:color="auto" w:fill="FFFFFF" w:themeFill="background1"/>
          <w:rtl/>
          <w:lang w:val="en-US" w:bidi="ar-DZ"/>
        </w:rPr>
        <w:t>بسيوني، محمود شريف</w:t>
      </w:r>
      <w:r w:rsidRPr="00F52103">
        <w:rPr>
          <w:rFonts w:ascii="Simplified Arabic" w:eastAsia="Times New Roman" w:hAnsi="Simplified Arabic" w:cs="Simplified Arabic"/>
          <w:b/>
          <w:bCs/>
          <w:sz w:val="28"/>
          <w:szCs w:val="28"/>
          <w:rtl/>
          <w:lang w:eastAsia="fr-FR"/>
        </w:rPr>
        <w:t xml:space="preserve">، الوثائق الدولية المعنية بحقوق الإنسان، </w:t>
      </w:r>
      <w:r w:rsidRPr="00F52103">
        <w:rPr>
          <w:rFonts w:ascii="Simplified Arabic" w:hAnsi="Simplified Arabic" w:cs="Simplified Arabic"/>
          <w:sz w:val="28"/>
          <w:szCs w:val="28"/>
          <w:shd w:val="clear" w:color="auto" w:fill="FFFFFF" w:themeFill="background1"/>
          <w:rtl/>
          <w:lang w:val="en-US" w:bidi="ar-DZ"/>
        </w:rPr>
        <w:t>المجلد الثاني، دار الشروق، القاهرة، 2003</w:t>
      </w:r>
      <w:r w:rsidRPr="00F52103">
        <w:rPr>
          <w:rFonts w:ascii="Simplified Arabic" w:eastAsia="Times New Roman" w:hAnsi="Simplified Arabic" w:cs="Simplified Arabic"/>
          <w:b/>
          <w:bCs/>
          <w:sz w:val="28"/>
          <w:szCs w:val="28"/>
          <w:rtl/>
          <w:lang w:eastAsia="fr-FR"/>
        </w:rPr>
        <w:t>.</w:t>
      </w:r>
      <w:r w:rsidR="00F52103" w:rsidRPr="00F52103">
        <w:t xml:space="preserve"> </w:t>
      </w:r>
      <w:r w:rsidR="00F52103" w:rsidRPr="00F52103">
        <w:rPr>
          <w:rFonts w:ascii="Simplified Arabic" w:eastAsia="Times New Roman" w:hAnsi="Simplified Arabic" w:cs="Simplified Arabic"/>
          <w:b/>
          <w:bCs/>
          <w:sz w:val="28"/>
          <w:szCs w:val="28"/>
          <w:lang w:eastAsia="fr-FR"/>
        </w:rPr>
        <w:t>http://hrlibrary.umn.edu/arabic/regdoc.html</w:t>
      </w:r>
      <w:bookmarkStart w:id="0" w:name="_GoBack"/>
      <w:bookmarkEnd w:id="0"/>
    </w:p>
    <w:sectPr w:rsidR="00F52103" w:rsidRPr="00F52103" w:rsidSect="004934A1">
      <w:pgSz w:w="11906" w:h="16838"/>
      <w:pgMar w:top="709" w:right="680" w:bottom="709" w:left="709"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C1B55"/>
    <w:multiLevelType w:val="hybridMultilevel"/>
    <w:tmpl w:val="66E6E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F85217"/>
    <w:multiLevelType w:val="hybridMultilevel"/>
    <w:tmpl w:val="9D94C67E"/>
    <w:lvl w:ilvl="0" w:tplc="81701C3A">
      <w:start w:val="1"/>
      <w:numFmt w:val="arabicAlpha"/>
      <w:lvlText w:val="%1-"/>
      <w:lvlJc w:val="left"/>
      <w:pPr>
        <w:ind w:left="812" w:hanging="360"/>
      </w:pPr>
      <w:rPr>
        <w:rFonts w:hint="default"/>
        <w:b/>
        <w:bCs/>
      </w:rPr>
    </w:lvl>
    <w:lvl w:ilvl="1" w:tplc="040C0019" w:tentative="1">
      <w:start w:val="1"/>
      <w:numFmt w:val="lowerLetter"/>
      <w:lvlText w:val="%2."/>
      <w:lvlJc w:val="left"/>
      <w:pPr>
        <w:ind w:left="1532" w:hanging="360"/>
      </w:pPr>
    </w:lvl>
    <w:lvl w:ilvl="2" w:tplc="040C001B" w:tentative="1">
      <w:start w:val="1"/>
      <w:numFmt w:val="lowerRoman"/>
      <w:lvlText w:val="%3."/>
      <w:lvlJc w:val="right"/>
      <w:pPr>
        <w:ind w:left="2252" w:hanging="180"/>
      </w:pPr>
    </w:lvl>
    <w:lvl w:ilvl="3" w:tplc="040C000F" w:tentative="1">
      <w:start w:val="1"/>
      <w:numFmt w:val="decimal"/>
      <w:lvlText w:val="%4."/>
      <w:lvlJc w:val="left"/>
      <w:pPr>
        <w:ind w:left="2972" w:hanging="360"/>
      </w:pPr>
    </w:lvl>
    <w:lvl w:ilvl="4" w:tplc="040C0019" w:tentative="1">
      <w:start w:val="1"/>
      <w:numFmt w:val="lowerLetter"/>
      <w:lvlText w:val="%5."/>
      <w:lvlJc w:val="left"/>
      <w:pPr>
        <w:ind w:left="3692" w:hanging="360"/>
      </w:pPr>
    </w:lvl>
    <w:lvl w:ilvl="5" w:tplc="040C001B" w:tentative="1">
      <w:start w:val="1"/>
      <w:numFmt w:val="lowerRoman"/>
      <w:lvlText w:val="%6."/>
      <w:lvlJc w:val="right"/>
      <w:pPr>
        <w:ind w:left="4412" w:hanging="180"/>
      </w:pPr>
    </w:lvl>
    <w:lvl w:ilvl="6" w:tplc="040C000F" w:tentative="1">
      <w:start w:val="1"/>
      <w:numFmt w:val="decimal"/>
      <w:lvlText w:val="%7."/>
      <w:lvlJc w:val="left"/>
      <w:pPr>
        <w:ind w:left="5132" w:hanging="360"/>
      </w:pPr>
    </w:lvl>
    <w:lvl w:ilvl="7" w:tplc="040C0019" w:tentative="1">
      <w:start w:val="1"/>
      <w:numFmt w:val="lowerLetter"/>
      <w:lvlText w:val="%8."/>
      <w:lvlJc w:val="left"/>
      <w:pPr>
        <w:ind w:left="5852" w:hanging="360"/>
      </w:pPr>
    </w:lvl>
    <w:lvl w:ilvl="8" w:tplc="040C001B" w:tentative="1">
      <w:start w:val="1"/>
      <w:numFmt w:val="lowerRoman"/>
      <w:lvlText w:val="%9."/>
      <w:lvlJc w:val="right"/>
      <w:pPr>
        <w:ind w:left="6572" w:hanging="180"/>
      </w:pPr>
    </w:lvl>
  </w:abstractNum>
  <w:abstractNum w:abstractNumId="3">
    <w:nsid w:val="241277B8"/>
    <w:multiLevelType w:val="hybridMultilevel"/>
    <w:tmpl w:val="9BEC4016"/>
    <w:lvl w:ilvl="0" w:tplc="3A5094B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B0002A6"/>
    <w:multiLevelType w:val="hybridMultilevel"/>
    <w:tmpl w:val="D8E45AA6"/>
    <w:lvl w:ilvl="0" w:tplc="F800E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363617"/>
    <w:multiLevelType w:val="hybridMultilevel"/>
    <w:tmpl w:val="1F3A7612"/>
    <w:lvl w:ilvl="0" w:tplc="A9EE8AE6">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53266"/>
    <w:rsid w:val="000943B2"/>
    <w:rsid w:val="001469B1"/>
    <w:rsid w:val="00154738"/>
    <w:rsid w:val="001741BE"/>
    <w:rsid w:val="001C5449"/>
    <w:rsid w:val="001F3F7D"/>
    <w:rsid w:val="00252809"/>
    <w:rsid w:val="00260EDB"/>
    <w:rsid w:val="002639C6"/>
    <w:rsid w:val="002B1E1C"/>
    <w:rsid w:val="002D1FD9"/>
    <w:rsid w:val="003239FB"/>
    <w:rsid w:val="00360F2A"/>
    <w:rsid w:val="003720F0"/>
    <w:rsid w:val="003867EA"/>
    <w:rsid w:val="003D1C36"/>
    <w:rsid w:val="00400A3B"/>
    <w:rsid w:val="00401209"/>
    <w:rsid w:val="0042201C"/>
    <w:rsid w:val="00461CDE"/>
    <w:rsid w:val="00467D49"/>
    <w:rsid w:val="00492CD7"/>
    <w:rsid w:val="004934A1"/>
    <w:rsid w:val="00553266"/>
    <w:rsid w:val="005B2CBE"/>
    <w:rsid w:val="005C409B"/>
    <w:rsid w:val="00641AA2"/>
    <w:rsid w:val="006A02E6"/>
    <w:rsid w:val="006A59D3"/>
    <w:rsid w:val="006F5673"/>
    <w:rsid w:val="00752514"/>
    <w:rsid w:val="007F3A41"/>
    <w:rsid w:val="00816B8F"/>
    <w:rsid w:val="00865AA4"/>
    <w:rsid w:val="00866A5C"/>
    <w:rsid w:val="008C05CD"/>
    <w:rsid w:val="008F4775"/>
    <w:rsid w:val="008F5006"/>
    <w:rsid w:val="009356C2"/>
    <w:rsid w:val="009452B2"/>
    <w:rsid w:val="00957622"/>
    <w:rsid w:val="009666DF"/>
    <w:rsid w:val="00973E20"/>
    <w:rsid w:val="00996C16"/>
    <w:rsid w:val="00A24281"/>
    <w:rsid w:val="00A43353"/>
    <w:rsid w:val="00A6213E"/>
    <w:rsid w:val="00A62C98"/>
    <w:rsid w:val="00A63480"/>
    <w:rsid w:val="00A81F49"/>
    <w:rsid w:val="00A902A5"/>
    <w:rsid w:val="00A96A59"/>
    <w:rsid w:val="00AB2926"/>
    <w:rsid w:val="00AD0D80"/>
    <w:rsid w:val="00AE1C2D"/>
    <w:rsid w:val="00B347FD"/>
    <w:rsid w:val="00BA2DA1"/>
    <w:rsid w:val="00BC4073"/>
    <w:rsid w:val="00BD3DB6"/>
    <w:rsid w:val="00BF10ED"/>
    <w:rsid w:val="00C20F6E"/>
    <w:rsid w:val="00CB5A75"/>
    <w:rsid w:val="00CE64A3"/>
    <w:rsid w:val="00D718F4"/>
    <w:rsid w:val="00E439CF"/>
    <w:rsid w:val="00EB0217"/>
    <w:rsid w:val="00EB2129"/>
    <w:rsid w:val="00EB7FAC"/>
    <w:rsid w:val="00F52103"/>
    <w:rsid w:val="00F74D2C"/>
    <w:rsid w:val="00F76C57"/>
    <w:rsid w:val="00FE0E6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41BE"/>
    <w:pPr>
      <w:ind w:left="720"/>
      <w:contextualSpacing/>
    </w:pPr>
  </w:style>
  <w:style w:type="character" w:styleId="Lienhypertexte">
    <w:name w:val="Hyperlink"/>
    <w:basedOn w:val="Policepardfaut"/>
    <w:uiPriority w:val="99"/>
    <w:unhideWhenUsed/>
    <w:rsid w:val="00BD3DB6"/>
    <w:rPr>
      <w:color w:val="0000FF" w:themeColor="hyperlink"/>
      <w:u w:val="single"/>
    </w:rPr>
  </w:style>
  <w:style w:type="character" w:customStyle="1" w:styleId="paratitle">
    <w:name w:val="paratitle"/>
    <w:basedOn w:val="Policepardfaut"/>
    <w:rsid w:val="00146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41BE"/>
    <w:pPr>
      <w:ind w:left="720"/>
      <w:contextualSpacing/>
    </w:pPr>
  </w:style>
  <w:style w:type="character" w:styleId="Lienhypertexte">
    <w:name w:val="Hyperlink"/>
    <w:basedOn w:val="Policepardfaut"/>
    <w:uiPriority w:val="99"/>
    <w:unhideWhenUsed/>
    <w:rsid w:val="00BD3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925729">
      <w:bodyDiv w:val="1"/>
      <w:marLeft w:val="0"/>
      <w:marRight w:val="0"/>
      <w:marTop w:val="0"/>
      <w:marBottom w:val="0"/>
      <w:divBdr>
        <w:top w:val="none" w:sz="0" w:space="0" w:color="auto"/>
        <w:left w:val="none" w:sz="0" w:space="0" w:color="auto"/>
        <w:bottom w:val="none" w:sz="0" w:space="0" w:color="auto"/>
        <w:right w:val="none" w:sz="0" w:space="0" w:color="auto"/>
      </w:divBdr>
    </w:div>
    <w:div w:id="1889494699">
      <w:bodyDiv w:val="1"/>
      <w:marLeft w:val="0"/>
      <w:marRight w:val="0"/>
      <w:marTop w:val="0"/>
      <w:marBottom w:val="0"/>
      <w:divBdr>
        <w:top w:val="none" w:sz="0" w:space="0" w:color="auto"/>
        <w:left w:val="none" w:sz="0" w:space="0" w:color="auto"/>
        <w:bottom w:val="none" w:sz="0" w:space="0" w:color="auto"/>
        <w:right w:val="none" w:sz="0" w:space="0" w:color="auto"/>
      </w:divBdr>
    </w:div>
    <w:div w:id="20079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itetentreprise.com/?p=204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1</Pages>
  <Words>3697</Words>
  <Characters>20337</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Utilisateur</cp:lastModifiedBy>
  <cp:revision>30</cp:revision>
  <dcterms:created xsi:type="dcterms:W3CDTF">2020-04-16T21:02:00Z</dcterms:created>
  <dcterms:modified xsi:type="dcterms:W3CDTF">2022-04-17T21:33:00Z</dcterms:modified>
</cp:coreProperties>
</file>