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9" w:rsidRPr="002F7C19" w:rsidRDefault="00332D89" w:rsidP="00060A63">
      <w:pPr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eastAsia"/>
          <w:b/>
          <w:bCs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7pt;margin-top:-24.65pt;width:64.5pt;height:85.25pt;z-index:-251658752;mso-wrap-edited:f">
            <v:imagedata r:id="rId5" r:href="rId6" blacklevel="3277f"/>
          </v:shape>
        </w:pict>
      </w:r>
      <w:r w:rsidR="002F7C19"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جامعة</w:t>
      </w:r>
      <w:r w:rsidR="002F7C19"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2F7C19"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محمد</w:t>
      </w:r>
      <w:r w:rsidR="002F7C19"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2F7C19"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خيضر</w:t>
      </w:r>
      <w:r w:rsidR="002F7C19"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2F7C19"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بسكرة</w:t>
      </w:r>
      <w:r w:rsidR="002F7C19"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                                    </w:t>
      </w:r>
      <w:r w:rsid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2F7C1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2F7C1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</w:t>
      </w:r>
      <w:r w:rsidR="002F7C19">
        <w:rPr>
          <w:rFonts w:cs="Simplified Arabic"/>
          <w:b/>
          <w:bCs/>
          <w:sz w:val="28"/>
          <w:szCs w:val="28"/>
          <w:rtl/>
          <w:lang w:bidi="ar-DZ"/>
        </w:rPr>
        <w:t xml:space="preserve">   </w:t>
      </w:r>
      <w:r w:rsidR="002F7C19"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 </w:t>
      </w:r>
      <w:r w:rsidR="002F7C19"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قسم</w:t>
      </w:r>
      <w:r w:rsidR="002F7C19"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2F7C1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علوم التسيير </w:t>
      </w:r>
    </w:p>
    <w:p w:rsidR="002F7C19" w:rsidRDefault="002F7C19" w:rsidP="00060A63">
      <w:pPr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كلية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العلوم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الاقتصادية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والتجارية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وعلوم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التسيير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cs="Simplified Arabic"/>
          <w:b/>
          <w:bCs/>
          <w:sz w:val="28"/>
          <w:szCs w:val="28"/>
          <w:rtl/>
          <w:lang w:bidi="ar-DZ"/>
        </w:rPr>
        <w:t xml:space="preserve">        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  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السنة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الثانية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060A63">
        <w:rPr>
          <w:rFonts w:cs="Simplified Arabic" w:hint="cs"/>
          <w:b/>
          <w:bCs/>
          <w:sz w:val="28"/>
          <w:szCs w:val="28"/>
          <w:rtl/>
          <w:lang w:bidi="ar-DZ"/>
        </w:rPr>
        <w:t>علوم التسيير</w:t>
      </w:r>
    </w:p>
    <w:p w:rsidR="002F7C19" w:rsidRPr="002F7C19" w:rsidRDefault="002F7C19" w:rsidP="00627620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السنة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الجامعية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: </w:t>
      </w:r>
      <w:r w:rsidR="00627620">
        <w:rPr>
          <w:rFonts w:cs="Simplified Arabic"/>
          <w:b/>
          <w:bCs/>
          <w:sz w:val="28"/>
          <w:szCs w:val="28"/>
          <w:lang w:bidi="ar-DZ"/>
        </w:rPr>
        <w:t>2021/2020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               </w:t>
      </w:r>
      <w:r>
        <w:rPr>
          <w:rFonts w:cs="Simplified Arabic"/>
          <w:b/>
          <w:bCs/>
          <w:sz w:val="28"/>
          <w:szCs w:val="28"/>
          <w:rtl/>
          <w:lang w:bidi="ar-DZ"/>
        </w:rPr>
        <w:t xml:space="preserve">                   </w:t>
      </w:r>
      <w:r w:rsidR="00B6065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DZ"/>
        </w:rPr>
        <w:t xml:space="preserve">   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مقياس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: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الاقتصاد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الكلي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</w:t>
      </w:r>
      <w:r w:rsidRPr="002F7C19">
        <w:rPr>
          <w:rFonts w:cs="Simplified Arabic"/>
          <w:sz w:val="28"/>
          <w:szCs w:val="28"/>
          <w:rtl/>
          <w:lang w:bidi="ar-DZ"/>
        </w:rPr>
        <w:t>.</w:t>
      </w:r>
    </w:p>
    <w:p w:rsidR="00DD1772" w:rsidRPr="004849AF" w:rsidRDefault="002F7C19" w:rsidP="007F45BA">
      <w:pPr>
        <w:jc w:val="center"/>
        <w:rPr>
          <w:rFonts w:cs="Simplified Arabic" w:hint="cs"/>
          <w:sz w:val="28"/>
          <w:szCs w:val="28"/>
          <w:rtl/>
          <w:lang w:bidi="ar-DZ"/>
        </w:rPr>
      </w:pP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سلس</w:t>
      </w:r>
      <w:r w:rsidR="002F0A56">
        <w:rPr>
          <w:rFonts w:cs="Simplified Arabic" w:hint="cs"/>
          <w:b/>
          <w:bCs/>
          <w:sz w:val="28"/>
          <w:szCs w:val="28"/>
          <w:rtl/>
          <w:lang w:bidi="ar-DZ"/>
        </w:rPr>
        <w:t>ل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ة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التمارين</w:t>
      </w:r>
      <w:r w:rsidRPr="002F7C1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F7C19">
        <w:rPr>
          <w:rFonts w:cs="Simplified Arabic" w:hint="eastAsia"/>
          <w:b/>
          <w:bCs/>
          <w:sz w:val="28"/>
          <w:szCs w:val="28"/>
          <w:rtl/>
          <w:lang w:bidi="ar-DZ"/>
        </w:rPr>
        <w:t>رقم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96A95">
        <w:rPr>
          <w:rFonts w:cs="Simplified Arabic" w:hint="cs"/>
          <w:b/>
          <w:bCs/>
          <w:sz w:val="28"/>
          <w:szCs w:val="28"/>
          <w:rtl/>
          <w:lang w:bidi="ar-DZ"/>
        </w:rPr>
        <w:t>0</w:t>
      </w:r>
      <w:r w:rsidR="007F45BA">
        <w:rPr>
          <w:rFonts w:cs="Simplified Arabic" w:hint="cs"/>
          <w:b/>
          <w:bCs/>
          <w:sz w:val="28"/>
          <w:szCs w:val="28"/>
          <w:rtl/>
          <w:lang w:bidi="ar-DZ"/>
        </w:rPr>
        <w:t>2</w:t>
      </w:r>
    </w:p>
    <w:p w:rsidR="00FE7BDE" w:rsidRDefault="00FE7BDE" w:rsidP="00B60657">
      <w:pPr>
        <w:jc w:val="right"/>
        <w:rPr>
          <w:rFonts w:cs="Simplified Arabic"/>
          <w:b/>
          <w:bCs/>
          <w:sz w:val="32"/>
          <w:szCs w:val="32"/>
        </w:rPr>
      </w:pPr>
    </w:p>
    <w:p w:rsidR="00E57A4F" w:rsidRPr="00E57A4F" w:rsidRDefault="00E57A4F" w:rsidP="00E57A4F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E57A4F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التمرين الأول: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إذا كانت لديك المعطيات التالية عن اقتصاد ما:</w:t>
      </w:r>
    </w:p>
    <w:p w:rsidR="00E57A4F" w:rsidRPr="00E57A4F" w:rsidRDefault="00E57A4F" w:rsidP="00E57A4F">
      <w:pPr>
        <w:bidi/>
        <w:jc w:val="center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lang w:bidi="ar-DZ"/>
        </w:rPr>
        <w:t xml:space="preserve">G=20                    </w:t>
      </w:r>
      <w:r w:rsidRPr="00E57A4F">
        <w:rPr>
          <w:rFonts w:ascii="Simplified Arabic" w:hAnsi="Simplified Arabic" w:cs="Simplified Arabic"/>
          <w:sz w:val="20"/>
          <w:szCs w:val="20"/>
          <w:lang w:bidi="ar-DZ"/>
        </w:rPr>
        <w:t>I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=60                C=100+0.8y</w:t>
      </w:r>
      <w:r w:rsidRPr="00E57A4F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d</w:t>
      </w:r>
    </w:p>
    <w:p w:rsidR="00E57A4F" w:rsidRPr="00E57A4F" w:rsidRDefault="00E57A4F" w:rsidP="00E57A4F">
      <w:pPr>
        <w:pStyle w:val="Paragraphedeliste"/>
        <w:numPr>
          <w:ilvl w:val="0"/>
          <w:numId w:val="16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أوجد دالة الادخار ودالة الطلب الكلي؟</w:t>
      </w:r>
    </w:p>
    <w:p w:rsidR="00E57A4F" w:rsidRPr="00E57A4F" w:rsidRDefault="00E57A4F" w:rsidP="00E57A4F">
      <w:pPr>
        <w:pStyle w:val="Paragraphedeliste"/>
        <w:numPr>
          <w:ilvl w:val="0"/>
          <w:numId w:val="16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أحسب قيمة الدخل التوازني والاستهلاك والادخار عند التوازن؟</w:t>
      </w:r>
    </w:p>
    <w:p w:rsidR="00E57A4F" w:rsidRPr="00E57A4F" w:rsidRDefault="00E57A4F" w:rsidP="00E57A4F">
      <w:pPr>
        <w:pStyle w:val="Paragraphedeliste"/>
        <w:numPr>
          <w:ilvl w:val="0"/>
          <w:numId w:val="16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إذا ارتفع الاستثمار الى 80، ما أثر ذلك على الدخل التوازني؟</w:t>
      </w:r>
    </w:p>
    <w:p w:rsidR="00E57A4F" w:rsidRDefault="00E57A4F" w:rsidP="00E57A4F">
      <w:pPr>
        <w:pStyle w:val="Paragraphedeliste"/>
        <w:numPr>
          <w:ilvl w:val="0"/>
          <w:numId w:val="16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إذا انخفض الاستهلاك المستقل بمقدار 10 ماذا يحدث للدخل والقيم التوازنية الأخرى؟</w:t>
      </w:r>
    </w:p>
    <w:p w:rsidR="006F00C1" w:rsidRDefault="006F00C1" w:rsidP="006F00C1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6F00C1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حل التمرين الأول:</w:t>
      </w:r>
    </w:p>
    <w:p w:rsidR="006F00C1" w:rsidRDefault="006F00C1" w:rsidP="006F00C1">
      <w:pPr>
        <w:pStyle w:val="Paragraphedeliste"/>
        <w:numPr>
          <w:ilvl w:val="0"/>
          <w:numId w:val="20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إيجاد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  <w:lang w:bidi="ar-DZ"/>
        </w:rPr>
        <w:t>دالة الادخار ودالة الطلب الكلي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6F00C1" w:rsidRDefault="006F00C1" w:rsidP="00DA6417">
      <w:pPr>
        <w:pStyle w:val="Paragraphedeliste"/>
        <w:bidi/>
        <w:spacing w:after="160"/>
        <w:ind w:left="735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/>
          <w:sz w:val="26"/>
          <w:szCs w:val="26"/>
          <w:lang w:bidi="ar-DZ"/>
        </w:rPr>
        <w:t>-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لدينا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:</w:t>
      </w:r>
      <w:r w:rsidRPr="006F00C1">
        <w:rPr>
          <w:rFonts w:ascii="Simplified Arabic" w:hAnsi="Simplified Arabic" w:cs="Simplified Arabic"/>
          <w:sz w:val="26"/>
          <w:szCs w:val="26"/>
          <w:lang w:bidi="ar-DZ"/>
        </w:rPr>
        <w:t>Y</w:t>
      </w:r>
      <w:proofErr w:type="gramEnd"/>
      <w:r w:rsidRPr="006F00C1">
        <w:rPr>
          <w:rFonts w:ascii="Simplified Arabic" w:hAnsi="Simplified Arabic" w:cs="Simplified Arabic"/>
          <w:sz w:val="26"/>
          <w:szCs w:val="26"/>
          <w:lang w:bidi="ar-DZ"/>
        </w:rPr>
        <w:t xml:space="preserve"> = C + S ===S= Y – C=Y–( a+ b Y) = -a+(1-b)Y =- 100 + (1-0.8)Y=</w:t>
      </w:r>
      <w:r w:rsidR="00DA6417">
        <w:rPr>
          <w:rFonts w:ascii="Simplified Arabic" w:hAnsi="Simplified Arabic" w:cs="Simplified Arabic"/>
          <w:sz w:val="26"/>
          <w:szCs w:val="26"/>
          <w:lang w:bidi="ar-DZ"/>
        </w:rPr>
        <w:t>-100+0.2</w:t>
      </w:r>
      <w:r w:rsidRPr="006F00C1">
        <w:rPr>
          <w:rFonts w:ascii="Simplified Arabic" w:hAnsi="Simplified Arabic" w:cs="Simplified Arabic"/>
          <w:sz w:val="26"/>
          <w:szCs w:val="26"/>
          <w:lang w:bidi="ar-DZ"/>
        </w:rPr>
        <w:t>Y</w:t>
      </w:r>
    </w:p>
    <w:p w:rsidR="00643700" w:rsidRPr="006F00C1" w:rsidRDefault="00643700" w:rsidP="00643700">
      <w:pPr>
        <w:pStyle w:val="Paragraphedeliste"/>
        <w:bidi/>
        <w:spacing w:after="160"/>
        <w:ind w:left="735"/>
        <w:jc w:val="center"/>
        <w:rPr>
          <w:rFonts w:ascii="Simplified Arabic" w:hAnsi="Simplified Arabic" w:cs="Simplified Arabic"/>
          <w:sz w:val="26"/>
          <w:szCs w:val="26"/>
          <w:lang w:bidi="ar-DZ"/>
        </w:rPr>
      </w:pPr>
      <w:r>
        <w:rPr>
          <w:rFonts w:ascii="Simplified Arabic" w:hAnsi="Simplified Arabic" w:cs="Simplified Arabic"/>
          <w:sz w:val="26"/>
          <w:szCs w:val="26"/>
          <w:lang w:bidi="ar-DZ"/>
        </w:rPr>
        <w:pict>
          <v:shape id="_x0000_i1025" type="#_x0000_t75" style="width:192.75pt;height:207pt">
            <v:imagedata r:id="rId7" o:title=""/>
          </v:shape>
        </w:pict>
      </w:r>
    </w:p>
    <w:p w:rsidR="00643700" w:rsidRDefault="006F00C1" w:rsidP="00643700">
      <w:pPr>
        <w:pStyle w:val="Paragraphedeliste"/>
        <w:bidi/>
        <w:spacing w:after="160"/>
        <w:ind w:left="735"/>
        <w:jc w:val="both"/>
        <w:rPr>
          <w:rFonts w:ascii="Simplified Arabic" w:hAnsi="Simplified Arabic" w:cs="Simplified Arabic"/>
          <w:sz w:val="26"/>
          <w:szCs w:val="26"/>
          <w:lang w:val="en-US" w:bidi="ar-DZ"/>
        </w:rPr>
      </w:pPr>
      <w:r w:rsidRPr="006F00C1">
        <w:rPr>
          <w:rFonts w:ascii="Simplified Arabic" w:hAnsi="Simplified Arabic" w:cs="Simplified Arabic"/>
          <w:sz w:val="26"/>
          <w:szCs w:val="26"/>
          <w:lang w:val="en-US" w:bidi="ar-DZ"/>
        </w:rPr>
        <w:t>- DA= C + I</w:t>
      </w:r>
      <w:r>
        <w:rPr>
          <w:rFonts w:ascii="Simplified Arabic" w:hAnsi="Simplified Arabic" w:cs="Simplified Arabic"/>
          <w:sz w:val="26"/>
          <w:szCs w:val="26"/>
          <w:lang w:val="en-US" w:bidi="ar-DZ"/>
        </w:rPr>
        <w:t>+G</w:t>
      </w:r>
      <w:r w:rsidRPr="006F00C1">
        <w:rPr>
          <w:rFonts w:ascii="Simplified Arabic" w:hAnsi="Simplified Arabic" w:cs="Simplified Arabic"/>
          <w:sz w:val="26"/>
          <w:szCs w:val="26"/>
          <w:lang w:val="en-US" w:bidi="ar-DZ"/>
        </w:rPr>
        <w:t xml:space="preserve"> = a + bY+ I</w:t>
      </w:r>
      <w:r w:rsidRPr="006F00C1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</w:t>
      </w:r>
      <w:r w:rsidR="00DA6417">
        <w:rPr>
          <w:rFonts w:ascii="Simplified Arabic" w:hAnsi="Simplified Arabic" w:cs="Simplified Arabic"/>
          <w:sz w:val="26"/>
          <w:szCs w:val="26"/>
          <w:lang w:val="en-US" w:bidi="ar-DZ"/>
        </w:rPr>
        <w:t>+G</w:t>
      </w:r>
      <w:r w:rsidR="00DA6417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</w:t>
      </w:r>
      <w:r w:rsidRPr="006F00C1">
        <w:rPr>
          <w:rFonts w:ascii="Simplified Arabic" w:hAnsi="Simplified Arabic" w:cs="Simplified Arabic"/>
          <w:sz w:val="26"/>
          <w:szCs w:val="26"/>
          <w:lang w:val="en-US" w:bidi="ar-DZ"/>
        </w:rPr>
        <w:t xml:space="preserve">= </w:t>
      </w:r>
      <w:proofErr w:type="gramStart"/>
      <w:r w:rsidRPr="006F00C1">
        <w:rPr>
          <w:rFonts w:ascii="Simplified Arabic" w:hAnsi="Simplified Arabic" w:cs="Simplified Arabic"/>
          <w:sz w:val="26"/>
          <w:szCs w:val="26"/>
          <w:lang w:val="en-US" w:bidi="ar-DZ"/>
        </w:rPr>
        <w:t>( a</w:t>
      </w:r>
      <w:proofErr w:type="gramEnd"/>
      <w:r w:rsidRPr="006F00C1">
        <w:rPr>
          <w:rFonts w:ascii="Simplified Arabic" w:hAnsi="Simplified Arabic" w:cs="Simplified Arabic"/>
          <w:sz w:val="26"/>
          <w:szCs w:val="26"/>
          <w:lang w:val="en-US" w:bidi="ar-DZ"/>
        </w:rPr>
        <w:t xml:space="preserve"> +I</w:t>
      </w:r>
      <w:r w:rsidRPr="006F00C1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</w:t>
      </w:r>
      <w:r w:rsidR="00DA6417">
        <w:rPr>
          <w:rFonts w:ascii="Simplified Arabic" w:hAnsi="Simplified Arabic" w:cs="Simplified Arabic"/>
          <w:sz w:val="26"/>
          <w:szCs w:val="26"/>
          <w:lang w:val="en-US" w:bidi="ar-DZ"/>
        </w:rPr>
        <w:t>+G</w:t>
      </w:r>
      <w:r w:rsidR="00DA6417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</w:t>
      </w:r>
      <w:r>
        <w:rPr>
          <w:rFonts w:ascii="Simplified Arabic" w:hAnsi="Simplified Arabic" w:cs="Simplified Arabic"/>
          <w:sz w:val="26"/>
          <w:szCs w:val="26"/>
          <w:lang w:val="en-US" w:bidi="ar-DZ"/>
        </w:rPr>
        <w:t xml:space="preserve">)+bY= </w:t>
      </w:r>
      <w:r w:rsidR="00DA6417">
        <w:rPr>
          <w:rFonts w:ascii="Simplified Arabic" w:hAnsi="Simplified Arabic" w:cs="Simplified Arabic"/>
          <w:sz w:val="26"/>
          <w:szCs w:val="26"/>
          <w:lang w:val="en-US" w:bidi="ar-DZ"/>
        </w:rPr>
        <w:t>(100+60+20)+0.8Y= 200+0.8Y</w:t>
      </w:r>
    </w:p>
    <w:p w:rsidR="00DA6417" w:rsidRDefault="00643700" w:rsidP="00643700">
      <w:pPr>
        <w:pStyle w:val="Paragraphedeliste"/>
        <w:bidi/>
        <w:spacing w:after="160"/>
        <w:ind w:left="735"/>
        <w:jc w:val="center"/>
        <w:rPr>
          <w:rFonts w:ascii="Simplified Arabic" w:hAnsi="Simplified Arabic" w:cs="Simplified Arabic"/>
          <w:sz w:val="26"/>
          <w:szCs w:val="26"/>
          <w:rtl/>
          <w:lang w:val="en-US" w:bidi="ar-DZ"/>
        </w:rPr>
      </w:pPr>
      <w:r>
        <w:rPr>
          <w:rFonts w:ascii="Simplified Arabic" w:hAnsi="Simplified Arabic" w:cs="Simplified Arabic"/>
          <w:sz w:val="26"/>
          <w:szCs w:val="26"/>
          <w:lang w:val="en-US" w:bidi="ar-DZ"/>
        </w:rPr>
        <w:pict>
          <v:shape id="_x0000_i1026" type="#_x0000_t75" style="width:209.25pt;height:187.5pt">
            <v:imagedata r:id="rId8" o:title=""/>
          </v:shape>
        </w:pict>
      </w:r>
    </w:p>
    <w:p w:rsidR="00643700" w:rsidRPr="006F00C1" w:rsidRDefault="00643700" w:rsidP="00643700">
      <w:pPr>
        <w:pStyle w:val="Paragraphedeliste"/>
        <w:bidi/>
        <w:spacing w:after="160"/>
        <w:ind w:left="735"/>
        <w:jc w:val="both"/>
        <w:rPr>
          <w:rFonts w:ascii="Simplified Arabic" w:hAnsi="Simplified Arabic" w:cs="Simplified Arabic" w:hint="cs"/>
          <w:sz w:val="26"/>
          <w:szCs w:val="26"/>
          <w:rtl/>
          <w:lang w:val="en-US" w:bidi="ar-DZ"/>
        </w:rPr>
      </w:pPr>
    </w:p>
    <w:p w:rsidR="00643700" w:rsidRPr="00643700" w:rsidRDefault="006F00C1" w:rsidP="00643700">
      <w:pPr>
        <w:pStyle w:val="Paragraphedeliste"/>
        <w:numPr>
          <w:ilvl w:val="0"/>
          <w:numId w:val="20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lastRenderedPageBreak/>
        <w:t>أحسب قيمة الدخل التوازني والاستهلاك والادخار عند التوازن</w:t>
      </w:r>
    </w:p>
    <w:p w:rsidR="006F00C1" w:rsidRDefault="00DA6417" w:rsidP="006F00C1">
      <w:pPr>
        <w:bidi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حساب قيمة الدخل التوازني:</w:t>
      </w:r>
    </w:p>
    <w:p w:rsidR="00DA6417" w:rsidRPr="006D6C8F" w:rsidRDefault="00DA6417" w:rsidP="00DA6417">
      <w:pPr>
        <w:bidi/>
        <w:jc w:val="both"/>
        <w:rPr>
          <w:rFonts w:ascii="Simplified Arabic" w:hAnsi="Simplified Arabic" w:cs="Simplified Arabic" w:hint="cs"/>
          <w:sz w:val="26"/>
          <w:szCs w:val="26"/>
          <w:rtl/>
          <w:lang w:bidi="ar-DZ"/>
        </w:rPr>
      </w:pPr>
      <w:proofErr w:type="gramStart"/>
      <w:r w:rsidRPr="006D6C8F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الطلب</w:t>
      </w:r>
      <w:proofErr w:type="gramEnd"/>
      <w:r w:rsidRPr="006D6C8F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الكلي = العرض الكلي</w:t>
      </w:r>
    </w:p>
    <w:p w:rsidR="00DA6417" w:rsidRPr="006D6C8F" w:rsidRDefault="00DA6417" w:rsidP="00DA6417">
      <w:pPr>
        <w:bidi/>
        <w:jc w:val="both"/>
        <w:rPr>
          <w:rFonts w:ascii="Simplified Arabic" w:hAnsi="Simplified Arabic" w:cs="Simplified Arabic"/>
          <w:sz w:val="26"/>
          <w:szCs w:val="26"/>
          <w:lang w:val="en-US" w:bidi="ar-DZ"/>
        </w:rPr>
      </w:pPr>
      <w:r w:rsidRPr="006D6C8F">
        <w:rPr>
          <w:rFonts w:ascii="Simplified Arabic" w:hAnsi="Simplified Arabic" w:cs="Simplified Arabic"/>
          <w:sz w:val="26"/>
          <w:szCs w:val="26"/>
          <w:lang w:val="en-US" w:bidi="ar-DZ"/>
        </w:rPr>
        <w:t xml:space="preserve">Y= C+I+G= </w:t>
      </w:r>
      <w:proofErr w:type="gramStart"/>
      <w:r w:rsidRPr="006D6C8F">
        <w:rPr>
          <w:rFonts w:ascii="Simplified Arabic" w:hAnsi="Simplified Arabic" w:cs="Simplified Arabic"/>
          <w:sz w:val="26"/>
          <w:szCs w:val="26"/>
          <w:lang w:val="en-US" w:bidi="ar-DZ"/>
        </w:rPr>
        <w:t>( a</w:t>
      </w:r>
      <w:proofErr w:type="gramEnd"/>
      <w:r w:rsidRPr="006D6C8F">
        <w:rPr>
          <w:rFonts w:ascii="Simplified Arabic" w:hAnsi="Simplified Arabic" w:cs="Simplified Arabic"/>
          <w:sz w:val="26"/>
          <w:szCs w:val="26"/>
          <w:lang w:val="en-US" w:bidi="ar-DZ"/>
        </w:rPr>
        <w:t>+I</w:t>
      </w:r>
      <w:r w:rsidRPr="006D6C8F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</w:t>
      </w:r>
      <w:r w:rsidRPr="006D6C8F">
        <w:rPr>
          <w:rFonts w:ascii="Simplified Arabic" w:hAnsi="Simplified Arabic" w:cs="Simplified Arabic"/>
          <w:sz w:val="26"/>
          <w:szCs w:val="26"/>
          <w:lang w:val="en-US" w:bidi="ar-DZ"/>
        </w:rPr>
        <w:t>+G</w:t>
      </w:r>
      <w:r w:rsidRPr="006D6C8F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0)</w:t>
      </w:r>
      <w:r w:rsidRPr="006D6C8F">
        <w:rPr>
          <w:rFonts w:ascii="Simplified Arabic" w:hAnsi="Simplified Arabic" w:cs="Simplified Arabic"/>
          <w:sz w:val="26"/>
          <w:szCs w:val="26"/>
          <w:lang w:val="en-US" w:bidi="ar-DZ"/>
        </w:rPr>
        <w:t>)+bY=====(1-b)Y= a+I</w:t>
      </w:r>
      <w:r w:rsidRPr="006D6C8F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</w:t>
      </w:r>
      <w:r w:rsidRPr="006D6C8F">
        <w:rPr>
          <w:rFonts w:ascii="Simplified Arabic" w:hAnsi="Simplified Arabic" w:cs="Simplified Arabic"/>
          <w:sz w:val="26"/>
          <w:szCs w:val="26"/>
          <w:lang w:val="en-US" w:bidi="ar-DZ"/>
        </w:rPr>
        <w:t>+G</w:t>
      </w:r>
      <w:r w:rsidRPr="006D6C8F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</w:t>
      </w:r>
      <w:r w:rsidRPr="006D6C8F">
        <w:rPr>
          <w:rFonts w:ascii="Simplified Arabic" w:hAnsi="Simplified Arabic" w:cs="Simplified Arabic"/>
          <w:sz w:val="26"/>
          <w:szCs w:val="26"/>
          <w:lang w:val="en-US" w:bidi="ar-DZ"/>
        </w:rPr>
        <w:t xml:space="preserve"> =====Y=( a+I</w:t>
      </w:r>
      <w:r w:rsidRPr="006D6C8F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</w:t>
      </w:r>
      <w:r w:rsidRPr="006D6C8F">
        <w:rPr>
          <w:rFonts w:ascii="Simplified Arabic" w:hAnsi="Simplified Arabic" w:cs="Simplified Arabic"/>
          <w:sz w:val="26"/>
          <w:szCs w:val="26"/>
          <w:lang w:val="en-US" w:bidi="ar-DZ"/>
        </w:rPr>
        <w:t>+G</w:t>
      </w:r>
      <w:r w:rsidRPr="006D6C8F">
        <w:rPr>
          <w:rFonts w:ascii="Simplified Arabic" w:hAnsi="Simplified Arabic" w:cs="Simplified Arabic"/>
          <w:sz w:val="26"/>
          <w:szCs w:val="26"/>
          <w:vertAlign w:val="subscript"/>
          <w:lang w:val="en-US" w:bidi="ar-DZ"/>
        </w:rPr>
        <w:t>0</w:t>
      </w:r>
      <w:r w:rsidRPr="006D6C8F">
        <w:rPr>
          <w:rFonts w:ascii="Simplified Arabic" w:hAnsi="Simplified Arabic" w:cs="Simplified Arabic"/>
          <w:sz w:val="26"/>
          <w:szCs w:val="26"/>
          <w:lang w:val="en-US" w:bidi="ar-DZ"/>
        </w:rPr>
        <w:t>)/ (1-b)</w:t>
      </w:r>
    </w:p>
    <w:p w:rsidR="00DA6417" w:rsidRPr="006D6C8F" w:rsidRDefault="00DA6417" w:rsidP="00DA6417">
      <w:pPr>
        <w:bidi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6D6C8F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بالتعويض نجد : </w:t>
      </w:r>
      <w:r w:rsidRPr="006D6C8F">
        <w:rPr>
          <w:rFonts w:ascii="Simplified Arabic" w:hAnsi="Simplified Arabic" w:cs="Simplified Arabic"/>
          <w:sz w:val="26"/>
          <w:szCs w:val="26"/>
          <w:lang w:bidi="ar-DZ"/>
        </w:rPr>
        <w:t>Y=2000um</w:t>
      </w:r>
    </w:p>
    <w:p w:rsidR="00DA6417" w:rsidRPr="006D6C8F" w:rsidRDefault="00DA6417" w:rsidP="00DA6417">
      <w:pPr>
        <w:bidi/>
        <w:jc w:val="both"/>
        <w:rPr>
          <w:rFonts w:ascii="Simplified Arabic" w:hAnsi="Simplified Arabic" w:cs="Simplified Arabic" w:hint="cs"/>
          <w:sz w:val="26"/>
          <w:szCs w:val="26"/>
          <w:rtl/>
          <w:lang w:bidi="ar-DZ"/>
        </w:rPr>
      </w:pPr>
      <w:r w:rsidRPr="006D6C8F">
        <w:rPr>
          <w:rFonts w:ascii="Simplified Arabic" w:hAnsi="Simplified Arabic" w:cs="Simplified Arabic" w:hint="cs"/>
          <w:sz w:val="26"/>
          <w:szCs w:val="26"/>
          <w:rtl/>
          <w:lang w:bidi="ar-DZ"/>
        </w:rPr>
        <w:t>بالتعويض في كل من الاستهلاك و الادخار</w:t>
      </w:r>
    </w:p>
    <w:p w:rsidR="00DA6417" w:rsidRDefault="00DA6417" w:rsidP="006D6C8F">
      <w:pPr>
        <w:bidi/>
        <w:jc w:val="center"/>
        <w:rPr>
          <w:rFonts w:ascii="Simplified Arabic" w:hAnsi="Simplified Arabic" w:cs="Simplified Arabic"/>
          <w:sz w:val="26"/>
          <w:szCs w:val="26"/>
          <w:lang w:bidi="ar-DZ"/>
        </w:rPr>
      </w:pPr>
      <w:r w:rsidRPr="006D6C8F">
        <w:rPr>
          <w:rFonts w:ascii="Simplified Arabic" w:hAnsi="Simplified Arabic" w:cs="Simplified Arabic"/>
          <w:sz w:val="26"/>
          <w:szCs w:val="26"/>
          <w:lang w:bidi="ar-DZ"/>
        </w:rPr>
        <w:t>S=300</w:t>
      </w:r>
      <w:r w:rsidR="006D6C8F">
        <w:rPr>
          <w:rFonts w:ascii="Simplified Arabic" w:hAnsi="Simplified Arabic" w:cs="Simplified Arabic"/>
          <w:sz w:val="26"/>
          <w:szCs w:val="26"/>
          <w:lang w:bidi="ar-DZ"/>
        </w:rPr>
        <w:t>um</w:t>
      </w:r>
      <w:r w:rsidRPr="006D6C8F">
        <w:rPr>
          <w:rFonts w:ascii="Simplified Arabic" w:hAnsi="Simplified Arabic" w:cs="Simplified Arabic"/>
          <w:sz w:val="26"/>
          <w:szCs w:val="26"/>
          <w:lang w:bidi="ar-DZ"/>
        </w:rPr>
        <w:t>, C=</w:t>
      </w:r>
      <w:r w:rsidR="006D6C8F">
        <w:rPr>
          <w:rFonts w:ascii="Simplified Arabic" w:hAnsi="Simplified Arabic" w:cs="Simplified Arabic"/>
          <w:sz w:val="26"/>
          <w:szCs w:val="26"/>
          <w:lang w:bidi="ar-DZ"/>
        </w:rPr>
        <w:t>1700um</w:t>
      </w:r>
    </w:p>
    <w:p w:rsidR="006D6C8F" w:rsidRPr="00643700" w:rsidRDefault="006D6C8F" w:rsidP="006D6C8F">
      <w:pPr>
        <w:numPr>
          <w:ilvl w:val="0"/>
          <w:numId w:val="20"/>
        </w:numPr>
        <w:bidi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إذا ارتفع الاستثمار الى 80، ما أثر ذلك على الدخل التوازني</w:t>
      </w:r>
    </w:p>
    <w:p w:rsidR="00A07786" w:rsidRDefault="00A07786" w:rsidP="00A07786">
      <w:pPr>
        <w:bidi/>
        <w:ind w:left="360"/>
        <w:rPr>
          <w:b/>
          <w:position w:val="-24"/>
          <w:sz w:val="28"/>
          <w:szCs w:val="28"/>
          <w:rtl/>
          <w:lang w:val="en-US" w:bidi="ar-DZ"/>
        </w:rPr>
      </w:pPr>
      <w:r w:rsidRPr="00CC4115">
        <w:rPr>
          <w:b/>
          <w:noProof/>
          <w:position w:val="-24"/>
          <w:sz w:val="28"/>
          <w:szCs w:val="28"/>
          <w:lang w:val="en-US" w:bidi="ar-DZ"/>
        </w:rPr>
        <w:object w:dxaOrig="5760" w:dyaOrig="620">
          <v:shape id="_x0000_i1027" type="#_x0000_t75" style="width:4in;height:30.75pt" o:ole="">
            <v:imagedata r:id="rId9" o:title=""/>
          </v:shape>
          <o:OLEObject Type="Embed" ProgID="Equation.3" ShapeID="_x0000_i1027" DrawAspect="Content" ObjectID="_1679623785" r:id="rId10"/>
        </w:object>
      </w:r>
    </w:p>
    <w:p w:rsidR="00CC4115" w:rsidRDefault="00A07786" w:rsidP="00A07786">
      <w:pPr>
        <w:bidi/>
        <w:ind w:left="36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القراءة الاقتصادية: اذا ما تغيرت الاستثمارات بـ 20 وحدات تبعها تغير في الدخل بـ 100 وحدة</w:t>
      </w:r>
    </w:p>
    <w:p w:rsidR="00CC4115" w:rsidRDefault="00CC4115" w:rsidP="00CC4115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التفسير </w:t>
      </w:r>
      <w:proofErr w:type="gram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الاقتصادي :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مطالبين به واجب</w:t>
      </w:r>
    </w:p>
    <w:p w:rsidR="00CC4115" w:rsidRDefault="00CC4115" w:rsidP="00CC4115">
      <w:pPr>
        <w:bidi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التمثيل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البياني:</w:t>
      </w:r>
    </w:p>
    <w:p w:rsidR="00CC4115" w:rsidRPr="00B01074" w:rsidRDefault="00CC4115" w:rsidP="00CC4115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lang w:bidi="ar-DZ"/>
        </w:rPr>
        <w:pict>
          <v:shape id="_x0000_i1028" type="#_x0000_t75" style="width:271.5pt;height:237pt">
            <v:imagedata r:id="rId11" o:title=""/>
          </v:shape>
        </w:pict>
      </w:r>
    </w:p>
    <w:p w:rsidR="00B01074" w:rsidRPr="00DA6417" w:rsidRDefault="00643700" w:rsidP="00B01074">
      <w:pPr>
        <w:numPr>
          <w:ilvl w:val="0"/>
          <w:numId w:val="20"/>
        </w:numPr>
        <w:bidi/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إذا انخفض الاستهلاك المستقل بمقدار 10 ماذا يحدث للدخل والقيم التوازنية الأخرى</w:t>
      </w:r>
    </w:p>
    <w:p w:rsidR="00A07786" w:rsidRDefault="00A07786" w:rsidP="00A07786">
      <w:pPr>
        <w:bidi/>
        <w:ind w:left="735"/>
        <w:rPr>
          <w:b/>
          <w:position w:val="-24"/>
          <w:sz w:val="28"/>
          <w:szCs w:val="28"/>
          <w:rtl/>
          <w:lang w:val="en-US" w:bidi="ar-DZ"/>
        </w:rPr>
      </w:pPr>
      <w:r w:rsidRPr="00CC4115">
        <w:rPr>
          <w:b/>
          <w:noProof/>
          <w:position w:val="-24"/>
          <w:sz w:val="28"/>
          <w:szCs w:val="28"/>
          <w:lang w:val="en-US" w:bidi="ar-DZ"/>
        </w:rPr>
        <w:object w:dxaOrig="6120" w:dyaOrig="620">
          <v:shape id="_x0000_i1029" type="#_x0000_t75" style="width:306pt;height:30.75pt" o:ole="">
            <v:imagedata r:id="rId12" o:title=""/>
          </v:shape>
          <o:OLEObject Type="Embed" ProgID="Equation.3" ShapeID="_x0000_i1029" DrawAspect="Content" ObjectID="_1679623786" r:id="rId13"/>
        </w:object>
      </w:r>
    </w:p>
    <w:p w:rsidR="00A07786" w:rsidRDefault="00A07786" w:rsidP="00A07786">
      <w:pPr>
        <w:bidi/>
        <w:ind w:left="36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القراءة الاقتصادية: اذا ما تغيرت الاستثمارات بـ (-10) وحدات تبعها تغير في الدخل بـ (-50) وحدة</w:t>
      </w:r>
    </w:p>
    <w:p w:rsidR="00CC4115" w:rsidRDefault="00CC4115" w:rsidP="00A07786">
      <w:pPr>
        <w:bidi/>
        <w:ind w:left="36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التفسير </w:t>
      </w:r>
      <w:proofErr w:type="gram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الاقتصادي :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مطالبين به واجب</w:t>
      </w:r>
    </w:p>
    <w:p w:rsidR="00CC4115" w:rsidRDefault="00CC4115" w:rsidP="00CC4115">
      <w:pPr>
        <w:bidi/>
        <w:ind w:left="360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التمثيل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البياني:</w:t>
      </w:r>
    </w:p>
    <w:p w:rsidR="00A07786" w:rsidRDefault="00A07786" w:rsidP="00CC4115">
      <w:pPr>
        <w:pStyle w:val="Paragraphedeliste"/>
        <w:bidi/>
        <w:spacing w:after="16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:rsidR="00A07786" w:rsidRDefault="00A07786" w:rsidP="00A07786">
      <w:pPr>
        <w:pStyle w:val="Paragraphedeliste"/>
        <w:bidi/>
        <w:spacing w:after="16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:rsidR="006F00C1" w:rsidRPr="00E57A4F" w:rsidRDefault="00A07786" w:rsidP="00A07786">
      <w:pPr>
        <w:pStyle w:val="Paragraphedeliste"/>
        <w:bidi/>
        <w:spacing w:after="160"/>
        <w:jc w:val="both"/>
        <w:rPr>
          <w:rFonts w:ascii="Simplified Arabic" w:hAnsi="Simplified Arabic" w:cs="Simplified Arabic" w:hint="cs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lang w:bidi="ar-DZ"/>
        </w:rPr>
        <w:lastRenderedPageBreak/>
        <w:pict>
          <v:shape id="_x0000_i1030" type="#_x0000_t75" style="width:275.25pt;height:228pt">
            <v:imagedata r:id="rId14" o:title=""/>
          </v:shape>
        </w:pict>
      </w:r>
    </w:p>
    <w:p w:rsidR="00A07786" w:rsidRDefault="00A07786" w:rsidP="00A07786">
      <w:pPr>
        <w:jc w:val="right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بما ان الدخل تراجع فان أي متغير له علاقة الدخل يتراجع.</w:t>
      </w:r>
    </w:p>
    <w:p w:rsidR="00A07786" w:rsidRPr="00E57A4F" w:rsidRDefault="00E57A4F" w:rsidP="00A07786">
      <w:pPr>
        <w:jc w:val="right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E57A4F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التمرين الثاني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: إذا كانت لديك المعطيات التالية عن اقتصاد ما:</w:t>
      </w:r>
    </w:p>
    <w:p w:rsidR="00E57A4F" w:rsidRPr="00E57A4F" w:rsidRDefault="00E57A4F" w:rsidP="00643700">
      <w:pPr>
        <w:jc w:val="center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C=10</w:t>
      </w:r>
      <w:r w:rsidR="00730A68">
        <w:rPr>
          <w:rFonts w:ascii="Simplified Arabic" w:hAnsi="Simplified Arabic" w:cs="Simplified Arabic" w:hint="cs"/>
          <w:sz w:val="26"/>
          <w:szCs w:val="26"/>
          <w:rtl/>
          <w:lang w:bidi="ar-DZ"/>
        </w:rPr>
        <w:t>0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+0.8y</w:t>
      </w:r>
      <w:r w:rsidRPr="00E57A4F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d</w:t>
      </w:r>
      <w:r w:rsidRPr="00E57A4F">
        <w:rPr>
          <w:rFonts w:ascii="Simplified Arabic" w:hAnsi="Simplified Arabic" w:cs="Simplified Arabic"/>
          <w:sz w:val="26"/>
          <w:szCs w:val="26"/>
          <w:vertAlign w:val="subscript"/>
          <w:rtl/>
          <w:lang w:bidi="ar-DZ"/>
        </w:rPr>
        <w:t xml:space="preserve">                       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 xml:space="preserve">Tx=100   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                </w:t>
      </w:r>
      <w:r w:rsidR="00643700" w:rsidRPr="00643700">
        <w:rPr>
          <w:rFonts w:ascii="Simplified Arabic" w:hAnsi="Simplified Arabic" w:cs="Simplified Arabic"/>
          <w:sz w:val="28"/>
          <w:szCs w:val="28"/>
          <w:lang w:bidi="ar-DZ"/>
        </w:rPr>
        <w:t>I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 xml:space="preserve">=50+0.1y  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                  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G=100</w:t>
      </w:r>
    </w:p>
    <w:p w:rsidR="00E57A4F" w:rsidRPr="00E57A4F" w:rsidRDefault="00E57A4F" w:rsidP="00E57A4F">
      <w:pPr>
        <w:pStyle w:val="Paragraphedeliste"/>
        <w:numPr>
          <w:ilvl w:val="0"/>
          <w:numId w:val="17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أحسب الدخل التوازني؟</w:t>
      </w:r>
    </w:p>
    <w:p w:rsidR="00E57A4F" w:rsidRPr="00E57A4F" w:rsidRDefault="00E57A4F" w:rsidP="00E57A4F">
      <w:pPr>
        <w:pStyle w:val="Paragraphedeliste"/>
        <w:numPr>
          <w:ilvl w:val="0"/>
          <w:numId w:val="17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أحسب مختلف المضاعفات؟</w:t>
      </w:r>
    </w:p>
    <w:p w:rsidR="00E57A4F" w:rsidRPr="00E57A4F" w:rsidRDefault="00E57A4F" w:rsidP="00E57A4F">
      <w:pPr>
        <w:pStyle w:val="Paragraphedeliste"/>
        <w:numPr>
          <w:ilvl w:val="0"/>
          <w:numId w:val="17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إذا زادت التحويلات بمقدار 10، ما أثر ذلك على الدخل، وما هو رصيد الميزانية في هذه الحالة؟</w:t>
      </w:r>
    </w:p>
    <w:p w:rsidR="00E57A4F" w:rsidRPr="00E57A4F" w:rsidRDefault="00E57A4F" w:rsidP="00E57A4F">
      <w:pPr>
        <w:pStyle w:val="Paragraphedeliste"/>
        <w:numPr>
          <w:ilvl w:val="0"/>
          <w:numId w:val="17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اذا أصبحت الضرائب 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Tx=70+0.05y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، أوجد قيمة الدخل التوازني الجديد، ثم أحسب قيمة الضرائب ورصيد الميزانية في هذه الحالة؟</w:t>
      </w:r>
    </w:p>
    <w:p w:rsidR="00E57A4F" w:rsidRDefault="00E57A4F" w:rsidP="00E57A4F">
      <w:pPr>
        <w:pStyle w:val="Paragraphedeliste"/>
        <w:numPr>
          <w:ilvl w:val="0"/>
          <w:numId w:val="17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إذا كان دخل التشغيل التام لهذا الاقتصاد هو  650ون، ما هو نوع الفجوة، وما هو التغير اللازم في الانفاق الحكومي لإعادة الاقتصاد الى حالة التوازن؟</w:t>
      </w:r>
    </w:p>
    <w:p w:rsidR="00730A68" w:rsidRDefault="00730A68" w:rsidP="00643700">
      <w:pPr>
        <w:bidi/>
        <w:ind w:left="36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6F00C1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حل التمرين </w:t>
      </w:r>
      <w:r w:rsidR="00643700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الثاني</w:t>
      </w:r>
      <w:r w:rsidRPr="006F00C1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:</w:t>
      </w:r>
    </w:p>
    <w:p w:rsidR="00730A68" w:rsidRPr="00E57A4F" w:rsidRDefault="00643700" w:rsidP="00730A68">
      <w:pPr>
        <w:pStyle w:val="Paragraphedeliste"/>
        <w:numPr>
          <w:ilvl w:val="0"/>
          <w:numId w:val="21"/>
        </w:numPr>
        <w:bidi/>
        <w:spacing w:after="160"/>
        <w:jc w:val="both"/>
        <w:rPr>
          <w:rFonts w:ascii="Simplified Arabic" w:hAnsi="Simplified Arabic" w:cs="Simplified Arabic" w:hint="cs"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حساب</w:t>
      </w:r>
      <w:r w:rsidR="00730A68"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الدخل التوازني</w:t>
      </w:r>
    </w:p>
    <w:p w:rsidR="00730A68" w:rsidRDefault="005B6003" w:rsidP="00E57A4F">
      <w:pPr>
        <w:bidi/>
        <w:ind w:left="360"/>
        <w:jc w:val="both"/>
        <w:rPr>
          <w:rFonts w:ascii="Simplified Arabic" w:hAnsi="Simplified Arabic" w:cs="Simplified Arabic" w:hint="cs"/>
          <w:sz w:val="26"/>
          <w:szCs w:val="26"/>
          <w:rtl/>
          <w:lang w:bidi="ar-DZ"/>
        </w:rPr>
      </w:pPr>
      <w:r w:rsidRPr="003E4921">
        <w:rPr>
          <w:noProof/>
          <w:position w:val="-94"/>
          <w:sz w:val="28"/>
          <w:szCs w:val="28"/>
          <w:lang w:val="en-US" w:bidi="ar-DZ"/>
        </w:rPr>
        <w:object w:dxaOrig="9980" w:dyaOrig="1700">
          <v:shape id="_x0000_i1031" type="#_x0000_t75" style="width:498.75pt;height:84.75pt" o:ole="">
            <v:imagedata r:id="rId15" o:title=""/>
          </v:shape>
          <o:OLEObject Type="Embed" ProgID="Equation.3" ShapeID="_x0000_i1031" DrawAspect="Content" ObjectID="_1679623787" r:id="rId16"/>
        </w:object>
      </w:r>
      <w:r w:rsidR="00643700" w:rsidRPr="00643700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2- </w:t>
      </w:r>
      <w:proofErr w:type="gramStart"/>
      <w:r w:rsidR="00643700" w:rsidRPr="00643700">
        <w:rPr>
          <w:rFonts w:ascii="Simplified Arabic" w:hAnsi="Simplified Arabic" w:cs="Simplified Arabic" w:hint="cs"/>
          <w:sz w:val="26"/>
          <w:szCs w:val="26"/>
          <w:rtl/>
          <w:lang w:bidi="ar-DZ"/>
        </w:rPr>
        <w:t>حساب</w:t>
      </w:r>
      <w:proofErr w:type="gramEnd"/>
      <w:r w:rsidR="00643700" w:rsidRPr="00643700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مختلف المضاعفات</w:t>
      </w:r>
      <w:r w:rsidR="00643700">
        <w:rPr>
          <w:rFonts w:ascii="Simplified Arabic" w:hAnsi="Simplified Arabic" w:cs="Simplified Arabic" w:hint="cs"/>
          <w:sz w:val="26"/>
          <w:szCs w:val="26"/>
          <w:rtl/>
          <w:lang w:bidi="ar-DZ"/>
        </w:rPr>
        <w:t>:</w:t>
      </w:r>
    </w:p>
    <w:p w:rsidR="00643700" w:rsidRDefault="00643700" w:rsidP="00643700">
      <w:pPr>
        <w:bidi/>
        <w:ind w:left="360"/>
        <w:jc w:val="both"/>
        <w:rPr>
          <w:rFonts w:ascii="Simplified Arabic" w:hAnsi="Simplified Arabic" w:cs="Simplified Arabic" w:hint="cs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المضاعفات الموجودة في هذا النموذج هي مضاعفات كل متغير له جزء مستقل أي ( </w:t>
      </w:r>
      <w:r>
        <w:rPr>
          <w:rFonts w:ascii="Simplified Arabic" w:hAnsi="Simplified Arabic" w:cs="Simplified Arabic"/>
          <w:sz w:val="26"/>
          <w:szCs w:val="26"/>
          <w:lang w:bidi="ar-DZ"/>
        </w:rPr>
        <w:t>Tx, Tr, G , I, a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) وهي كالاتي:</w:t>
      </w:r>
    </w:p>
    <w:p w:rsidR="00643700" w:rsidRPr="00643700" w:rsidRDefault="0027042E" w:rsidP="00643700">
      <w:pPr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3E4921">
        <w:rPr>
          <w:b/>
          <w:noProof/>
          <w:position w:val="-24"/>
          <w:sz w:val="28"/>
          <w:szCs w:val="28"/>
          <w:lang w:val="en-US" w:bidi="ar-DZ"/>
        </w:rPr>
        <w:object w:dxaOrig="3900" w:dyaOrig="620">
          <v:shape id="_x0000_i1032" type="#_x0000_t75" style="width:195pt;height:30.75pt" o:ole="">
            <v:imagedata r:id="rId17" o:title=""/>
          </v:shape>
          <o:OLEObject Type="Embed" ProgID="Equation.3" ShapeID="_x0000_i1032" DrawAspect="Content" ObjectID="_1679623788" r:id="rId18"/>
        </w:object>
      </w:r>
    </w:p>
    <w:p w:rsidR="00643700" w:rsidRPr="00643700" w:rsidRDefault="00643700" w:rsidP="00643700">
      <w:pPr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3E4921">
        <w:rPr>
          <w:b/>
          <w:noProof/>
          <w:position w:val="-24"/>
          <w:sz w:val="28"/>
          <w:szCs w:val="28"/>
          <w:lang w:val="en-US" w:bidi="ar-DZ"/>
        </w:rPr>
        <w:object w:dxaOrig="3900" w:dyaOrig="620">
          <v:shape id="_x0000_i1033" type="#_x0000_t75" style="width:195pt;height:30.75pt" o:ole="">
            <v:imagedata r:id="rId19" o:title=""/>
          </v:shape>
          <o:OLEObject Type="Embed" ProgID="Equation.3" ShapeID="_x0000_i1033" DrawAspect="Content" ObjectID="_1679623789" r:id="rId20"/>
        </w:object>
      </w:r>
    </w:p>
    <w:p w:rsidR="00643700" w:rsidRPr="00643700" w:rsidRDefault="00643700" w:rsidP="00643700">
      <w:pPr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3E4921">
        <w:rPr>
          <w:b/>
          <w:noProof/>
          <w:position w:val="-24"/>
          <w:sz w:val="28"/>
          <w:szCs w:val="28"/>
          <w:lang w:val="en-US" w:bidi="ar-DZ"/>
        </w:rPr>
        <w:object w:dxaOrig="3920" w:dyaOrig="620">
          <v:shape id="_x0000_i1034" type="#_x0000_t75" style="width:195.75pt;height:30.75pt" o:ole="">
            <v:imagedata r:id="rId21" o:title=""/>
          </v:shape>
          <o:OLEObject Type="Embed" ProgID="Equation.3" ShapeID="_x0000_i1034" DrawAspect="Content" ObjectID="_1679623790" r:id="rId22"/>
        </w:object>
      </w:r>
    </w:p>
    <w:p w:rsidR="00643700" w:rsidRPr="00643700" w:rsidRDefault="00643700" w:rsidP="00643700">
      <w:pPr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3E4921">
        <w:rPr>
          <w:b/>
          <w:noProof/>
          <w:position w:val="-24"/>
          <w:sz w:val="28"/>
          <w:szCs w:val="28"/>
          <w:lang w:val="en-US" w:bidi="ar-DZ"/>
        </w:rPr>
        <w:object w:dxaOrig="4220" w:dyaOrig="620">
          <v:shape id="_x0000_i1035" type="#_x0000_t75" style="width:210.75pt;height:30.75pt" o:ole="">
            <v:imagedata r:id="rId23" o:title=""/>
          </v:shape>
          <o:OLEObject Type="Embed" ProgID="Equation.3" ShapeID="_x0000_i1035" DrawAspect="Content" ObjectID="_1679623791" r:id="rId24"/>
        </w:object>
      </w:r>
    </w:p>
    <w:p w:rsidR="00643700" w:rsidRPr="00643700" w:rsidRDefault="00643700" w:rsidP="00643700">
      <w:pPr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</w:pPr>
      <w:r w:rsidRPr="003E4921">
        <w:rPr>
          <w:b/>
          <w:noProof/>
          <w:position w:val="-24"/>
          <w:sz w:val="28"/>
          <w:szCs w:val="28"/>
          <w:lang w:val="en-US" w:bidi="ar-DZ"/>
        </w:rPr>
        <w:object w:dxaOrig="3879" w:dyaOrig="620">
          <v:shape id="_x0000_i1036" type="#_x0000_t75" style="width:194.25pt;height:30.75pt" o:ole="">
            <v:imagedata r:id="rId25" o:title=""/>
          </v:shape>
          <o:OLEObject Type="Embed" ProgID="Equation.3" ShapeID="_x0000_i1036" DrawAspect="Content" ObjectID="_1679623792" r:id="rId26"/>
        </w:object>
      </w:r>
    </w:p>
    <w:p w:rsidR="002068BA" w:rsidRPr="002068BA" w:rsidRDefault="002068BA" w:rsidP="002068BA">
      <w:pPr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إذا </w:t>
      </w:r>
      <w:r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زادت التحويلات بمقدار 10،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تاثير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ذلك على الدخل</w:t>
      </w:r>
    </w:p>
    <w:p w:rsidR="002068BA" w:rsidRPr="002068BA" w:rsidRDefault="005B6003" w:rsidP="005B6003">
      <w:pPr>
        <w:bidi/>
        <w:ind w:left="1080"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3E4921">
        <w:rPr>
          <w:b/>
          <w:noProof/>
          <w:position w:val="-24"/>
          <w:sz w:val="28"/>
          <w:szCs w:val="28"/>
          <w:lang w:val="en-US" w:bidi="ar-DZ"/>
        </w:rPr>
        <w:object w:dxaOrig="4626" w:dyaOrig="813">
          <v:shape id="_x0000_i1037" type="#_x0000_t75" style="width:231pt;height:40.5pt" o:ole="">
            <v:imagedata r:id="rId27" o:title=""/>
          </v:shape>
          <o:OLEObject Type="Embed" ProgID="Equation.3" ShapeID="_x0000_i1037" DrawAspect="Content" ObjectID="_1679623793" r:id="rId28"/>
        </w:object>
      </w:r>
    </w:p>
    <w:p w:rsidR="002068BA" w:rsidRDefault="005B6003" w:rsidP="005B6003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القراءة الاقتصادية: اذا ما تغيرت التحويلات بـ 10 وحدات تبعها تغير في الدخل بـ 80 وحدة</w:t>
      </w:r>
    </w:p>
    <w:p w:rsidR="005B6003" w:rsidRDefault="005B6003" w:rsidP="005B6003">
      <w:pPr>
        <w:bidi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التفسير </w:t>
      </w:r>
      <w:proofErr w:type="gram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الاقتصادي :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مطالبين به واجب</w:t>
      </w:r>
    </w:p>
    <w:p w:rsidR="005B6003" w:rsidRDefault="005B6003" w:rsidP="005B6003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التمثيل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البياني:</w:t>
      </w:r>
    </w:p>
    <w:p w:rsidR="00CC4115" w:rsidRDefault="00CC4115" w:rsidP="00CC4115">
      <w:pPr>
        <w:bidi/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lang w:bidi="ar-DZ"/>
        </w:rPr>
        <w:pict>
          <v:shape id="_x0000_i1038" type="#_x0000_t75" style="width:279.75pt;height:224.25pt">
            <v:imagedata r:id="rId29" o:title=""/>
          </v:shape>
        </w:pict>
      </w:r>
    </w:p>
    <w:p w:rsidR="005B6003" w:rsidRDefault="005B6003" w:rsidP="005B6003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</w:p>
    <w:p w:rsidR="00E57A4F" w:rsidRPr="00E57A4F" w:rsidRDefault="00E57A4F" w:rsidP="002068BA">
      <w:pPr>
        <w:bidi/>
        <w:ind w:left="36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E57A4F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التمرين الثالث: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لتكن لديك المعلومات التالية عن اقتصاد ما:</w:t>
      </w:r>
    </w:p>
    <w:p w:rsidR="00E57A4F" w:rsidRPr="00E57A4F" w:rsidRDefault="00E57A4F" w:rsidP="00E57A4F">
      <w:pPr>
        <w:ind w:left="360"/>
        <w:jc w:val="center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C=30</w:t>
      </w:r>
      <w:r w:rsidR="00643700">
        <w:rPr>
          <w:rFonts w:ascii="Simplified Arabic" w:hAnsi="Simplified Arabic" w:cs="Simplified Arabic"/>
          <w:sz w:val="26"/>
          <w:szCs w:val="26"/>
          <w:lang w:bidi="ar-DZ"/>
        </w:rPr>
        <w:t>0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+0.8y</w:t>
      </w:r>
      <w:r w:rsidRPr="00E57A4F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d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       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 xml:space="preserve"> G=75    </w:t>
      </w:r>
      <w:r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         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 xml:space="preserve">  Tx=</w:t>
      </w:r>
      <w:r w:rsidRPr="00643700">
        <w:rPr>
          <w:rFonts w:ascii="Simplified Arabic" w:hAnsi="Simplified Arabic" w:cs="Simplified Arabic"/>
          <w:lang w:bidi="ar-DZ"/>
        </w:rPr>
        <w:t>26</w:t>
      </w:r>
      <w:r w:rsidRPr="00E57A4F">
        <w:rPr>
          <w:rFonts w:ascii="Simplified Arabic" w:hAnsi="Simplified Arabic" w:cs="Simplified Arabic"/>
          <w:sz w:val="20"/>
          <w:szCs w:val="20"/>
          <w:lang w:bidi="ar-DZ"/>
        </w:rPr>
        <w:t xml:space="preserve">     </w:t>
      </w:r>
      <w:r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</w:t>
      </w:r>
      <w:r w:rsidRPr="00E57A4F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   </w:t>
      </w:r>
      <w:r w:rsidRPr="00E57A4F">
        <w:rPr>
          <w:rFonts w:ascii="Simplified Arabic" w:hAnsi="Simplified Arabic" w:cs="Simplified Arabic"/>
          <w:sz w:val="20"/>
          <w:szCs w:val="20"/>
          <w:lang w:bidi="ar-DZ"/>
        </w:rPr>
        <w:t xml:space="preserve">      </w:t>
      </w:r>
      <w:r w:rsidRPr="00643700">
        <w:rPr>
          <w:rFonts w:ascii="Simplified Arabic" w:hAnsi="Simplified Arabic" w:cs="Simplified Arabic"/>
          <w:sz w:val="28"/>
          <w:szCs w:val="28"/>
          <w:lang w:bidi="ar-DZ"/>
        </w:rPr>
        <w:t>I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 xml:space="preserve">=95    </w:t>
      </w:r>
      <w:r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 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      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 xml:space="preserve">     Tr=21</w:t>
      </w:r>
    </w:p>
    <w:p w:rsidR="002068BA" w:rsidRPr="002068BA" w:rsidRDefault="00E57A4F" w:rsidP="002068BA">
      <w:pPr>
        <w:pStyle w:val="Paragraphedeliste"/>
        <w:numPr>
          <w:ilvl w:val="0"/>
          <w:numId w:val="18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أوجد الدخل التوازني؟</w:t>
      </w:r>
    </w:p>
    <w:p w:rsidR="00E57A4F" w:rsidRPr="00E57A4F" w:rsidRDefault="00E57A4F" w:rsidP="00E57A4F">
      <w:pPr>
        <w:pStyle w:val="Paragraphedeliste"/>
        <w:numPr>
          <w:ilvl w:val="0"/>
          <w:numId w:val="18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أوجد مضاعف الميزانية المتوازنة، ثم أحسب الدخل التوازني الجديد إذا كان 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sym w:font="Symbol" w:char="F044"/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G=20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؟</w:t>
      </w:r>
    </w:p>
    <w:p w:rsidR="00E57A4F" w:rsidRPr="00E57A4F" w:rsidRDefault="00E57A4F" w:rsidP="00E57A4F">
      <w:pPr>
        <w:pStyle w:val="Paragraphedeliste"/>
        <w:numPr>
          <w:ilvl w:val="0"/>
          <w:numId w:val="18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إذا كان دخل التشغيل التام هو 1000 ون، بين الحالة التي يكون عليها هذا الاقتصاد؟ ثم أحسب مقدار التغير في الاستثمار حتى يكون الاقتصاد في حالة توازن؟</w:t>
      </w:r>
    </w:p>
    <w:p w:rsidR="00E57A4F" w:rsidRPr="00E57A4F" w:rsidRDefault="00E57A4F" w:rsidP="00E57A4F">
      <w:pPr>
        <w:pStyle w:val="Paragraphedeliste"/>
        <w:numPr>
          <w:ilvl w:val="0"/>
          <w:numId w:val="18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بدلا مما ورد في 2 و3،إذا تمت زيادة مستويات الضرائب بمقدار 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3/4T</w:t>
      </w:r>
      <w:r w:rsidRPr="00E57A4F">
        <w:rPr>
          <w:rFonts w:ascii="Simplified Arabic" w:hAnsi="Simplified Arabic" w:cs="Simplified Arabic"/>
          <w:sz w:val="26"/>
          <w:szCs w:val="26"/>
          <w:vertAlign w:val="subscript"/>
          <w:lang w:bidi="ar-DZ"/>
        </w:rPr>
        <w:t>x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، وتخفيض التحويلات الى النصف، ما أثر ذلك على الادخار والاستهلاك في التوازن؟</w:t>
      </w:r>
    </w:p>
    <w:p w:rsidR="00E57A4F" w:rsidRPr="00E57A4F" w:rsidRDefault="00E57A4F" w:rsidP="00E57A4F">
      <w:pPr>
        <w:pStyle w:val="Paragraphedeliste"/>
        <w:numPr>
          <w:ilvl w:val="0"/>
          <w:numId w:val="18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بدلا مما ورد في 2 و 3 و4، تم فرض ضريبة إضافية تمثل 15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%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من الدخل واضافة تحويلات جديدة بمقدار 5</w:t>
      </w:r>
      <w:r w:rsidRPr="00E57A4F">
        <w:rPr>
          <w:rFonts w:ascii="Simplified Arabic" w:hAnsi="Simplified Arabic" w:cs="Simplified Arabic"/>
          <w:sz w:val="26"/>
          <w:szCs w:val="26"/>
          <w:lang w:bidi="ar-DZ"/>
        </w:rPr>
        <w:t>%</w:t>
      </w: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من الدخل، وتغير الانفاق الحكومي بـ 14، ما أثر ذلك على الدخل وأحسب المتغيرات التوازنية الجديدة؟</w:t>
      </w:r>
    </w:p>
    <w:p w:rsidR="00E57A4F" w:rsidRDefault="00E57A4F" w:rsidP="00E57A4F">
      <w:pPr>
        <w:pStyle w:val="Paragraphedeliste"/>
        <w:numPr>
          <w:ilvl w:val="0"/>
          <w:numId w:val="18"/>
        </w:numPr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بدلا مما ورد في 2، 3 ،4 و5 </w:t>
      </w:r>
      <w:bookmarkStart w:id="0" w:name="_GoBack"/>
      <w:bookmarkEnd w:id="0"/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قررت الحكومة زيادة الضرائب والتحويلات بمقدار 10، أوجد الدخل التوازني الجديد، ماذا تلاحظ ولماذا؟</w:t>
      </w:r>
    </w:p>
    <w:p w:rsidR="00643700" w:rsidRDefault="00643700" w:rsidP="00643700">
      <w:pPr>
        <w:bidi/>
        <w:ind w:left="36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6F00C1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حل التمرين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الثالث</w:t>
      </w:r>
      <w:r w:rsidRPr="006F00C1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:</w:t>
      </w:r>
    </w:p>
    <w:p w:rsidR="00643700" w:rsidRDefault="002068BA" w:rsidP="002068BA">
      <w:pPr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إيجاد الدخل التوازني</w:t>
      </w:r>
    </w:p>
    <w:p w:rsidR="002068BA" w:rsidRDefault="002068BA" w:rsidP="002068BA">
      <w:pPr>
        <w:bidi/>
        <w:ind w:left="720"/>
        <w:jc w:val="both"/>
        <w:rPr>
          <w:position w:val="-94"/>
          <w:sz w:val="28"/>
          <w:szCs w:val="28"/>
          <w:rtl/>
          <w:lang w:val="en-US" w:bidi="ar-DZ"/>
        </w:rPr>
      </w:pPr>
      <w:r w:rsidRPr="003E4921">
        <w:rPr>
          <w:noProof/>
          <w:position w:val="-94"/>
          <w:sz w:val="28"/>
          <w:szCs w:val="28"/>
          <w:lang w:val="en-US" w:bidi="ar-DZ"/>
        </w:rPr>
        <w:object w:dxaOrig="8040" w:dyaOrig="1700">
          <v:shape id="_x0000_i1039" type="#_x0000_t75" style="width:402pt;height:84.75pt" o:ole="">
            <v:imagedata r:id="rId30" o:title=""/>
          </v:shape>
          <o:OLEObject Type="Embed" ProgID="Equation.3" ShapeID="_x0000_i1039" DrawAspect="Content" ObjectID="_1679623794" r:id="rId31"/>
        </w:object>
      </w:r>
    </w:p>
    <w:p w:rsidR="002068BA" w:rsidRDefault="002068BA" w:rsidP="002068BA">
      <w:pPr>
        <w:bidi/>
        <w:ind w:left="720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6"/>
          <w:szCs w:val="26"/>
          <w:lang w:bidi="ar-DZ"/>
        </w:rPr>
        <w:pict>
          <v:shape id="_x0000_i1040" type="#_x0000_t75" style="width:247.5pt;height:195.75pt">
            <v:imagedata r:id="rId32" o:title=""/>
          </v:shape>
        </w:pict>
      </w:r>
    </w:p>
    <w:p w:rsidR="002068BA" w:rsidRDefault="002068BA" w:rsidP="002068BA">
      <w:pPr>
        <w:bidi/>
        <w:ind w:left="720"/>
        <w:jc w:val="both"/>
        <w:rPr>
          <w:rFonts w:ascii="Simplified Arabic" w:hAnsi="Simplified Arabic" w:cs="Simplified Arabic" w:hint="cs"/>
          <w:b/>
          <w:bCs/>
          <w:sz w:val="26"/>
          <w:szCs w:val="26"/>
          <w:lang w:bidi="ar-DZ"/>
        </w:rPr>
      </w:pPr>
    </w:p>
    <w:p w:rsidR="002068BA" w:rsidRPr="002068BA" w:rsidRDefault="002068BA" w:rsidP="002068BA">
      <w:pPr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E57A4F">
        <w:rPr>
          <w:rFonts w:ascii="Simplified Arabic" w:hAnsi="Simplified Arabic" w:cs="Simplified Arabic"/>
          <w:sz w:val="26"/>
          <w:szCs w:val="26"/>
          <w:rtl/>
          <w:lang w:bidi="ar-DZ"/>
        </w:rPr>
        <w:t>أوجد مضاعف الميزانية المتوازنة</w:t>
      </w:r>
    </w:p>
    <w:p w:rsidR="002068BA" w:rsidRPr="002068BA" w:rsidRDefault="002D5E3D" w:rsidP="002D5E3D">
      <w:pPr>
        <w:bidi/>
        <w:ind w:left="720"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 w:rsidRPr="002D5E3D">
        <w:rPr>
          <w:b/>
          <w:noProof/>
          <w:position w:val="-28"/>
          <w:sz w:val="28"/>
          <w:szCs w:val="28"/>
          <w:lang w:val="en-US" w:bidi="ar-DZ"/>
        </w:rPr>
        <w:object w:dxaOrig="6440" w:dyaOrig="680">
          <v:shape id="_x0000_i1041" type="#_x0000_t75" style="width:321.75pt;height:33.75pt" o:ole="">
            <v:imagedata r:id="rId33" o:title=""/>
          </v:shape>
          <o:OLEObject Type="Embed" ProgID="Equation.3" ShapeID="_x0000_i1041" DrawAspect="Content" ObjectID="_1679623795" r:id="rId34"/>
        </w:object>
      </w:r>
    </w:p>
    <w:p w:rsidR="002068BA" w:rsidRDefault="002D5E3D" w:rsidP="002D5E3D">
      <w:pPr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b/>
          <w:bCs/>
          <w:sz w:val="26"/>
          <w:szCs w:val="26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حساب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الدخل الجديد </w:t>
      </w:r>
    </w:p>
    <w:p w:rsidR="002D5E3D" w:rsidRDefault="002D5E3D" w:rsidP="002D5E3D">
      <w:pPr>
        <w:bidi/>
        <w:ind w:left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2D5E3D">
        <w:rPr>
          <w:b/>
          <w:noProof/>
          <w:position w:val="-10"/>
          <w:sz w:val="28"/>
          <w:szCs w:val="28"/>
          <w:lang w:val="en-US" w:bidi="ar-DZ"/>
        </w:rPr>
        <w:object w:dxaOrig="5080" w:dyaOrig="340">
          <v:shape id="_x0000_i1042" type="#_x0000_t75" style="width:254.25pt;height:16.5pt" o:ole="">
            <v:imagedata r:id="rId35" o:title=""/>
          </v:shape>
          <o:OLEObject Type="Embed" ProgID="Equation.3" ShapeID="_x0000_i1042" DrawAspect="Content" ObjectID="_1679623796" r:id="rId36"/>
        </w:object>
      </w:r>
    </w:p>
    <w:p w:rsidR="00643700" w:rsidRPr="00E57A4F" w:rsidRDefault="00643700" w:rsidP="00643700">
      <w:pPr>
        <w:pStyle w:val="Paragraphedeliste"/>
        <w:bidi/>
        <w:spacing w:after="160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</w:p>
    <w:p w:rsidR="00245C20" w:rsidRPr="00C04FC5" w:rsidRDefault="007C4C1B" w:rsidP="00C04FC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بالتوفيق</w:t>
      </w:r>
      <w:proofErr w:type="gramEnd"/>
    </w:p>
    <w:sectPr w:rsidR="00245C20" w:rsidRPr="00C04FC5" w:rsidSect="002F7C19"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CF"/>
    <w:multiLevelType w:val="hybridMultilevel"/>
    <w:tmpl w:val="1F02F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4F67"/>
    <w:multiLevelType w:val="hybridMultilevel"/>
    <w:tmpl w:val="41C4688E"/>
    <w:lvl w:ilvl="0" w:tplc="EF5676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65F1C"/>
    <w:multiLevelType w:val="hybridMultilevel"/>
    <w:tmpl w:val="F6664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CB7"/>
    <w:multiLevelType w:val="hybridMultilevel"/>
    <w:tmpl w:val="B2D65342"/>
    <w:lvl w:ilvl="0" w:tplc="F1DACE5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694"/>
    <w:multiLevelType w:val="hybridMultilevel"/>
    <w:tmpl w:val="9604BC8E"/>
    <w:lvl w:ilvl="0" w:tplc="060675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214C7"/>
    <w:multiLevelType w:val="hybridMultilevel"/>
    <w:tmpl w:val="00A88F7C"/>
    <w:lvl w:ilvl="0" w:tplc="64DE1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460D7"/>
    <w:multiLevelType w:val="hybridMultilevel"/>
    <w:tmpl w:val="464C233A"/>
    <w:lvl w:ilvl="0" w:tplc="D25A455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C7E73"/>
    <w:multiLevelType w:val="hybridMultilevel"/>
    <w:tmpl w:val="24927C08"/>
    <w:lvl w:ilvl="0" w:tplc="D42C3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6C62"/>
    <w:multiLevelType w:val="hybridMultilevel"/>
    <w:tmpl w:val="3BCEE0BA"/>
    <w:lvl w:ilvl="0" w:tplc="BB3EE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776E5"/>
    <w:multiLevelType w:val="hybridMultilevel"/>
    <w:tmpl w:val="FEB0368C"/>
    <w:lvl w:ilvl="0" w:tplc="64DE1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650D7"/>
    <w:multiLevelType w:val="hybridMultilevel"/>
    <w:tmpl w:val="27068E8E"/>
    <w:lvl w:ilvl="0" w:tplc="C59C8C2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26B94"/>
    <w:multiLevelType w:val="hybridMultilevel"/>
    <w:tmpl w:val="664E4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3070"/>
    <w:multiLevelType w:val="hybridMultilevel"/>
    <w:tmpl w:val="664E4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1F25"/>
    <w:multiLevelType w:val="hybridMultilevel"/>
    <w:tmpl w:val="8772937E"/>
    <w:lvl w:ilvl="0" w:tplc="88689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34E0"/>
    <w:multiLevelType w:val="hybridMultilevel"/>
    <w:tmpl w:val="F1F4E114"/>
    <w:lvl w:ilvl="0" w:tplc="5DB8F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01997"/>
    <w:multiLevelType w:val="hybridMultilevel"/>
    <w:tmpl w:val="298C22D6"/>
    <w:lvl w:ilvl="0" w:tplc="CAD4DD44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E78D4"/>
    <w:multiLevelType w:val="hybridMultilevel"/>
    <w:tmpl w:val="0B425D52"/>
    <w:lvl w:ilvl="0" w:tplc="64DE1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31081"/>
    <w:multiLevelType w:val="hybridMultilevel"/>
    <w:tmpl w:val="78A4AD14"/>
    <w:lvl w:ilvl="0" w:tplc="64DE1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93265"/>
    <w:multiLevelType w:val="hybridMultilevel"/>
    <w:tmpl w:val="A536A15A"/>
    <w:lvl w:ilvl="0" w:tplc="14707C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93E8E"/>
    <w:multiLevelType w:val="hybridMultilevel"/>
    <w:tmpl w:val="22E4E6E8"/>
    <w:lvl w:ilvl="0" w:tplc="1AF46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7391"/>
    <w:multiLevelType w:val="hybridMultilevel"/>
    <w:tmpl w:val="BECABF82"/>
    <w:lvl w:ilvl="0" w:tplc="28887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651D1"/>
    <w:multiLevelType w:val="hybridMultilevel"/>
    <w:tmpl w:val="348058EC"/>
    <w:lvl w:ilvl="0" w:tplc="1F545554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F093C"/>
    <w:multiLevelType w:val="hybridMultilevel"/>
    <w:tmpl w:val="072ED172"/>
    <w:lvl w:ilvl="0" w:tplc="D2EAD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9"/>
  </w:num>
  <w:num w:numId="8">
    <w:abstractNumId w:val="17"/>
  </w:num>
  <w:num w:numId="9">
    <w:abstractNumId w:val="10"/>
  </w:num>
  <w:num w:numId="10">
    <w:abstractNumId w:val="22"/>
  </w:num>
  <w:num w:numId="11">
    <w:abstractNumId w:val="6"/>
  </w:num>
  <w:num w:numId="12">
    <w:abstractNumId w:val="19"/>
  </w:num>
  <w:num w:numId="13">
    <w:abstractNumId w:val="20"/>
  </w:num>
  <w:num w:numId="14">
    <w:abstractNumId w:val="7"/>
  </w:num>
  <w:num w:numId="15">
    <w:abstractNumId w:val="15"/>
  </w:num>
  <w:num w:numId="16">
    <w:abstractNumId w:val="11"/>
  </w:num>
  <w:num w:numId="17">
    <w:abstractNumId w:val="0"/>
  </w:num>
  <w:num w:numId="18">
    <w:abstractNumId w:val="2"/>
  </w:num>
  <w:num w:numId="19">
    <w:abstractNumId w:val="12"/>
  </w:num>
  <w:num w:numId="20">
    <w:abstractNumId w:val="21"/>
  </w:num>
  <w:num w:numId="21">
    <w:abstractNumId w:val="1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72"/>
    <w:rsid w:val="00000831"/>
    <w:rsid w:val="00000EA8"/>
    <w:rsid w:val="000013BD"/>
    <w:rsid w:val="000019CE"/>
    <w:rsid w:val="00001C06"/>
    <w:rsid w:val="00001CA3"/>
    <w:rsid w:val="00002F0C"/>
    <w:rsid w:val="000044F5"/>
    <w:rsid w:val="00004D0C"/>
    <w:rsid w:val="00004F87"/>
    <w:rsid w:val="00005300"/>
    <w:rsid w:val="000065D8"/>
    <w:rsid w:val="0001056E"/>
    <w:rsid w:val="00010776"/>
    <w:rsid w:val="00011056"/>
    <w:rsid w:val="000116AA"/>
    <w:rsid w:val="000125B2"/>
    <w:rsid w:val="0001652E"/>
    <w:rsid w:val="00017614"/>
    <w:rsid w:val="00017807"/>
    <w:rsid w:val="00017CD8"/>
    <w:rsid w:val="00020649"/>
    <w:rsid w:val="00020815"/>
    <w:rsid w:val="00021DCC"/>
    <w:rsid w:val="000242DC"/>
    <w:rsid w:val="00026AB7"/>
    <w:rsid w:val="00026D2A"/>
    <w:rsid w:val="00030051"/>
    <w:rsid w:val="0003018D"/>
    <w:rsid w:val="0003077F"/>
    <w:rsid w:val="000309E1"/>
    <w:rsid w:val="00030DBC"/>
    <w:rsid w:val="00032210"/>
    <w:rsid w:val="00032779"/>
    <w:rsid w:val="000333D1"/>
    <w:rsid w:val="00034B5A"/>
    <w:rsid w:val="000350DE"/>
    <w:rsid w:val="00036201"/>
    <w:rsid w:val="00036483"/>
    <w:rsid w:val="000368FE"/>
    <w:rsid w:val="00040E8B"/>
    <w:rsid w:val="00041FED"/>
    <w:rsid w:val="00042117"/>
    <w:rsid w:val="00043384"/>
    <w:rsid w:val="000448D2"/>
    <w:rsid w:val="00044DE2"/>
    <w:rsid w:val="00045511"/>
    <w:rsid w:val="00046867"/>
    <w:rsid w:val="00046BE9"/>
    <w:rsid w:val="00047619"/>
    <w:rsid w:val="00047898"/>
    <w:rsid w:val="00047BAD"/>
    <w:rsid w:val="00047CA3"/>
    <w:rsid w:val="0005332B"/>
    <w:rsid w:val="000536E0"/>
    <w:rsid w:val="00053E92"/>
    <w:rsid w:val="000541D5"/>
    <w:rsid w:val="0005515F"/>
    <w:rsid w:val="00055AEC"/>
    <w:rsid w:val="000563B2"/>
    <w:rsid w:val="00057D50"/>
    <w:rsid w:val="00060A63"/>
    <w:rsid w:val="00061BFE"/>
    <w:rsid w:val="0006367E"/>
    <w:rsid w:val="000638D7"/>
    <w:rsid w:val="000638D9"/>
    <w:rsid w:val="000644BD"/>
    <w:rsid w:val="000646EF"/>
    <w:rsid w:val="000649C7"/>
    <w:rsid w:val="00064D58"/>
    <w:rsid w:val="00066633"/>
    <w:rsid w:val="0006760E"/>
    <w:rsid w:val="00067826"/>
    <w:rsid w:val="00067F84"/>
    <w:rsid w:val="000700FF"/>
    <w:rsid w:val="0007079B"/>
    <w:rsid w:val="00071C56"/>
    <w:rsid w:val="00072087"/>
    <w:rsid w:val="000720AE"/>
    <w:rsid w:val="00073F25"/>
    <w:rsid w:val="000745C5"/>
    <w:rsid w:val="00074F02"/>
    <w:rsid w:val="00075B38"/>
    <w:rsid w:val="00077C37"/>
    <w:rsid w:val="00077C71"/>
    <w:rsid w:val="0008128B"/>
    <w:rsid w:val="00082966"/>
    <w:rsid w:val="000837FB"/>
    <w:rsid w:val="000864E0"/>
    <w:rsid w:val="00086FC5"/>
    <w:rsid w:val="00087C4F"/>
    <w:rsid w:val="00090203"/>
    <w:rsid w:val="00090666"/>
    <w:rsid w:val="0009164F"/>
    <w:rsid w:val="000933F3"/>
    <w:rsid w:val="0009591F"/>
    <w:rsid w:val="000968FE"/>
    <w:rsid w:val="00096F03"/>
    <w:rsid w:val="000A0794"/>
    <w:rsid w:val="000A1F69"/>
    <w:rsid w:val="000A4D52"/>
    <w:rsid w:val="000A5ED2"/>
    <w:rsid w:val="000A5FEA"/>
    <w:rsid w:val="000B086B"/>
    <w:rsid w:val="000B125E"/>
    <w:rsid w:val="000B1696"/>
    <w:rsid w:val="000B1CE3"/>
    <w:rsid w:val="000B1EDA"/>
    <w:rsid w:val="000B2AD2"/>
    <w:rsid w:val="000B32C9"/>
    <w:rsid w:val="000B4371"/>
    <w:rsid w:val="000B4F9A"/>
    <w:rsid w:val="000B6FA8"/>
    <w:rsid w:val="000B7397"/>
    <w:rsid w:val="000C0096"/>
    <w:rsid w:val="000C1957"/>
    <w:rsid w:val="000C6146"/>
    <w:rsid w:val="000C6CA7"/>
    <w:rsid w:val="000C78A0"/>
    <w:rsid w:val="000D05B9"/>
    <w:rsid w:val="000D07AE"/>
    <w:rsid w:val="000D0FFA"/>
    <w:rsid w:val="000D1F1D"/>
    <w:rsid w:val="000D23A7"/>
    <w:rsid w:val="000D2AE5"/>
    <w:rsid w:val="000D379F"/>
    <w:rsid w:val="000D4257"/>
    <w:rsid w:val="000D47A1"/>
    <w:rsid w:val="000D5A5C"/>
    <w:rsid w:val="000D68ED"/>
    <w:rsid w:val="000D6AED"/>
    <w:rsid w:val="000E0E79"/>
    <w:rsid w:val="000E103B"/>
    <w:rsid w:val="000E1C78"/>
    <w:rsid w:val="000E2857"/>
    <w:rsid w:val="000E305C"/>
    <w:rsid w:val="000E4085"/>
    <w:rsid w:val="000E486C"/>
    <w:rsid w:val="000E5B31"/>
    <w:rsid w:val="000F149B"/>
    <w:rsid w:val="000F1875"/>
    <w:rsid w:val="000F19AF"/>
    <w:rsid w:val="000F38E7"/>
    <w:rsid w:val="000F63B8"/>
    <w:rsid w:val="000F7410"/>
    <w:rsid w:val="000F7FD9"/>
    <w:rsid w:val="00100E34"/>
    <w:rsid w:val="00100ED5"/>
    <w:rsid w:val="0010274D"/>
    <w:rsid w:val="0010339F"/>
    <w:rsid w:val="00104133"/>
    <w:rsid w:val="00105F1A"/>
    <w:rsid w:val="00106238"/>
    <w:rsid w:val="00106283"/>
    <w:rsid w:val="00107C61"/>
    <w:rsid w:val="001105A9"/>
    <w:rsid w:val="00110D57"/>
    <w:rsid w:val="0011173C"/>
    <w:rsid w:val="0011186F"/>
    <w:rsid w:val="00112090"/>
    <w:rsid w:val="00113F93"/>
    <w:rsid w:val="00114EEC"/>
    <w:rsid w:val="00114FC7"/>
    <w:rsid w:val="001154BA"/>
    <w:rsid w:val="0011600C"/>
    <w:rsid w:val="0011632F"/>
    <w:rsid w:val="001164C1"/>
    <w:rsid w:val="00117CBF"/>
    <w:rsid w:val="0012053B"/>
    <w:rsid w:val="00121657"/>
    <w:rsid w:val="00123B59"/>
    <w:rsid w:val="00123BD8"/>
    <w:rsid w:val="001251A1"/>
    <w:rsid w:val="001254A9"/>
    <w:rsid w:val="001337AF"/>
    <w:rsid w:val="00133917"/>
    <w:rsid w:val="00133D60"/>
    <w:rsid w:val="00133F65"/>
    <w:rsid w:val="0013743F"/>
    <w:rsid w:val="00140D76"/>
    <w:rsid w:val="0014105E"/>
    <w:rsid w:val="001414C9"/>
    <w:rsid w:val="00142214"/>
    <w:rsid w:val="00142677"/>
    <w:rsid w:val="00142DF4"/>
    <w:rsid w:val="001437F7"/>
    <w:rsid w:val="001447A2"/>
    <w:rsid w:val="00144F99"/>
    <w:rsid w:val="00145FB7"/>
    <w:rsid w:val="00146005"/>
    <w:rsid w:val="00146F42"/>
    <w:rsid w:val="00150633"/>
    <w:rsid w:val="00150E3B"/>
    <w:rsid w:val="00150F95"/>
    <w:rsid w:val="00151F5F"/>
    <w:rsid w:val="0015213D"/>
    <w:rsid w:val="001533AF"/>
    <w:rsid w:val="00153C53"/>
    <w:rsid w:val="00154FC5"/>
    <w:rsid w:val="001551D9"/>
    <w:rsid w:val="0015539C"/>
    <w:rsid w:val="001564E1"/>
    <w:rsid w:val="00156A47"/>
    <w:rsid w:val="00156BD3"/>
    <w:rsid w:val="001579F4"/>
    <w:rsid w:val="00162F83"/>
    <w:rsid w:val="00165AEA"/>
    <w:rsid w:val="00166299"/>
    <w:rsid w:val="00166450"/>
    <w:rsid w:val="001668C5"/>
    <w:rsid w:val="00166FE7"/>
    <w:rsid w:val="001723BE"/>
    <w:rsid w:val="00172F1B"/>
    <w:rsid w:val="0017366D"/>
    <w:rsid w:val="00173704"/>
    <w:rsid w:val="00173A87"/>
    <w:rsid w:val="00174865"/>
    <w:rsid w:val="001753C3"/>
    <w:rsid w:val="00175C64"/>
    <w:rsid w:val="00175DC5"/>
    <w:rsid w:val="001765F9"/>
    <w:rsid w:val="0017797E"/>
    <w:rsid w:val="001813CA"/>
    <w:rsid w:val="00181499"/>
    <w:rsid w:val="00182092"/>
    <w:rsid w:val="001820C0"/>
    <w:rsid w:val="00184363"/>
    <w:rsid w:val="001855A6"/>
    <w:rsid w:val="00187CB4"/>
    <w:rsid w:val="00190938"/>
    <w:rsid w:val="001929C6"/>
    <w:rsid w:val="00192BFD"/>
    <w:rsid w:val="00193727"/>
    <w:rsid w:val="00194B86"/>
    <w:rsid w:val="001957F8"/>
    <w:rsid w:val="00197397"/>
    <w:rsid w:val="00197E56"/>
    <w:rsid w:val="001A0448"/>
    <w:rsid w:val="001A20E4"/>
    <w:rsid w:val="001A468C"/>
    <w:rsid w:val="001A4D58"/>
    <w:rsid w:val="001A56F2"/>
    <w:rsid w:val="001A618D"/>
    <w:rsid w:val="001A61A2"/>
    <w:rsid w:val="001A669C"/>
    <w:rsid w:val="001A69EE"/>
    <w:rsid w:val="001A6C85"/>
    <w:rsid w:val="001B03A6"/>
    <w:rsid w:val="001B06CC"/>
    <w:rsid w:val="001B0DAD"/>
    <w:rsid w:val="001B23F4"/>
    <w:rsid w:val="001B3ADC"/>
    <w:rsid w:val="001B4A45"/>
    <w:rsid w:val="001B6D3B"/>
    <w:rsid w:val="001B7308"/>
    <w:rsid w:val="001B76F8"/>
    <w:rsid w:val="001B7833"/>
    <w:rsid w:val="001C0D57"/>
    <w:rsid w:val="001C43A3"/>
    <w:rsid w:val="001C561C"/>
    <w:rsid w:val="001C5705"/>
    <w:rsid w:val="001C6A13"/>
    <w:rsid w:val="001C7187"/>
    <w:rsid w:val="001C7336"/>
    <w:rsid w:val="001C7E91"/>
    <w:rsid w:val="001D1562"/>
    <w:rsid w:val="001D1C92"/>
    <w:rsid w:val="001D1D42"/>
    <w:rsid w:val="001D213C"/>
    <w:rsid w:val="001D30D4"/>
    <w:rsid w:val="001D3380"/>
    <w:rsid w:val="001D4C76"/>
    <w:rsid w:val="001D6D1A"/>
    <w:rsid w:val="001D70C4"/>
    <w:rsid w:val="001D7A98"/>
    <w:rsid w:val="001D7EEE"/>
    <w:rsid w:val="001E016F"/>
    <w:rsid w:val="001E068B"/>
    <w:rsid w:val="001E17D8"/>
    <w:rsid w:val="001E1A57"/>
    <w:rsid w:val="001E1DD0"/>
    <w:rsid w:val="001E21D0"/>
    <w:rsid w:val="001E263B"/>
    <w:rsid w:val="001E28A2"/>
    <w:rsid w:val="001E4920"/>
    <w:rsid w:val="001E5306"/>
    <w:rsid w:val="001E5C5E"/>
    <w:rsid w:val="001E7D68"/>
    <w:rsid w:val="001F29AF"/>
    <w:rsid w:val="001F2BD8"/>
    <w:rsid w:val="001F3395"/>
    <w:rsid w:val="001F4035"/>
    <w:rsid w:val="001F4B6A"/>
    <w:rsid w:val="001F5C2F"/>
    <w:rsid w:val="001F725D"/>
    <w:rsid w:val="002006A5"/>
    <w:rsid w:val="002008CE"/>
    <w:rsid w:val="00200A9D"/>
    <w:rsid w:val="002030B0"/>
    <w:rsid w:val="00203517"/>
    <w:rsid w:val="002044F7"/>
    <w:rsid w:val="0020451C"/>
    <w:rsid w:val="00206570"/>
    <w:rsid w:val="002068BA"/>
    <w:rsid w:val="002073FC"/>
    <w:rsid w:val="00211154"/>
    <w:rsid w:val="00211B04"/>
    <w:rsid w:val="00213ADD"/>
    <w:rsid w:val="00213D43"/>
    <w:rsid w:val="00213E8C"/>
    <w:rsid w:val="00213F8F"/>
    <w:rsid w:val="00214BE6"/>
    <w:rsid w:val="002153B2"/>
    <w:rsid w:val="002169D0"/>
    <w:rsid w:val="002200AD"/>
    <w:rsid w:val="0022098D"/>
    <w:rsid w:val="00221071"/>
    <w:rsid w:val="00221097"/>
    <w:rsid w:val="00221E43"/>
    <w:rsid w:val="00221FC5"/>
    <w:rsid w:val="002232A8"/>
    <w:rsid w:val="00223CBC"/>
    <w:rsid w:val="002249F4"/>
    <w:rsid w:val="00225039"/>
    <w:rsid w:val="0022592F"/>
    <w:rsid w:val="0022745E"/>
    <w:rsid w:val="002304EF"/>
    <w:rsid w:val="00230E83"/>
    <w:rsid w:val="00233657"/>
    <w:rsid w:val="00235344"/>
    <w:rsid w:val="0023613B"/>
    <w:rsid w:val="00236935"/>
    <w:rsid w:val="00236B4B"/>
    <w:rsid w:val="002410D3"/>
    <w:rsid w:val="00241857"/>
    <w:rsid w:val="0024204B"/>
    <w:rsid w:val="00242157"/>
    <w:rsid w:val="00244D31"/>
    <w:rsid w:val="0024548D"/>
    <w:rsid w:val="00245C20"/>
    <w:rsid w:val="00246BD5"/>
    <w:rsid w:val="00246D90"/>
    <w:rsid w:val="00247D50"/>
    <w:rsid w:val="00250551"/>
    <w:rsid w:val="0025201D"/>
    <w:rsid w:val="002540C6"/>
    <w:rsid w:val="00254F00"/>
    <w:rsid w:val="00255A9F"/>
    <w:rsid w:val="00255D40"/>
    <w:rsid w:val="00256070"/>
    <w:rsid w:val="00256E27"/>
    <w:rsid w:val="00256FDC"/>
    <w:rsid w:val="0025702B"/>
    <w:rsid w:val="002579E7"/>
    <w:rsid w:val="0026155D"/>
    <w:rsid w:val="002617B0"/>
    <w:rsid w:val="00265083"/>
    <w:rsid w:val="0026621A"/>
    <w:rsid w:val="00266641"/>
    <w:rsid w:val="00267183"/>
    <w:rsid w:val="0027042E"/>
    <w:rsid w:val="002708E3"/>
    <w:rsid w:val="002712AB"/>
    <w:rsid w:val="00271882"/>
    <w:rsid w:val="002725BC"/>
    <w:rsid w:val="00273760"/>
    <w:rsid w:val="00274359"/>
    <w:rsid w:val="00275218"/>
    <w:rsid w:val="002753C2"/>
    <w:rsid w:val="00280CD3"/>
    <w:rsid w:val="00283F9D"/>
    <w:rsid w:val="00287948"/>
    <w:rsid w:val="00290190"/>
    <w:rsid w:val="00292976"/>
    <w:rsid w:val="0029335D"/>
    <w:rsid w:val="002936E7"/>
    <w:rsid w:val="00294E4A"/>
    <w:rsid w:val="00296307"/>
    <w:rsid w:val="00296C15"/>
    <w:rsid w:val="00297481"/>
    <w:rsid w:val="002979A7"/>
    <w:rsid w:val="00297DED"/>
    <w:rsid w:val="002A1749"/>
    <w:rsid w:val="002A1C8D"/>
    <w:rsid w:val="002A2E9B"/>
    <w:rsid w:val="002A3818"/>
    <w:rsid w:val="002A3D2F"/>
    <w:rsid w:val="002A5048"/>
    <w:rsid w:val="002A7AB8"/>
    <w:rsid w:val="002A7C6C"/>
    <w:rsid w:val="002B1761"/>
    <w:rsid w:val="002B37E2"/>
    <w:rsid w:val="002B3D89"/>
    <w:rsid w:val="002B3E1D"/>
    <w:rsid w:val="002B5E4C"/>
    <w:rsid w:val="002B6EA4"/>
    <w:rsid w:val="002C08BE"/>
    <w:rsid w:val="002C0B9B"/>
    <w:rsid w:val="002C3162"/>
    <w:rsid w:val="002C4238"/>
    <w:rsid w:val="002C45EB"/>
    <w:rsid w:val="002C4946"/>
    <w:rsid w:val="002C5197"/>
    <w:rsid w:val="002D1627"/>
    <w:rsid w:val="002D1FCB"/>
    <w:rsid w:val="002D20F2"/>
    <w:rsid w:val="002D41E8"/>
    <w:rsid w:val="002D4261"/>
    <w:rsid w:val="002D434C"/>
    <w:rsid w:val="002D5327"/>
    <w:rsid w:val="002D5E3D"/>
    <w:rsid w:val="002D6606"/>
    <w:rsid w:val="002D6E69"/>
    <w:rsid w:val="002E06C4"/>
    <w:rsid w:val="002E0A2F"/>
    <w:rsid w:val="002E1811"/>
    <w:rsid w:val="002E1916"/>
    <w:rsid w:val="002E2AED"/>
    <w:rsid w:val="002E3C7C"/>
    <w:rsid w:val="002E3E9A"/>
    <w:rsid w:val="002E454B"/>
    <w:rsid w:val="002E4788"/>
    <w:rsid w:val="002E488D"/>
    <w:rsid w:val="002E4B07"/>
    <w:rsid w:val="002E4D7E"/>
    <w:rsid w:val="002E7107"/>
    <w:rsid w:val="002E7AE9"/>
    <w:rsid w:val="002F0A56"/>
    <w:rsid w:val="002F11EC"/>
    <w:rsid w:val="002F2BC7"/>
    <w:rsid w:val="002F38F7"/>
    <w:rsid w:val="002F3AE9"/>
    <w:rsid w:val="002F3D17"/>
    <w:rsid w:val="002F7C19"/>
    <w:rsid w:val="00300943"/>
    <w:rsid w:val="0030105A"/>
    <w:rsid w:val="003020AC"/>
    <w:rsid w:val="00302B35"/>
    <w:rsid w:val="0030303C"/>
    <w:rsid w:val="00304420"/>
    <w:rsid w:val="00304436"/>
    <w:rsid w:val="00304F22"/>
    <w:rsid w:val="003061C5"/>
    <w:rsid w:val="0030675B"/>
    <w:rsid w:val="00306C77"/>
    <w:rsid w:val="00310EA8"/>
    <w:rsid w:val="00312A70"/>
    <w:rsid w:val="00313A30"/>
    <w:rsid w:val="00314922"/>
    <w:rsid w:val="00315D86"/>
    <w:rsid w:val="00316CC7"/>
    <w:rsid w:val="003221E1"/>
    <w:rsid w:val="00322434"/>
    <w:rsid w:val="00324D94"/>
    <w:rsid w:val="003268DB"/>
    <w:rsid w:val="00326AFF"/>
    <w:rsid w:val="00327EEC"/>
    <w:rsid w:val="00331633"/>
    <w:rsid w:val="003317CD"/>
    <w:rsid w:val="003318DD"/>
    <w:rsid w:val="00332132"/>
    <w:rsid w:val="003321D5"/>
    <w:rsid w:val="00332A3A"/>
    <w:rsid w:val="00332C8C"/>
    <w:rsid w:val="00332D89"/>
    <w:rsid w:val="00333996"/>
    <w:rsid w:val="00334570"/>
    <w:rsid w:val="00334A1F"/>
    <w:rsid w:val="0033537D"/>
    <w:rsid w:val="003358D5"/>
    <w:rsid w:val="003361A3"/>
    <w:rsid w:val="00336947"/>
    <w:rsid w:val="00336DC6"/>
    <w:rsid w:val="00337A20"/>
    <w:rsid w:val="00337AAC"/>
    <w:rsid w:val="003405D0"/>
    <w:rsid w:val="00340DEA"/>
    <w:rsid w:val="00342623"/>
    <w:rsid w:val="003428F6"/>
    <w:rsid w:val="0034341A"/>
    <w:rsid w:val="003434F0"/>
    <w:rsid w:val="00344200"/>
    <w:rsid w:val="003444C1"/>
    <w:rsid w:val="00345E1D"/>
    <w:rsid w:val="00345E3C"/>
    <w:rsid w:val="00347631"/>
    <w:rsid w:val="00347D3C"/>
    <w:rsid w:val="00350501"/>
    <w:rsid w:val="0035080D"/>
    <w:rsid w:val="00350F5A"/>
    <w:rsid w:val="00352207"/>
    <w:rsid w:val="00357B17"/>
    <w:rsid w:val="003601A8"/>
    <w:rsid w:val="00360ED6"/>
    <w:rsid w:val="00361247"/>
    <w:rsid w:val="00361D52"/>
    <w:rsid w:val="003625C5"/>
    <w:rsid w:val="0036458D"/>
    <w:rsid w:val="00365A30"/>
    <w:rsid w:val="00366989"/>
    <w:rsid w:val="00367F59"/>
    <w:rsid w:val="00370D97"/>
    <w:rsid w:val="00371E9D"/>
    <w:rsid w:val="0037263A"/>
    <w:rsid w:val="00372C2C"/>
    <w:rsid w:val="00373A6F"/>
    <w:rsid w:val="00373F1B"/>
    <w:rsid w:val="003745AD"/>
    <w:rsid w:val="003747CB"/>
    <w:rsid w:val="00374AE5"/>
    <w:rsid w:val="00375827"/>
    <w:rsid w:val="003771AB"/>
    <w:rsid w:val="0037755B"/>
    <w:rsid w:val="003801AD"/>
    <w:rsid w:val="00381785"/>
    <w:rsid w:val="00382E07"/>
    <w:rsid w:val="00382E2E"/>
    <w:rsid w:val="0038375E"/>
    <w:rsid w:val="00384744"/>
    <w:rsid w:val="00384A3D"/>
    <w:rsid w:val="00384B96"/>
    <w:rsid w:val="00385464"/>
    <w:rsid w:val="00391812"/>
    <w:rsid w:val="0039187D"/>
    <w:rsid w:val="00392F1E"/>
    <w:rsid w:val="003944E0"/>
    <w:rsid w:val="00396D5B"/>
    <w:rsid w:val="00397566"/>
    <w:rsid w:val="003A0A99"/>
    <w:rsid w:val="003A1916"/>
    <w:rsid w:val="003A28D8"/>
    <w:rsid w:val="003A4210"/>
    <w:rsid w:val="003A487C"/>
    <w:rsid w:val="003A6ED7"/>
    <w:rsid w:val="003A7E15"/>
    <w:rsid w:val="003B0E37"/>
    <w:rsid w:val="003B19BA"/>
    <w:rsid w:val="003B2C1F"/>
    <w:rsid w:val="003B356B"/>
    <w:rsid w:val="003B622A"/>
    <w:rsid w:val="003B69D9"/>
    <w:rsid w:val="003C01BD"/>
    <w:rsid w:val="003C0CB7"/>
    <w:rsid w:val="003C54A9"/>
    <w:rsid w:val="003C5D05"/>
    <w:rsid w:val="003C63F9"/>
    <w:rsid w:val="003C75EE"/>
    <w:rsid w:val="003D054C"/>
    <w:rsid w:val="003D05D9"/>
    <w:rsid w:val="003D0698"/>
    <w:rsid w:val="003D0C4B"/>
    <w:rsid w:val="003D1399"/>
    <w:rsid w:val="003D1967"/>
    <w:rsid w:val="003D2FBE"/>
    <w:rsid w:val="003D461F"/>
    <w:rsid w:val="003D49C8"/>
    <w:rsid w:val="003D517B"/>
    <w:rsid w:val="003D5938"/>
    <w:rsid w:val="003D5A41"/>
    <w:rsid w:val="003D5C4B"/>
    <w:rsid w:val="003D5FDC"/>
    <w:rsid w:val="003D70FF"/>
    <w:rsid w:val="003E0C0D"/>
    <w:rsid w:val="003E1167"/>
    <w:rsid w:val="003E27CF"/>
    <w:rsid w:val="003E4921"/>
    <w:rsid w:val="003E5751"/>
    <w:rsid w:val="003E59E6"/>
    <w:rsid w:val="003E664C"/>
    <w:rsid w:val="003E7D68"/>
    <w:rsid w:val="003F10B9"/>
    <w:rsid w:val="003F1123"/>
    <w:rsid w:val="003F24EC"/>
    <w:rsid w:val="003F2DF2"/>
    <w:rsid w:val="003F2F0F"/>
    <w:rsid w:val="003F36B7"/>
    <w:rsid w:val="003F4953"/>
    <w:rsid w:val="003F53FE"/>
    <w:rsid w:val="003F5410"/>
    <w:rsid w:val="003F74CD"/>
    <w:rsid w:val="00400B9B"/>
    <w:rsid w:val="00401B91"/>
    <w:rsid w:val="004034C9"/>
    <w:rsid w:val="0040379E"/>
    <w:rsid w:val="00403E5F"/>
    <w:rsid w:val="004049B7"/>
    <w:rsid w:val="00404E25"/>
    <w:rsid w:val="004060CD"/>
    <w:rsid w:val="0041154F"/>
    <w:rsid w:val="004127FD"/>
    <w:rsid w:val="00412A12"/>
    <w:rsid w:val="00413580"/>
    <w:rsid w:val="0041385A"/>
    <w:rsid w:val="00413B30"/>
    <w:rsid w:val="00414122"/>
    <w:rsid w:val="004149E1"/>
    <w:rsid w:val="00414C4E"/>
    <w:rsid w:val="00415096"/>
    <w:rsid w:val="00415271"/>
    <w:rsid w:val="0041704D"/>
    <w:rsid w:val="00417D75"/>
    <w:rsid w:val="00421FE2"/>
    <w:rsid w:val="00422032"/>
    <w:rsid w:val="004220EE"/>
    <w:rsid w:val="00423B7E"/>
    <w:rsid w:val="00423CDA"/>
    <w:rsid w:val="00424EDC"/>
    <w:rsid w:val="00427891"/>
    <w:rsid w:val="00430008"/>
    <w:rsid w:val="004300CA"/>
    <w:rsid w:val="00430662"/>
    <w:rsid w:val="00430C8E"/>
    <w:rsid w:val="0043140C"/>
    <w:rsid w:val="00431B28"/>
    <w:rsid w:val="00431C0D"/>
    <w:rsid w:val="00431D97"/>
    <w:rsid w:val="004320D2"/>
    <w:rsid w:val="00437D56"/>
    <w:rsid w:val="004408E3"/>
    <w:rsid w:val="00440C2D"/>
    <w:rsid w:val="0044108B"/>
    <w:rsid w:val="00442098"/>
    <w:rsid w:val="004441C0"/>
    <w:rsid w:val="004446FE"/>
    <w:rsid w:val="00445512"/>
    <w:rsid w:val="004457EB"/>
    <w:rsid w:val="0044594C"/>
    <w:rsid w:val="004468EE"/>
    <w:rsid w:val="004479C0"/>
    <w:rsid w:val="0045025A"/>
    <w:rsid w:val="00450B3D"/>
    <w:rsid w:val="0045195C"/>
    <w:rsid w:val="00451BE7"/>
    <w:rsid w:val="00452078"/>
    <w:rsid w:val="004523EE"/>
    <w:rsid w:val="00452C28"/>
    <w:rsid w:val="0045346B"/>
    <w:rsid w:val="004538F3"/>
    <w:rsid w:val="004540CA"/>
    <w:rsid w:val="00454DF1"/>
    <w:rsid w:val="0045524A"/>
    <w:rsid w:val="00455BDE"/>
    <w:rsid w:val="00456224"/>
    <w:rsid w:val="004565B2"/>
    <w:rsid w:val="00460A66"/>
    <w:rsid w:val="004667D1"/>
    <w:rsid w:val="00466E3C"/>
    <w:rsid w:val="004674F2"/>
    <w:rsid w:val="00471901"/>
    <w:rsid w:val="00471F8D"/>
    <w:rsid w:val="004722F8"/>
    <w:rsid w:val="00472FB8"/>
    <w:rsid w:val="00475746"/>
    <w:rsid w:val="0047574A"/>
    <w:rsid w:val="00476F2F"/>
    <w:rsid w:val="0048033D"/>
    <w:rsid w:val="00480611"/>
    <w:rsid w:val="00480786"/>
    <w:rsid w:val="00480D9B"/>
    <w:rsid w:val="00481719"/>
    <w:rsid w:val="004849AF"/>
    <w:rsid w:val="00484EF7"/>
    <w:rsid w:val="0048553D"/>
    <w:rsid w:val="0048789A"/>
    <w:rsid w:val="00487F9A"/>
    <w:rsid w:val="00491421"/>
    <w:rsid w:val="00492DED"/>
    <w:rsid w:val="00495E20"/>
    <w:rsid w:val="00495F92"/>
    <w:rsid w:val="00496872"/>
    <w:rsid w:val="00496B27"/>
    <w:rsid w:val="00497D10"/>
    <w:rsid w:val="004A0966"/>
    <w:rsid w:val="004A0B12"/>
    <w:rsid w:val="004A1868"/>
    <w:rsid w:val="004A2303"/>
    <w:rsid w:val="004A2B25"/>
    <w:rsid w:val="004A30D7"/>
    <w:rsid w:val="004A5230"/>
    <w:rsid w:val="004A536E"/>
    <w:rsid w:val="004A53C2"/>
    <w:rsid w:val="004A6112"/>
    <w:rsid w:val="004A6273"/>
    <w:rsid w:val="004A6C51"/>
    <w:rsid w:val="004A74EB"/>
    <w:rsid w:val="004A76CE"/>
    <w:rsid w:val="004B016D"/>
    <w:rsid w:val="004B05A5"/>
    <w:rsid w:val="004B0A6A"/>
    <w:rsid w:val="004B1A08"/>
    <w:rsid w:val="004B241F"/>
    <w:rsid w:val="004B2719"/>
    <w:rsid w:val="004B3E1D"/>
    <w:rsid w:val="004B614F"/>
    <w:rsid w:val="004B62B7"/>
    <w:rsid w:val="004B6A56"/>
    <w:rsid w:val="004C09C4"/>
    <w:rsid w:val="004C242F"/>
    <w:rsid w:val="004C2EF8"/>
    <w:rsid w:val="004C3876"/>
    <w:rsid w:val="004C50AF"/>
    <w:rsid w:val="004C5218"/>
    <w:rsid w:val="004C5AE8"/>
    <w:rsid w:val="004D1462"/>
    <w:rsid w:val="004D174E"/>
    <w:rsid w:val="004D236E"/>
    <w:rsid w:val="004D4196"/>
    <w:rsid w:val="004D52C6"/>
    <w:rsid w:val="004D733A"/>
    <w:rsid w:val="004E17A9"/>
    <w:rsid w:val="004E192C"/>
    <w:rsid w:val="004E3950"/>
    <w:rsid w:val="004E3A8C"/>
    <w:rsid w:val="004E43CB"/>
    <w:rsid w:val="004E442C"/>
    <w:rsid w:val="004E6191"/>
    <w:rsid w:val="004E63FE"/>
    <w:rsid w:val="004E7CC5"/>
    <w:rsid w:val="004F1BBF"/>
    <w:rsid w:val="004F1EA2"/>
    <w:rsid w:val="004F27FD"/>
    <w:rsid w:val="004F287B"/>
    <w:rsid w:val="004F4353"/>
    <w:rsid w:val="004F46A5"/>
    <w:rsid w:val="004F47FB"/>
    <w:rsid w:val="004F5D3D"/>
    <w:rsid w:val="00502418"/>
    <w:rsid w:val="0050440C"/>
    <w:rsid w:val="005053EB"/>
    <w:rsid w:val="005059E0"/>
    <w:rsid w:val="00505CC6"/>
    <w:rsid w:val="00506FCE"/>
    <w:rsid w:val="00507E0E"/>
    <w:rsid w:val="00511B15"/>
    <w:rsid w:val="0051317E"/>
    <w:rsid w:val="00513B67"/>
    <w:rsid w:val="00514D67"/>
    <w:rsid w:val="0051544A"/>
    <w:rsid w:val="005209B9"/>
    <w:rsid w:val="00520D00"/>
    <w:rsid w:val="00521966"/>
    <w:rsid w:val="0052368C"/>
    <w:rsid w:val="00523716"/>
    <w:rsid w:val="00523E5E"/>
    <w:rsid w:val="00527EBE"/>
    <w:rsid w:val="005320D2"/>
    <w:rsid w:val="00533485"/>
    <w:rsid w:val="00533A6B"/>
    <w:rsid w:val="0053421C"/>
    <w:rsid w:val="005348A2"/>
    <w:rsid w:val="00534C3E"/>
    <w:rsid w:val="005358B9"/>
    <w:rsid w:val="00536619"/>
    <w:rsid w:val="0053678D"/>
    <w:rsid w:val="00536819"/>
    <w:rsid w:val="005373C3"/>
    <w:rsid w:val="00540032"/>
    <w:rsid w:val="00540087"/>
    <w:rsid w:val="005405E5"/>
    <w:rsid w:val="005412C8"/>
    <w:rsid w:val="005431CD"/>
    <w:rsid w:val="00543850"/>
    <w:rsid w:val="00543F2D"/>
    <w:rsid w:val="005440DA"/>
    <w:rsid w:val="00550B14"/>
    <w:rsid w:val="00550CEC"/>
    <w:rsid w:val="0055204F"/>
    <w:rsid w:val="005535F1"/>
    <w:rsid w:val="005544D4"/>
    <w:rsid w:val="005554D7"/>
    <w:rsid w:val="00555FDC"/>
    <w:rsid w:val="00557034"/>
    <w:rsid w:val="00557343"/>
    <w:rsid w:val="00560244"/>
    <w:rsid w:val="00560EE6"/>
    <w:rsid w:val="00561172"/>
    <w:rsid w:val="0056328A"/>
    <w:rsid w:val="00564692"/>
    <w:rsid w:val="00566687"/>
    <w:rsid w:val="0057081B"/>
    <w:rsid w:val="00570CEC"/>
    <w:rsid w:val="00571E8C"/>
    <w:rsid w:val="00573C0C"/>
    <w:rsid w:val="005756D5"/>
    <w:rsid w:val="00575B8D"/>
    <w:rsid w:val="0057647F"/>
    <w:rsid w:val="00577E2B"/>
    <w:rsid w:val="0058178A"/>
    <w:rsid w:val="00582075"/>
    <w:rsid w:val="00582651"/>
    <w:rsid w:val="00584D2C"/>
    <w:rsid w:val="00590E09"/>
    <w:rsid w:val="005913A3"/>
    <w:rsid w:val="00592750"/>
    <w:rsid w:val="00593228"/>
    <w:rsid w:val="005938D9"/>
    <w:rsid w:val="0059450B"/>
    <w:rsid w:val="005949A3"/>
    <w:rsid w:val="0059596A"/>
    <w:rsid w:val="005959E6"/>
    <w:rsid w:val="00596783"/>
    <w:rsid w:val="00596CEC"/>
    <w:rsid w:val="005A0AD5"/>
    <w:rsid w:val="005A198B"/>
    <w:rsid w:val="005A2E47"/>
    <w:rsid w:val="005A3F55"/>
    <w:rsid w:val="005A5798"/>
    <w:rsid w:val="005A60B1"/>
    <w:rsid w:val="005A630B"/>
    <w:rsid w:val="005A678D"/>
    <w:rsid w:val="005A7F92"/>
    <w:rsid w:val="005B1A3A"/>
    <w:rsid w:val="005B4FA7"/>
    <w:rsid w:val="005B6003"/>
    <w:rsid w:val="005C0013"/>
    <w:rsid w:val="005C0065"/>
    <w:rsid w:val="005C149B"/>
    <w:rsid w:val="005C1D88"/>
    <w:rsid w:val="005C2C45"/>
    <w:rsid w:val="005C4994"/>
    <w:rsid w:val="005C4AF8"/>
    <w:rsid w:val="005C5BEF"/>
    <w:rsid w:val="005C5E91"/>
    <w:rsid w:val="005C6175"/>
    <w:rsid w:val="005C6845"/>
    <w:rsid w:val="005C742D"/>
    <w:rsid w:val="005C7AFC"/>
    <w:rsid w:val="005C7F1C"/>
    <w:rsid w:val="005D0145"/>
    <w:rsid w:val="005D195F"/>
    <w:rsid w:val="005D275C"/>
    <w:rsid w:val="005D2FF9"/>
    <w:rsid w:val="005D31D6"/>
    <w:rsid w:val="005D369B"/>
    <w:rsid w:val="005D3DF8"/>
    <w:rsid w:val="005D5533"/>
    <w:rsid w:val="005D5D16"/>
    <w:rsid w:val="005D6AA8"/>
    <w:rsid w:val="005D727D"/>
    <w:rsid w:val="005D7754"/>
    <w:rsid w:val="005E034E"/>
    <w:rsid w:val="005E0A55"/>
    <w:rsid w:val="005E284E"/>
    <w:rsid w:val="005E29BD"/>
    <w:rsid w:val="005E2A17"/>
    <w:rsid w:val="005E2A44"/>
    <w:rsid w:val="005E2E55"/>
    <w:rsid w:val="005E414B"/>
    <w:rsid w:val="005E43C0"/>
    <w:rsid w:val="005E481C"/>
    <w:rsid w:val="005E4D65"/>
    <w:rsid w:val="005E5ADE"/>
    <w:rsid w:val="005E643A"/>
    <w:rsid w:val="005E67F4"/>
    <w:rsid w:val="005E7507"/>
    <w:rsid w:val="005F0496"/>
    <w:rsid w:val="005F10BA"/>
    <w:rsid w:val="005F19B2"/>
    <w:rsid w:val="005F1BE0"/>
    <w:rsid w:val="005F2E07"/>
    <w:rsid w:val="005F48AE"/>
    <w:rsid w:val="005F4EE1"/>
    <w:rsid w:val="005F5C19"/>
    <w:rsid w:val="005F643C"/>
    <w:rsid w:val="005F799F"/>
    <w:rsid w:val="00600648"/>
    <w:rsid w:val="00600DF1"/>
    <w:rsid w:val="00602682"/>
    <w:rsid w:val="00602D54"/>
    <w:rsid w:val="00603B18"/>
    <w:rsid w:val="00604163"/>
    <w:rsid w:val="0060590B"/>
    <w:rsid w:val="00610CBA"/>
    <w:rsid w:val="00614B7A"/>
    <w:rsid w:val="00614D34"/>
    <w:rsid w:val="0061595A"/>
    <w:rsid w:val="00615F05"/>
    <w:rsid w:val="0062237E"/>
    <w:rsid w:val="006258BD"/>
    <w:rsid w:val="0062660F"/>
    <w:rsid w:val="00627620"/>
    <w:rsid w:val="006315A2"/>
    <w:rsid w:val="00633E52"/>
    <w:rsid w:val="006350C2"/>
    <w:rsid w:val="0063513B"/>
    <w:rsid w:val="00636E47"/>
    <w:rsid w:val="006377E9"/>
    <w:rsid w:val="00641382"/>
    <w:rsid w:val="00641604"/>
    <w:rsid w:val="00641B4E"/>
    <w:rsid w:val="00641E79"/>
    <w:rsid w:val="00642169"/>
    <w:rsid w:val="00642EF2"/>
    <w:rsid w:val="00643059"/>
    <w:rsid w:val="006434F4"/>
    <w:rsid w:val="00643525"/>
    <w:rsid w:val="00643700"/>
    <w:rsid w:val="00643D3A"/>
    <w:rsid w:val="00643F32"/>
    <w:rsid w:val="0064432B"/>
    <w:rsid w:val="00644427"/>
    <w:rsid w:val="00644C90"/>
    <w:rsid w:val="006455E3"/>
    <w:rsid w:val="00645E62"/>
    <w:rsid w:val="00646C31"/>
    <w:rsid w:val="00646CD1"/>
    <w:rsid w:val="006539FF"/>
    <w:rsid w:val="0065697C"/>
    <w:rsid w:val="00661E97"/>
    <w:rsid w:val="0066378B"/>
    <w:rsid w:val="0066685E"/>
    <w:rsid w:val="006674EB"/>
    <w:rsid w:val="00670266"/>
    <w:rsid w:val="00670474"/>
    <w:rsid w:val="006713AE"/>
    <w:rsid w:val="00671570"/>
    <w:rsid w:val="0067209A"/>
    <w:rsid w:val="00672DE3"/>
    <w:rsid w:val="00673338"/>
    <w:rsid w:val="006737F5"/>
    <w:rsid w:val="00675623"/>
    <w:rsid w:val="00675ABF"/>
    <w:rsid w:val="006767D5"/>
    <w:rsid w:val="0068105D"/>
    <w:rsid w:val="00683444"/>
    <w:rsid w:val="00684404"/>
    <w:rsid w:val="006848EA"/>
    <w:rsid w:val="00684EBE"/>
    <w:rsid w:val="00685D52"/>
    <w:rsid w:val="0068643E"/>
    <w:rsid w:val="0068738F"/>
    <w:rsid w:val="006900EB"/>
    <w:rsid w:val="0069079E"/>
    <w:rsid w:val="00690E45"/>
    <w:rsid w:val="006911FF"/>
    <w:rsid w:val="0069123E"/>
    <w:rsid w:val="00691C5C"/>
    <w:rsid w:val="00691DDB"/>
    <w:rsid w:val="00694310"/>
    <w:rsid w:val="006946D2"/>
    <w:rsid w:val="0069544A"/>
    <w:rsid w:val="00696ABB"/>
    <w:rsid w:val="00696ACB"/>
    <w:rsid w:val="00697789"/>
    <w:rsid w:val="00697A4B"/>
    <w:rsid w:val="00697DB1"/>
    <w:rsid w:val="006A097E"/>
    <w:rsid w:val="006A0B74"/>
    <w:rsid w:val="006A0E5B"/>
    <w:rsid w:val="006A0F87"/>
    <w:rsid w:val="006A5124"/>
    <w:rsid w:val="006A5EB1"/>
    <w:rsid w:val="006A7D0C"/>
    <w:rsid w:val="006B0936"/>
    <w:rsid w:val="006B1106"/>
    <w:rsid w:val="006B171B"/>
    <w:rsid w:val="006B1B02"/>
    <w:rsid w:val="006B2106"/>
    <w:rsid w:val="006B2261"/>
    <w:rsid w:val="006B2F7E"/>
    <w:rsid w:val="006B3185"/>
    <w:rsid w:val="006B3EA3"/>
    <w:rsid w:val="006B3FEE"/>
    <w:rsid w:val="006B466A"/>
    <w:rsid w:val="006B4A84"/>
    <w:rsid w:val="006B5689"/>
    <w:rsid w:val="006B5E4B"/>
    <w:rsid w:val="006B7578"/>
    <w:rsid w:val="006C251C"/>
    <w:rsid w:val="006C2674"/>
    <w:rsid w:val="006C2A3E"/>
    <w:rsid w:val="006C433E"/>
    <w:rsid w:val="006C5660"/>
    <w:rsid w:val="006C5B32"/>
    <w:rsid w:val="006C6207"/>
    <w:rsid w:val="006D0EDC"/>
    <w:rsid w:val="006D1056"/>
    <w:rsid w:val="006D18E7"/>
    <w:rsid w:val="006D23AB"/>
    <w:rsid w:val="006D5362"/>
    <w:rsid w:val="006D58D2"/>
    <w:rsid w:val="006D6B00"/>
    <w:rsid w:val="006D6B9B"/>
    <w:rsid w:val="006D6C8F"/>
    <w:rsid w:val="006D6D78"/>
    <w:rsid w:val="006D7B8F"/>
    <w:rsid w:val="006E0728"/>
    <w:rsid w:val="006E0B67"/>
    <w:rsid w:val="006E4709"/>
    <w:rsid w:val="006E4B0A"/>
    <w:rsid w:val="006E7782"/>
    <w:rsid w:val="006E797F"/>
    <w:rsid w:val="006F00C1"/>
    <w:rsid w:val="006F05F3"/>
    <w:rsid w:val="006F2F1A"/>
    <w:rsid w:val="006F3D76"/>
    <w:rsid w:val="006F42AD"/>
    <w:rsid w:val="006F6301"/>
    <w:rsid w:val="006F7A93"/>
    <w:rsid w:val="00700B02"/>
    <w:rsid w:val="00701519"/>
    <w:rsid w:val="00702257"/>
    <w:rsid w:val="00705031"/>
    <w:rsid w:val="00705640"/>
    <w:rsid w:val="0070676B"/>
    <w:rsid w:val="00707B1E"/>
    <w:rsid w:val="00707B73"/>
    <w:rsid w:val="007102D0"/>
    <w:rsid w:val="00713706"/>
    <w:rsid w:val="00713AF2"/>
    <w:rsid w:val="007155C2"/>
    <w:rsid w:val="00715D10"/>
    <w:rsid w:val="00717FB6"/>
    <w:rsid w:val="007212F6"/>
    <w:rsid w:val="0072182D"/>
    <w:rsid w:val="0072247D"/>
    <w:rsid w:val="00722B7A"/>
    <w:rsid w:val="00723E34"/>
    <w:rsid w:val="0072462F"/>
    <w:rsid w:val="00725B0D"/>
    <w:rsid w:val="00726278"/>
    <w:rsid w:val="00727527"/>
    <w:rsid w:val="00727802"/>
    <w:rsid w:val="00727A3C"/>
    <w:rsid w:val="00730A68"/>
    <w:rsid w:val="00730CA0"/>
    <w:rsid w:val="00730F11"/>
    <w:rsid w:val="00732292"/>
    <w:rsid w:val="007324D1"/>
    <w:rsid w:val="00732588"/>
    <w:rsid w:val="00732B7D"/>
    <w:rsid w:val="00733F1D"/>
    <w:rsid w:val="00734691"/>
    <w:rsid w:val="00734A97"/>
    <w:rsid w:val="0073531F"/>
    <w:rsid w:val="00736669"/>
    <w:rsid w:val="0073690E"/>
    <w:rsid w:val="007423CF"/>
    <w:rsid w:val="007430E3"/>
    <w:rsid w:val="00745606"/>
    <w:rsid w:val="007459DD"/>
    <w:rsid w:val="0075077A"/>
    <w:rsid w:val="00752D68"/>
    <w:rsid w:val="007538DD"/>
    <w:rsid w:val="007548B6"/>
    <w:rsid w:val="00754A1F"/>
    <w:rsid w:val="007556FC"/>
    <w:rsid w:val="007565BF"/>
    <w:rsid w:val="00757F96"/>
    <w:rsid w:val="0076225A"/>
    <w:rsid w:val="007637E6"/>
    <w:rsid w:val="00765AA8"/>
    <w:rsid w:val="00765FC0"/>
    <w:rsid w:val="00767549"/>
    <w:rsid w:val="00767949"/>
    <w:rsid w:val="00772814"/>
    <w:rsid w:val="00773585"/>
    <w:rsid w:val="00773D9C"/>
    <w:rsid w:val="00773F96"/>
    <w:rsid w:val="007751E3"/>
    <w:rsid w:val="00775AAF"/>
    <w:rsid w:val="007779A3"/>
    <w:rsid w:val="00780FB9"/>
    <w:rsid w:val="00781E55"/>
    <w:rsid w:val="00782382"/>
    <w:rsid w:val="00782639"/>
    <w:rsid w:val="00782F9B"/>
    <w:rsid w:val="00784744"/>
    <w:rsid w:val="00790011"/>
    <w:rsid w:val="007939FD"/>
    <w:rsid w:val="007962AF"/>
    <w:rsid w:val="007964AA"/>
    <w:rsid w:val="00796A95"/>
    <w:rsid w:val="00796F29"/>
    <w:rsid w:val="00797556"/>
    <w:rsid w:val="007A0DD1"/>
    <w:rsid w:val="007A160D"/>
    <w:rsid w:val="007A1C8A"/>
    <w:rsid w:val="007A36F3"/>
    <w:rsid w:val="007A463C"/>
    <w:rsid w:val="007A4CD8"/>
    <w:rsid w:val="007A5F30"/>
    <w:rsid w:val="007A6376"/>
    <w:rsid w:val="007A7521"/>
    <w:rsid w:val="007A75C8"/>
    <w:rsid w:val="007A7822"/>
    <w:rsid w:val="007A7F8A"/>
    <w:rsid w:val="007B1971"/>
    <w:rsid w:val="007B2200"/>
    <w:rsid w:val="007B4E99"/>
    <w:rsid w:val="007B5EC2"/>
    <w:rsid w:val="007B7298"/>
    <w:rsid w:val="007B72F0"/>
    <w:rsid w:val="007C06C3"/>
    <w:rsid w:val="007C0819"/>
    <w:rsid w:val="007C1226"/>
    <w:rsid w:val="007C244A"/>
    <w:rsid w:val="007C3BE5"/>
    <w:rsid w:val="007C4C1B"/>
    <w:rsid w:val="007C4EBF"/>
    <w:rsid w:val="007C51BD"/>
    <w:rsid w:val="007C646C"/>
    <w:rsid w:val="007C6F04"/>
    <w:rsid w:val="007D0041"/>
    <w:rsid w:val="007D0583"/>
    <w:rsid w:val="007D0F81"/>
    <w:rsid w:val="007D360E"/>
    <w:rsid w:val="007D36AA"/>
    <w:rsid w:val="007D56B2"/>
    <w:rsid w:val="007D7225"/>
    <w:rsid w:val="007D73BF"/>
    <w:rsid w:val="007D75CC"/>
    <w:rsid w:val="007E0EA0"/>
    <w:rsid w:val="007E18F7"/>
    <w:rsid w:val="007E2496"/>
    <w:rsid w:val="007E25D3"/>
    <w:rsid w:val="007E290C"/>
    <w:rsid w:val="007E5F40"/>
    <w:rsid w:val="007E6173"/>
    <w:rsid w:val="007E65C9"/>
    <w:rsid w:val="007F1EBF"/>
    <w:rsid w:val="007F2911"/>
    <w:rsid w:val="007F30AC"/>
    <w:rsid w:val="007F3D90"/>
    <w:rsid w:val="007F45BA"/>
    <w:rsid w:val="007F5AD1"/>
    <w:rsid w:val="007F73CB"/>
    <w:rsid w:val="00800CD0"/>
    <w:rsid w:val="00801158"/>
    <w:rsid w:val="008011F2"/>
    <w:rsid w:val="00803A54"/>
    <w:rsid w:val="00804543"/>
    <w:rsid w:val="008045B3"/>
    <w:rsid w:val="008101A0"/>
    <w:rsid w:val="00810E83"/>
    <w:rsid w:val="008117A1"/>
    <w:rsid w:val="008117D1"/>
    <w:rsid w:val="00811C49"/>
    <w:rsid w:val="008120F3"/>
    <w:rsid w:val="008133BE"/>
    <w:rsid w:val="00813974"/>
    <w:rsid w:val="00815588"/>
    <w:rsid w:val="00816BCF"/>
    <w:rsid w:val="00817E6C"/>
    <w:rsid w:val="00821CA4"/>
    <w:rsid w:val="00822DD1"/>
    <w:rsid w:val="0082312E"/>
    <w:rsid w:val="00823AFA"/>
    <w:rsid w:val="00823E8F"/>
    <w:rsid w:val="00823F5B"/>
    <w:rsid w:val="00823FF8"/>
    <w:rsid w:val="00824892"/>
    <w:rsid w:val="008319B4"/>
    <w:rsid w:val="00831A2A"/>
    <w:rsid w:val="0083318F"/>
    <w:rsid w:val="008332C6"/>
    <w:rsid w:val="00834C43"/>
    <w:rsid w:val="00835558"/>
    <w:rsid w:val="008359F0"/>
    <w:rsid w:val="00836C01"/>
    <w:rsid w:val="008371D6"/>
    <w:rsid w:val="00837C18"/>
    <w:rsid w:val="00842E99"/>
    <w:rsid w:val="00843BC8"/>
    <w:rsid w:val="0084433E"/>
    <w:rsid w:val="00844C83"/>
    <w:rsid w:val="008450D3"/>
    <w:rsid w:val="0084572E"/>
    <w:rsid w:val="0084600C"/>
    <w:rsid w:val="008533D6"/>
    <w:rsid w:val="008540BC"/>
    <w:rsid w:val="00854DD5"/>
    <w:rsid w:val="00855361"/>
    <w:rsid w:val="00855FF3"/>
    <w:rsid w:val="00857871"/>
    <w:rsid w:val="00857B59"/>
    <w:rsid w:val="00861FF2"/>
    <w:rsid w:val="0086252A"/>
    <w:rsid w:val="00863FD0"/>
    <w:rsid w:val="00864E45"/>
    <w:rsid w:val="008652CA"/>
    <w:rsid w:val="00865E46"/>
    <w:rsid w:val="00867027"/>
    <w:rsid w:val="0086790D"/>
    <w:rsid w:val="0087078D"/>
    <w:rsid w:val="008710F2"/>
    <w:rsid w:val="00871E3B"/>
    <w:rsid w:val="00872B11"/>
    <w:rsid w:val="00872B54"/>
    <w:rsid w:val="00872C0C"/>
    <w:rsid w:val="00874013"/>
    <w:rsid w:val="008745FF"/>
    <w:rsid w:val="00875B26"/>
    <w:rsid w:val="008766A2"/>
    <w:rsid w:val="008766B3"/>
    <w:rsid w:val="00877870"/>
    <w:rsid w:val="00880161"/>
    <w:rsid w:val="0088097D"/>
    <w:rsid w:val="008826B4"/>
    <w:rsid w:val="00882B76"/>
    <w:rsid w:val="008838B8"/>
    <w:rsid w:val="00884854"/>
    <w:rsid w:val="00884CF0"/>
    <w:rsid w:val="008855BA"/>
    <w:rsid w:val="00885601"/>
    <w:rsid w:val="0088570C"/>
    <w:rsid w:val="00886720"/>
    <w:rsid w:val="0088797D"/>
    <w:rsid w:val="0088799B"/>
    <w:rsid w:val="00890A05"/>
    <w:rsid w:val="00891D5E"/>
    <w:rsid w:val="00892210"/>
    <w:rsid w:val="00893B26"/>
    <w:rsid w:val="008947EC"/>
    <w:rsid w:val="0089788A"/>
    <w:rsid w:val="008A0205"/>
    <w:rsid w:val="008A0AB4"/>
    <w:rsid w:val="008A1058"/>
    <w:rsid w:val="008A13E6"/>
    <w:rsid w:val="008A157F"/>
    <w:rsid w:val="008A21D5"/>
    <w:rsid w:val="008A250B"/>
    <w:rsid w:val="008A2DE4"/>
    <w:rsid w:val="008A4C57"/>
    <w:rsid w:val="008A4E93"/>
    <w:rsid w:val="008A5EBB"/>
    <w:rsid w:val="008A6818"/>
    <w:rsid w:val="008A6A17"/>
    <w:rsid w:val="008B00CF"/>
    <w:rsid w:val="008B00D7"/>
    <w:rsid w:val="008B03E4"/>
    <w:rsid w:val="008B1B84"/>
    <w:rsid w:val="008B27A3"/>
    <w:rsid w:val="008B39D1"/>
    <w:rsid w:val="008B3C95"/>
    <w:rsid w:val="008B3E32"/>
    <w:rsid w:val="008B4697"/>
    <w:rsid w:val="008B6054"/>
    <w:rsid w:val="008C090B"/>
    <w:rsid w:val="008C1339"/>
    <w:rsid w:val="008C2FDA"/>
    <w:rsid w:val="008C51D6"/>
    <w:rsid w:val="008C59F1"/>
    <w:rsid w:val="008C7DF4"/>
    <w:rsid w:val="008D1FED"/>
    <w:rsid w:val="008D2BE2"/>
    <w:rsid w:val="008D2C22"/>
    <w:rsid w:val="008D33A8"/>
    <w:rsid w:val="008D35A7"/>
    <w:rsid w:val="008D4A76"/>
    <w:rsid w:val="008D7915"/>
    <w:rsid w:val="008E0762"/>
    <w:rsid w:val="008E1820"/>
    <w:rsid w:val="008E4404"/>
    <w:rsid w:val="008E4A58"/>
    <w:rsid w:val="008E4ED6"/>
    <w:rsid w:val="008E6668"/>
    <w:rsid w:val="008E750B"/>
    <w:rsid w:val="008E7A01"/>
    <w:rsid w:val="008E7F1C"/>
    <w:rsid w:val="008F036C"/>
    <w:rsid w:val="008F04F8"/>
    <w:rsid w:val="008F2E7B"/>
    <w:rsid w:val="008F321E"/>
    <w:rsid w:val="008F3385"/>
    <w:rsid w:val="008F40AF"/>
    <w:rsid w:val="008F5168"/>
    <w:rsid w:val="008F69E9"/>
    <w:rsid w:val="008F7BF5"/>
    <w:rsid w:val="00901DB4"/>
    <w:rsid w:val="0090365A"/>
    <w:rsid w:val="00904282"/>
    <w:rsid w:val="00904C97"/>
    <w:rsid w:val="00905662"/>
    <w:rsid w:val="00905FC0"/>
    <w:rsid w:val="009065D3"/>
    <w:rsid w:val="00906C86"/>
    <w:rsid w:val="00910003"/>
    <w:rsid w:val="009104BE"/>
    <w:rsid w:val="009127E9"/>
    <w:rsid w:val="00913C4A"/>
    <w:rsid w:val="00915A3B"/>
    <w:rsid w:val="0091660C"/>
    <w:rsid w:val="00916AFD"/>
    <w:rsid w:val="0091744A"/>
    <w:rsid w:val="009238C9"/>
    <w:rsid w:val="00924028"/>
    <w:rsid w:val="009261C0"/>
    <w:rsid w:val="0092640C"/>
    <w:rsid w:val="00926906"/>
    <w:rsid w:val="00927DC3"/>
    <w:rsid w:val="00927ED1"/>
    <w:rsid w:val="00930574"/>
    <w:rsid w:val="00930B08"/>
    <w:rsid w:val="00930B22"/>
    <w:rsid w:val="00931443"/>
    <w:rsid w:val="009328E1"/>
    <w:rsid w:val="00934A8D"/>
    <w:rsid w:val="00934C07"/>
    <w:rsid w:val="00934EA6"/>
    <w:rsid w:val="00935BD2"/>
    <w:rsid w:val="009372A3"/>
    <w:rsid w:val="009379CA"/>
    <w:rsid w:val="00940728"/>
    <w:rsid w:val="009408DC"/>
    <w:rsid w:val="00942DA9"/>
    <w:rsid w:val="00944292"/>
    <w:rsid w:val="009459CE"/>
    <w:rsid w:val="00946209"/>
    <w:rsid w:val="00947214"/>
    <w:rsid w:val="00950440"/>
    <w:rsid w:val="009505EE"/>
    <w:rsid w:val="009513EB"/>
    <w:rsid w:val="009515C4"/>
    <w:rsid w:val="009528BD"/>
    <w:rsid w:val="00952CE4"/>
    <w:rsid w:val="00954C42"/>
    <w:rsid w:val="0095550D"/>
    <w:rsid w:val="00955E68"/>
    <w:rsid w:val="009561A0"/>
    <w:rsid w:val="00957DCC"/>
    <w:rsid w:val="009602AD"/>
    <w:rsid w:val="0096188C"/>
    <w:rsid w:val="00961952"/>
    <w:rsid w:val="00961F7A"/>
    <w:rsid w:val="009621C4"/>
    <w:rsid w:val="00963E3A"/>
    <w:rsid w:val="009646B4"/>
    <w:rsid w:val="0096748A"/>
    <w:rsid w:val="00967B52"/>
    <w:rsid w:val="00967BD3"/>
    <w:rsid w:val="00970C3B"/>
    <w:rsid w:val="009711F8"/>
    <w:rsid w:val="00972F28"/>
    <w:rsid w:val="0097320D"/>
    <w:rsid w:val="009734FD"/>
    <w:rsid w:val="00973713"/>
    <w:rsid w:val="00976D17"/>
    <w:rsid w:val="00980ECA"/>
    <w:rsid w:val="00981684"/>
    <w:rsid w:val="009817F4"/>
    <w:rsid w:val="00983310"/>
    <w:rsid w:val="0098360A"/>
    <w:rsid w:val="0098365E"/>
    <w:rsid w:val="00983993"/>
    <w:rsid w:val="00984605"/>
    <w:rsid w:val="00984FCF"/>
    <w:rsid w:val="00986136"/>
    <w:rsid w:val="0098656E"/>
    <w:rsid w:val="00987377"/>
    <w:rsid w:val="00987CE2"/>
    <w:rsid w:val="009900B0"/>
    <w:rsid w:val="00992ECE"/>
    <w:rsid w:val="00993FA5"/>
    <w:rsid w:val="009946AD"/>
    <w:rsid w:val="0099626F"/>
    <w:rsid w:val="009979A9"/>
    <w:rsid w:val="009A0469"/>
    <w:rsid w:val="009A09C5"/>
    <w:rsid w:val="009A108C"/>
    <w:rsid w:val="009A2CEC"/>
    <w:rsid w:val="009A3A0B"/>
    <w:rsid w:val="009A433D"/>
    <w:rsid w:val="009A450C"/>
    <w:rsid w:val="009A50AE"/>
    <w:rsid w:val="009A5195"/>
    <w:rsid w:val="009A595F"/>
    <w:rsid w:val="009A5CCF"/>
    <w:rsid w:val="009A7076"/>
    <w:rsid w:val="009A741E"/>
    <w:rsid w:val="009A7848"/>
    <w:rsid w:val="009A7C44"/>
    <w:rsid w:val="009B0D24"/>
    <w:rsid w:val="009B18C9"/>
    <w:rsid w:val="009B1CFB"/>
    <w:rsid w:val="009B22FB"/>
    <w:rsid w:val="009B303E"/>
    <w:rsid w:val="009B3634"/>
    <w:rsid w:val="009B3FA9"/>
    <w:rsid w:val="009B500A"/>
    <w:rsid w:val="009B508D"/>
    <w:rsid w:val="009B54AA"/>
    <w:rsid w:val="009B74D6"/>
    <w:rsid w:val="009C0187"/>
    <w:rsid w:val="009C1C71"/>
    <w:rsid w:val="009C34BD"/>
    <w:rsid w:val="009C575E"/>
    <w:rsid w:val="009C5BE6"/>
    <w:rsid w:val="009C7BCB"/>
    <w:rsid w:val="009C7C6B"/>
    <w:rsid w:val="009D02B1"/>
    <w:rsid w:val="009D1137"/>
    <w:rsid w:val="009D26FC"/>
    <w:rsid w:val="009D2B37"/>
    <w:rsid w:val="009D318A"/>
    <w:rsid w:val="009D36CE"/>
    <w:rsid w:val="009D47CD"/>
    <w:rsid w:val="009D59FC"/>
    <w:rsid w:val="009D7519"/>
    <w:rsid w:val="009D7907"/>
    <w:rsid w:val="009E1266"/>
    <w:rsid w:val="009E1F5C"/>
    <w:rsid w:val="009E305F"/>
    <w:rsid w:val="009E794F"/>
    <w:rsid w:val="009F3313"/>
    <w:rsid w:val="009F335E"/>
    <w:rsid w:val="009F4111"/>
    <w:rsid w:val="009F53C0"/>
    <w:rsid w:val="009F5525"/>
    <w:rsid w:val="009F6241"/>
    <w:rsid w:val="009F6FBC"/>
    <w:rsid w:val="00A008E4"/>
    <w:rsid w:val="00A01E08"/>
    <w:rsid w:val="00A02BF5"/>
    <w:rsid w:val="00A02DCF"/>
    <w:rsid w:val="00A06054"/>
    <w:rsid w:val="00A062E7"/>
    <w:rsid w:val="00A06A2A"/>
    <w:rsid w:val="00A07586"/>
    <w:rsid w:val="00A07786"/>
    <w:rsid w:val="00A07C4C"/>
    <w:rsid w:val="00A1008D"/>
    <w:rsid w:val="00A11D6C"/>
    <w:rsid w:val="00A120F1"/>
    <w:rsid w:val="00A1315E"/>
    <w:rsid w:val="00A1473C"/>
    <w:rsid w:val="00A15AC6"/>
    <w:rsid w:val="00A1782A"/>
    <w:rsid w:val="00A201F4"/>
    <w:rsid w:val="00A243F7"/>
    <w:rsid w:val="00A24461"/>
    <w:rsid w:val="00A2537B"/>
    <w:rsid w:val="00A2574B"/>
    <w:rsid w:val="00A265C5"/>
    <w:rsid w:val="00A30533"/>
    <w:rsid w:val="00A30D8D"/>
    <w:rsid w:val="00A30FE8"/>
    <w:rsid w:val="00A31473"/>
    <w:rsid w:val="00A316B8"/>
    <w:rsid w:val="00A3174F"/>
    <w:rsid w:val="00A31CA0"/>
    <w:rsid w:val="00A32AEE"/>
    <w:rsid w:val="00A333FF"/>
    <w:rsid w:val="00A33531"/>
    <w:rsid w:val="00A33AEF"/>
    <w:rsid w:val="00A34317"/>
    <w:rsid w:val="00A344EC"/>
    <w:rsid w:val="00A36434"/>
    <w:rsid w:val="00A37940"/>
    <w:rsid w:val="00A43AA3"/>
    <w:rsid w:val="00A450D5"/>
    <w:rsid w:val="00A452EB"/>
    <w:rsid w:val="00A45335"/>
    <w:rsid w:val="00A4556A"/>
    <w:rsid w:val="00A45EE8"/>
    <w:rsid w:val="00A46895"/>
    <w:rsid w:val="00A46996"/>
    <w:rsid w:val="00A50518"/>
    <w:rsid w:val="00A5101E"/>
    <w:rsid w:val="00A5138F"/>
    <w:rsid w:val="00A526C6"/>
    <w:rsid w:val="00A527B0"/>
    <w:rsid w:val="00A5419E"/>
    <w:rsid w:val="00A56957"/>
    <w:rsid w:val="00A575A0"/>
    <w:rsid w:val="00A575D5"/>
    <w:rsid w:val="00A577B3"/>
    <w:rsid w:val="00A57957"/>
    <w:rsid w:val="00A60839"/>
    <w:rsid w:val="00A6260D"/>
    <w:rsid w:val="00A62FD5"/>
    <w:rsid w:val="00A6330D"/>
    <w:rsid w:val="00A63996"/>
    <w:rsid w:val="00A64138"/>
    <w:rsid w:val="00A644C2"/>
    <w:rsid w:val="00A64DCC"/>
    <w:rsid w:val="00A65242"/>
    <w:rsid w:val="00A6534E"/>
    <w:rsid w:val="00A70B52"/>
    <w:rsid w:val="00A71B6E"/>
    <w:rsid w:val="00A71ED0"/>
    <w:rsid w:val="00A727FD"/>
    <w:rsid w:val="00A73A50"/>
    <w:rsid w:val="00A74377"/>
    <w:rsid w:val="00A7505E"/>
    <w:rsid w:val="00A759DF"/>
    <w:rsid w:val="00A807CA"/>
    <w:rsid w:val="00A80F61"/>
    <w:rsid w:val="00A81B57"/>
    <w:rsid w:val="00A82413"/>
    <w:rsid w:val="00A829BD"/>
    <w:rsid w:val="00A835FA"/>
    <w:rsid w:val="00A839BC"/>
    <w:rsid w:val="00A83BB5"/>
    <w:rsid w:val="00A83C79"/>
    <w:rsid w:val="00A849AC"/>
    <w:rsid w:val="00A84F87"/>
    <w:rsid w:val="00A856A6"/>
    <w:rsid w:val="00A856AA"/>
    <w:rsid w:val="00A85804"/>
    <w:rsid w:val="00A85929"/>
    <w:rsid w:val="00A86EDD"/>
    <w:rsid w:val="00A86FFE"/>
    <w:rsid w:val="00A87E6E"/>
    <w:rsid w:val="00A9286B"/>
    <w:rsid w:val="00A9395E"/>
    <w:rsid w:val="00A93D1F"/>
    <w:rsid w:val="00A94AB4"/>
    <w:rsid w:val="00A950FC"/>
    <w:rsid w:val="00A9543E"/>
    <w:rsid w:val="00A96FC1"/>
    <w:rsid w:val="00A9718C"/>
    <w:rsid w:val="00A97278"/>
    <w:rsid w:val="00A9734E"/>
    <w:rsid w:val="00A97DAE"/>
    <w:rsid w:val="00AA065C"/>
    <w:rsid w:val="00AA0BAA"/>
    <w:rsid w:val="00AA1544"/>
    <w:rsid w:val="00AA1790"/>
    <w:rsid w:val="00AA3BC3"/>
    <w:rsid w:val="00AA422A"/>
    <w:rsid w:val="00AA5A51"/>
    <w:rsid w:val="00AA7E05"/>
    <w:rsid w:val="00AA7E78"/>
    <w:rsid w:val="00AB1B52"/>
    <w:rsid w:val="00AB3EBF"/>
    <w:rsid w:val="00AB589E"/>
    <w:rsid w:val="00AB67C1"/>
    <w:rsid w:val="00AB73EA"/>
    <w:rsid w:val="00AB7727"/>
    <w:rsid w:val="00AB7C26"/>
    <w:rsid w:val="00AB7D2A"/>
    <w:rsid w:val="00AC074E"/>
    <w:rsid w:val="00AC0F3E"/>
    <w:rsid w:val="00AC3187"/>
    <w:rsid w:val="00AC3D9D"/>
    <w:rsid w:val="00AC3DC3"/>
    <w:rsid w:val="00AC652D"/>
    <w:rsid w:val="00AC7379"/>
    <w:rsid w:val="00AC773B"/>
    <w:rsid w:val="00AD08CB"/>
    <w:rsid w:val="00AD11BC"/>
    <w:rsid w:val="00AD160C"/>
    <w:rsid w:val="00AD17EB"/>
    <w:rsid w:val="00AD3467"/>
    <w:rsid w:val="00AD36C0"/>
    <w:rsid w:val="00AD394B"/>
    <w:rsid w:val="00AD43F3"/>
    <w:rsid w:val="00AD4976"/>
    <w:rsid w:val="00AD64CC"/>
    <w:rsid w:val="00AD7E62"/>
    <w:rsid w:val="00AE06A1"/>
    <w:rsid w:val="00AE06E9"/>
    <w:rsid w:val="00AE152B"/>
    <w:rsid w:val="00AE207D"/>
    <w:rsid w:val="00AE259B"/>
    <w:rsid w:val="00AE28B1"/>
    <w:rsid w:val="00AE4E27"/>
    <w:rsid w:val="00AE7955"/>
    <w:rsid w:val="00AF04E1"/>
    <w:rsid w:val="00AF36FA"/>
    <w:rsid w:val="00AF4013"/>
    <w:rsid w:val="00AF4453"/>
    <w:rsid w:val="00AF4B70"/>
    <w:rsid w:val="00AF51BC"/>
    <w:rsid w:val="00AF522F"/>
    <w:rsid w:val="00AF56DA"/>
    <w:rsid w:val="00AF57AB"/>
    <w:rsid w:val="00AF77CB"/>
    <w:rsid w:val="00B00272"/>
    <w:rsid w:val="00B00C04"/>
    <w:rsid w:val="00B00FC4"/>
    <w:rsid w:val="00B01074"/>
    <w:rsid w:val="00B050B3"/>
    <w:rsid w:val="00B07486"/>
    <w:rsid w:val="00B10E0B"/>
    <w:rsid w:val="00B11717"/>
    <w:rsid w:val="00B123CB"/>
    <w:rsid w:val="00B12447"/>
    <w:rsid w:val="00B160A3"/>
    <w:rsid w:val="00B17499"/>
    <w:rsid w:val="00B20054"/>
    <w:rsid w:val="00B2053A"/>
    <w:rsid w:val="00B20973"/>
    <w:rsid w:val="00B23DF1"/>
    <w:rsid w:val="00B24430"/>
    <w:rsid w:val="00B25388"/>
    <w:rsid w:val="00B26CC7"/>
    <w:rsid w:val="00B30AFE"/>
    <w:rsid w:val="00B30E42"/>
    <w:rsid w:val="00B31A00"/>
    <w:rsid w:val="00B323BA"/>
    <w:rsid w:val="00B3278C"/>
    <w:rsid w:val="00B34416"/>
    <w:rsid w:val="00B369D6"/>
    <w:rsid w:val="00B36CAF"/>
    <w:rsid w:val="00B371DA"/>
    <w:rsid w:val="00B375A4"/>
    <w:rsid w:val="00B44CCD"/>
    <w:rsid w:val="00B45353"/>
    <w:rsid w:val="00B462C6"/>
    <w:rsid w:val="00B47A37"/>
    <w:rsid w:val="00B47C40"/>
    <w:rsid w:val="00B5016F"/>
    <w:rsid w:val="00B5114D"/>
    <w:rsid w:val="00B51DDA"/>
    <w:rsid w:val="00B524BB"/>
    <w:rsid w:val="00B524CD"/>
    <w:rsid w:val="00B528F4"/>
    <w:rsid w:val="00B52D44"/>
    <w:rsid w:val="00B52D99"/>
    <w:rsid w:val="00B52EEF"/>
    <w:rsid w:val="00B542BE"/>
    <w:rsid w:val="00B54D1B"/>
    <w:rsid w:val="00B550E2"/>
    <w:rsid w:val="00B55CBA"/>
    <w:rsid w:val="00B60657"/>
    <w:rsid w:val="00B60E85"/>
    <w:rsid w:val="00B6194C"/>
    <w:rsid w:val="00B62A8E"/>
    <w:rsid w:val="00B62C94"/>
    <w:rsid w:val="00B65B6F"/>
    <w:rsid w:val="00B660AD"/>
    <w:rsid w:val="00B66131"/>
    <w:rsid w:val="00B66134"/>
    <w:rsid w:val="00B6764D"/>
    <w:rsid w:val="00B70290"/>
    <w:rsid w:val="00B71540"/>
    <w:rsid w:val="00B72BCF"/>
    <w:rsid w:val="00B7502A"/>
    <w:rsid w:val="00B75370"/>
    <w:rsid w:val="00B75780"/>
    <w:rsid w:val="00B75BAE"/>
    <w:rsid w:val="00B76161"/>
    <w:rsid w:val="00B769B1"/>
    <w:rsid w:val="00B76BD6"/>
    <w:rsid w:val="00B76CB3"/>
    <w:rsid w:val="00B76D16"/>
    <w:rsid w:val="00B813CA"/>
    <w:rsid w:val="00B8168E"/>
    <w:rsid w:val="00B834C4"/>
    <w:rsid w:val="00B846E7"/>
    <w:rsid w:val="00B858C5"/>
    <w:rsid w:val="00B86634"/>
    <w:rsid w:val="00B86768"/>
    <w:rsid w:val="00B87486"/>
    <w:rsid w:val="00B902C6"/>
    <w:rsid w:val="00B90942"/>
    <w:rsid w:val="00B90D44"/>
    <w:rsid w:val="00B92403"/>
    <w:rsid w:val="00B93908"/>
    <w:rsid w:val="00B93E75"/>
    <w:rsid w:val="00B9436E"/>
    <w:rsid w:val="00B9463C"/>
    <w:rsid w:val="00B95531"/>
    <w:rsid w:val="00B957D9"/>
    <w:rsid w:val="00B97C9C"/>
    <w:rsid w:val="00BA021B"/>
    <w:rsid w:val="00BA0DA4"/>
    <w:rsid w:val="00BA10C6"/>
    <w:rsid w:val="00BA304C"/>
    <w:rsid w:val="00BA3EEB"/>
    <w:rsid w:val="00BA473F"/>
    <w:rsid w:val="00BA5008"/>
    <w:rsid w:val="00BA5A14"/>
    <w:rsid w:val="00BA6FAB"/>
    <w:rsid w:val="00BB0469"/>
    <w:rsid w:val="00BB176F"/>
    <w:rsid w:val="00BB26B2"/>
    <w:rsid w:val="00BB3349"/>
    <w:rsid w:val="00BB3F94"/>
    <w:rsid w:val="00BB4558"/>
    <w:rsid w:val="00BB584F"/>
    <w:rsid w:val="00BB6DAA"/>
    <w:rsid w:val="00BB75AA"/>
    <w:rsid w:val="00BC0104"/>
    <w:rsid w:val="00BC0384"/>
    <w:rsid w:val="00BC0508"/>
    <w:rsid w:val="00BC1D18"/>
    <w:rsid w:val="00BC24BF"/>
    <w:rsid w:val="00BC25E6"/>
    <w:rsid w:val="00BC2939"/>
    <w:rsid w:val="00BC2E0B"/>
    <w:rsid w:val="00BC3826"/>
    <w:rsid w:val="00BC69D8"/>
    <w:rsid w:val="00BC7200"/>
    <w:rsid w:val="00BD063C"/>
    <w:rsid w:val="00BD2079"/>
    <w:rsid w:val="00BD28ED"/>
    <w:rsid w:val="00BD294C"/>
    <w:rsid w:val="00BD35A3"/>
    <w:rsid w:val="00BD3E13"/>
    <w:rsid w:val="00BD4063"/>
    <w:rsid w:val="00BD4495"/>
    <w:rsid w:val="00BD5BC2"/>
    <w:rsid w:val="00BD6EB6"/>
    <w:rsid w:val="00BE095C"/>
    <w:rsid w:val="00BE2492"/>
    <w:rsid w:val="00BE2B21"/>
    <w:rsid w:val="00BE2B27"/>
    <w:rsid w:val="00BE42F5"/>
    <w:rsid w:val="00BE4D12"/>
    <w:rsid w:val="00BE5624"/>
    <w:rsid w:val="00BF0503"/>
    <w:rsid w:val="00BF0A00"/>
    <w:rsid w:val="00BF2091"/>
    <w:rsid w:val="00BF24DD"/>
    <w:rsid w:val="00BF35FA"/>
    <w:rsid w:val="00BF53A3"/>
    <w:rsid w:val="00BF5FBD"/>
    <w:rsid w:val="00BF6294"/>
    <w:rsid w:val="00BF7538"/>
    <w:rsid w:val="00BF7ABA"/>
    <w:rsid w:val="00C00290"/>
    <w:rsid w:val="00C006F9"/>
    <w:rsid w:val="00C01DEB"/>
    <w:rsid w:val="00C027ED"/>
    <w:rsid w:val="00C04ED0"/>
    <w:rsid w:val="00C04FC5"/>
    <w:rsid w:val="00C0513F"/>
    <w:rsid w:val="00C061E9"/>
    <w:rsid w:val="00C07555"/>
    <w:rsid w:val="00C11571"/>
    <w:rsid w:val="00C11C3E"/>
    <w:rsid w:val="00C11F20"/>
    <w:rsid w:val="00C13878"/>
    <w:rsid w:val="00C159F2"/>
    <w:rsid w:val="00C16EFA"/>
    <w:rsid w:val="00C20811"/>
    <w:rsid w:val="00C2436D"/>
    <w:rsid w:val="00C2456C"/>
    <w:rsid w:val="00C25454"/>
    <w:rsid w:val="00C25FA4"/>
    <w:rsid w:val="00C26105"/>
    <w:rsid w:val="00C30301"/>
    <w:rsid w:val="00C313C3"/>
    <w:rsid w:val="00C3198D"/>
    <w:rsid w:val="00C31B90"/>
    <w:rsid w:val="00C3677E"/>
    <w:rsid w:val="00C40414"/>
    <w:rsid w:val="00C42A55"/>
    <w:rsid w:val="00C4451C"/>
    <w:rsid w:val="00C44571"/>
    <w:rsid w:val="00C448AB"/>
    <w:rsid w:val="00C4561B"/>
    <w:rsid w:val="00C4756E"/>
    <w:rsid w:val="00C4762E"/>
    <w:rsid w:val="00C520DF"/>
    <w:rsid w:val="00C52E42"/>
    <w:rsid w:val="00C530B9"/>
    <w:rsid w:val="00C53416"/>
    <w:rsid w:val="00C5374B"/>
    <w:rsid w:val="00C551FF"/>
    <w:rsid w:val="00C55ED8"/>
    <w:rsid w:val="00C56463"/>
    <w:rsid w:val="00C568BC"/>
    <w:rsid w:val="00C56B48"/>
    <w:rsid w:val="00C60D14"/>
    <w:rsid w:val="00C60F7F"/>
    <w:rsid w:val="00C6138A"/>
    <w:rsid w:val="00C62E10"/>
    <w:rsid w:val="00C63E76"/>
    <w:rsid w:val="00C6412D"/>
    <w:rsid w:val="00C6744E"/>
    <w:rsid w:val="00C67A98"/>
    <w:rsid w:val="00C7041B"/>
    <w:rsid w:val="00C7062B"/>
    <w:rsid w:val="00C706DF"/>
    <w:rsid w:val="00C724DA"/>
    <w:rsid w:val="00C736BF"/>
    <w:rsid w:val="00C73D7F"/>
    <w:rsid w:val="00C74646"/>
    <w:rsid w:val="00C7491B"/>
    <w:rsid w:val="00C74B77"/>
    <w:rsid w:val="00C756D7"/>
    <w:rsid w:val="00C75CBE"/>
    <w:rsid w:val="00C761B5"/>
    <w:rsid w:val="00C76DCD"/>
    <w:rsid w:val="00C76EB6"/>
    <w:rsid w:val="00C774C1"/>
    <w:rsid w:val="00C77D1A"/>
    <w:rsid w:val="00C80156"/>
    <w:rsid w:val="00C82301"/>
    <w:rsid w:val="00C825A8"/>
    <w:rsid w:val="00C8268D"/>
    <w:rsid w:val="00C82AF5"/>
    <w:rsid w:val="00C82EBE"/>
    <w:rsid w:val="00C838D9"/>
    <w:rsid w:val="00C83A99"/>
    <w:rsid w:val="00C84DF0"/>
    <w:rsid w:val="00C859E8"/>
    <w:rsid w:val="00C87F73"/>
    <w:rsid w:val="00C9133E"/>
    <w:rsid w:val="00C919F7"/>
    <w:rsid w:val="00C93449"/>
    <w:rsid w:val="00C94034"/>
    <w:rsid w:val="00C95301"/>
    <w:rsid w:val="00C95AFB"/>
    <w:rsid w:val="00C95C10"/>
    <w:rsid w:val="00C96420"/>
    <w:rsid w:val="00C97070"/>
    <w:rsid w:val="00C97C27"/>
    <w:rsid w:val="00CA35E6"/>
    <w:rsid w:val="00CA38BD"/>
    <w:rsid w:val="00CB04F6"/>
    <w:rsid w:val="00CB0668"/>
    <w:rsid w:val="00CB0A41"/>
    <w:rsid w:val="00CB13C3"/>
    <w:rsid w:val="00CB20D8"/>
    <w:rsid w:val="00CB6222"/>
    <w:rsid w:val="00CB69E0"/>
    <w:rsid w:val="00CC18E6"/>
    <w:rsid w:val="00CC1A8E"/>
    <w:rsid w:val="00CC1A9D"/>
    <w:rsid w:val="00CC1C25"/>
    <w:rsid w:val="00CC29A3"/>
    <w:rsid w:val="00CC29DD"/>
    <w:rsid w:val="00CC2C4C"/>
    <w:rsid w:val="00CC36D2"/>
    <w:rsid w:val="00CC3C0E"/>
    <w:rsid w:val="00CC4115"/>
    <w:rsid w:val="00CC47D0"/>
    <w:rsid w:val="00CC5DE0"/>
    <w:rsid w:val="00CC6225"/>
    <w:rsid w:val="00CC6658"/>
    <w:rsid w:val="00CD0DE3"/>
    <w:rsid w:val="00CD1DD5"/>
    <w:rsid w:val="00CD2EE3"/>
    <w:rsid w:val="00CD2F7D"/>
    <w:rsid w:val="00CD4094"/>
    <w:rsid w:val="00CD4ACA"/>
    <w:rsid w:val="00CD4CFD"/>
    <w:rsid w:val="00CD4EDA"/>
    <w:rsid w:val="00CD4FF7"/>
    <w:rsid w:val="00CD5615"/>
    <w:rsid w:val="00CD62EA"/>
    <w:rsid w:val="00CD671E"/>
    <w:rsid w:val="00CD6810"/>
    <w:rsid w:val="00CD73B9"/>
    <w:rsid w:val="00CE0FF6"/>
    <w:rsid w:val="00CE1958"/>
    <w:rsid w:val="00CE24F7"/>
    <w:rsid w:val="00CE2FBD"/>
    <w:rsid w:val="00CE4AAC"/>
    <w:rsid w:val="00CE65D8"/>
    <w:rsid w:val="00CE7886"/>
    <w:rsid w:val="00CF1AEE"/>
    <w:rsid w:val="00CF3D98"/>
    <w:rsid w:val="00CF450B"/>
    <w:rsid w:val="00CF5111"/>
    <w:rsid w:val="00CF61E5"/>
    <w:rsid w:val="00D00505"/>
    <w:rsid w:val="00D0102B"/>
    <w:rsid w:val="00D01319"/>
    <w:rsid w:val="00D01643"/>
    <w:rsid w:val="00D01C27"/>
    <w:rsid w:val="00D03005"/>
    <w:rsid w:val="00D03D72"/>
    <w:rsid w:val="00D0456A"/>
    <w:rsid w:val="00D06607"/>
    <w:rsid w:val="00D06CB6"/>
    <w:rsid w:val="00D06D1A"/>
    <w:rsid w:val="00D076AC"/>
    <w:rsid w:val="00D11627"/>
    <w:rsid w:val="00D12E51"/>
    <w:rsid w:val="00D14D9A"/>
    <w:rsid w:val="00D159FD"/>
    <w:rsid w:val="00D15E51"/>
    <w:rsid w:val="00D171B4"/>
    <w:rsid w:val="00D17A58"/>
    <w:rsid w:val="00D2590A"/>
    <w:rsid w:val="00D2630A"/>
    <w:rsid w:val="00D27D32"/>
    <w:rsid w:val="00D318ED"/>
    <w:rsid w:val="00D32D55"/>
    <w:rsid w:val="00D34932"/>
    <w:rsid w:val="00D360B2"/>
    <w:rsid w:val="00D36317"/>
    <w:rsid w:val="00D42623"/>
    <w:rsid w:val="00D433EE"/>
    <w:rsid w:val="00D43DCD"/>
    <w:rsid w:val="00D45941"/>
    <w:rsid w:val="00D50C7C"/>
    <w:rsid w:val="00D53ABF"/>
    <w:rsid w:val="00D552CA"/>
    <w:rsid w:val="00D55F3E"/>
    <w:rsid w:val="00D5617A"/>
    <w:rsid w:val="00D56DD2"/>
    <w:rsid w:val="00D57CBF"/>
    <w:rsid w:val="00D609CE"/>
    <w:rsid w:val="00D617CC"/>
    <w:rsid w:val="00D619AE"/>
    <w:rsid w:val="00D6495C"/>
    <w:rsid w:val="00D65876"/>
    <w:rsid w:val="00D670ED"/>
    <w:rsid w:val="00D67A5B"/>
    <w:rsid w:val="00D67B04"/>
    <w:rsid w:val="00D708F8"/>
    <w:rsid w:val="00D71491"/>
    <w:rsid w:val="00D7162F"/>
    <w:rsid w:val="00D71FC5"/>
    <w:rsid w:val="00D73A96"/>
    <w:rsid w:val="00D74C6F"/>
    <w:rsid w:val="00D76908"/>
    <w:rsid w:val="00D76D26"/>
    <w:rsid w:val="00D804A9"/>
    <w:rsid w:val="00D82DA3"/>
    <w:rsid w:val="00D83C49"/>
    <w:rsid w:val="00D841FB"/>
    <w:rsid w:val="00D8687B"/>
    <w:rsid w:val="00D86DE4"/>
    <w:rsid w:val="00D8777B"/>
    <w:rsid w:val="00D87B61"/>
    <w:rsid w:val="00D87F85"/>
    <w:rsid w:val="00D90D53"/>
    <w:rsid w:val="00D93061"/>
    <w:rsid w:val="00D954CD"/>
    <w:rsid w:val="00D95769"/>
    <w:rsid w:val="00D9577A"/>
    <w:rsid w:val="00DA04B3"/>
    <w:rsid w:val="00DA192A"/>
    <w:rsid w:val="00DA28B9"/>
    <w:rsid w:val="00DA4FB3"/>
    <w:rsid w:val="00DA6417"/>
    <w:rsid w:val="00DA6DA0"/>
    <w:rsid w:val="00DB011C"/>
    <w:rsid w:val="00DB08CE"/>
    <w:rsid w:val="00DB1DCA"/>
    <w:rsid w:val="00DB21BC"/>
    <w:rsid w:val="00DB2B44"/>
    <w:rsid w:val="00DB3AF9"/>
    <w:rsid w:val="00DB4F3E"/>
    <w:rsid w:val="00DB53E2"/>
    <w:rsid w:val="00DB60C6"/>
    <w:rsid w:val="00DC2059"/>
    <w:rsid w:val="00DC414A"/>
    <w:rsid w:val="00DC4354"/>
    <w:rsid w:val="00DC4840"/>
    <w:rsid w:val="00DC5280"/>
    <w:rsid w:val="00DD04C5"/>
    <w:rsid w:val="00DD1772"/>
    <w:rsid w:val="00DD2860"/>
    <w:rsid w:val="00DD3EA7"/>
    <w:rsid w:val="00DD428C"/>
    <w:rsid w:val="00DD5D4D"/>
    <w:rsid w:val="00DD65EA"/>
    <w:rsid w:val="00DD67CD"/>
    <w:rsid w:val="00DD6F11"/>
    <w:rsid w:val="00DE04A4"/>
    <w:rsid w:val="00DE195D"/>
    <w:rsid w:val="00DE1DB5"/>
    <w:rsid w:val="00DE26ED"/>
    <w:rsid w:val="00DE27FC"/>
    <w:rsid w:val="00DE2D7D"/>
    <w:rsid w:val="00DE310E"/>
    <w:rsid w:val="00DE3A70"/>
    <w:rsid w:val="00DE40B3"/>
    <w:rsid w:val="00DE6EDA"/>
    <w:rsid w:val="00DE7D60"/>
    <w:rsid w:val="00DF02FB"/>
    <w:rsid w:val="00DF1099"/>
    <w:rsid w:val="00DF1830"/>
    <w:rsid w:val="00DF3273"/>
    <w:rsid w:val="00DF33E9"/>
    <w:rsid w:val="00DF5ABD"/>
    <w:rsid w:val="00DF74B4"/>
    <w:rsid w:val="00DF7BD4"/>
    <w:rsid w:val="00DF7BE2"/>
    <w:rsid w:val="00E006B6"/>
    <w:rsid w:val="00E00D80"/>
    <w:rsid w:val="00E011AF"/>
    <w:rsid w:val="00E05095"/>
    <w:rsid w:val="00E10592"/>
    <w:rsid w:val="00E11012"/>
    <w:rsid w:val="00E11039"/>
    <w:rsid w:val="00E1123D"/>
    <w:rsid w:val="00E13A7D"/>
    <w:rsid w:val="00E13C72"/>
    <w:rsid w:val="00E1460F"/>
    <w:rsid w:val="00E1482E"/>
    <w:rsid w:val="00E14B28"/>
    <w:rsid w:val="00E152AF"/>
    <w:rsid w:val="00E15D02"/>
    <w:rsid w:val="00E160D0"/>
    <w:rsid w:val="00E16954"/>
    <w:rsid w:val="00E17531"/>
    <w:rsid w:val="00E178DD"/>
    <w:rsid w:val="00E20230"/>
    <w:rsid w:val="00E2094F"/>
    <w:rsid w:val="00E20A16"/>
    <w:rsid w:val="00E210C3"/>
    <w:rsid w:val="00E22F7C"/>
    <w:rsid w:val="00E23D36"/>
    <w:rsid w:val="00E253AB"/>
    <w:rsid w:val="00E25AF5"/>
    <w:rsid w:val="00E25E2F"/>
    <w:rsid w:val="00E26C42"/>
    <w:rsid w:val="00E26CA3"/>
    <w:rsid w:val="00E271AB"/>
    <w:rsid w:val="00E2774F"/>
    <w:rsid w:val="00E30AD3"/>
    <w:rsid w:val="00E30CA4"/>
    <w:rsid w:val="00E30E90"/>
    <w:rsid w:val="00E321A6"/>
    <w:rsid w:val="00E32890"/>
    <w:rsid w:val="00E333C4"/>
    <w:rsid w:val="00E33D5B"/>
    <w:rsid w:val="00E369CE"/>
    <w:rsid w:val="00E36A07"/>
    <w:rsid w:val="00E3764A"/>
    <w:rsid w:val="00E377AD"/>
    <w:rsid w:val="00E408EB"/>
    <w:rsid w:val="00E41C1C"/>
    <w:rsid w:val="00E4434A"/>
    <w:rsid w:val="00E44910"/>
    <w:rsid w:val="00E44F69"/>
    <w:rsid w:val="00E4509B"/>
    <w:rsid w:val="00E5007C"/>
    <w:rsid w:val="00E5059D"/>
    <w:rsid w:val="00E50AB5"/>
    <w:rsid w:val="00E526BF"/>
    <w:rsid w:val="00E53D48"/>
    <w:rsid w:val="00E545CC"/>
    <w:rsid w:val="00E5494C"/>
    <w:rsid w:val="00E5505F"/>
    <w:rsid w:val="00E55F93"/>
    <w:rsid w:val="00E56E00"/>
    <w:rsid w:val="00E57710"/>
    <w:rsid w:val="00E57A4F"/>
    <w:rsid w:val="00E6126A"/>
    <w:rsid w:val="00E614A0"/>
    <w:rsid w:val="00E6307E"/>
    <w:rsid w:val="00E630CF"/>
    <w:rsid w:val="00E65514"/>
    <w:rsid w:val="00E65D1E"/>
    <w:rsid w:val="00E66ECB"/>
    <w:rsid w:val="00E72254"/>
    <w:rsid w:val="00E72E2B"/>
    <w:rsid w:val="00E7335E"/>
    <w:rsid w:val="00E77BEC"/>
    <w:rsid w:val="00E77C88"/>
    <w:rsid w:val="00E8060F"/>
    <w:rsid w:val="00E810A8"/>
    <w:rsid w:val="00E8187D"/>
    <w:rsid w:val="00E81A92"/>
    <w:rsid w:val="00E81BD9"/>
    <w:rsid w:val="00E82F7D"/>
    <w:rsid w:val="00E84953"/>
    <w:rsid w:val="00E861EA"/>
    <w:rsid w:val="00E924BE"/>
    <w:rsid w:val="00E94638"/>
    <w:rsid w:val="00E952CB"/>
    <w:rsid w:val="00E96025"/>
    <w:rsid w:val="00E973FE"/>
    <w:rsid w:val="00EA0CA2"/>
    <w:rsid w:val="00EA1117"/>
    <w:rsid w:val="00EA1812"/>
    <w:rsid w:val="00EA1CC7"/>
    <w:rsid w:val="00EA34FB"/>
    <w:rsid w:val="00EA3BFA"/>
    <w:rsid w:val="00EA3D63"/>
    <w:rsid w:val="00EA71E9"/>
    <w:rsid w:val="00EA76A1"/>
    <w:rsid w:val="00EA7A1F"/>
    <w:rsid w:val="00EA7E99"/>
    <w:rsid w:val="00EB1035"/>
    <w:rsid w:val="00EB199E"/>
    <w:rsid w:val="00EB1A5A"/>
    <w:rsid w:val="00EB1F3F"/>
    <w:rsid w:val="00EB2A27"/>
    <w:rsid w:val="00EB393B"/>
    <w:rsid w:val="00EB5512"/>
    <w:rsid w:val="00EB6736"/>
    <w:rsid w:val="00EB6CB1"/>
    <w:rsid w:val="00EB77B2"/>
    <w:rsid w:val="00EC014D"/>
    <w:rsid w:val="00EC0D4C"/>
    <w:rsid w:val="00EC2142"/>
    <w:rsid w:val="00EC27E9"/>
    <w:rsid w:val="00EC2CD3"/>
    <w:rsid w:val="00EC3C7D"/>
    <w:rsid w:val="00EC5F06"/>
    <w:rsid w:val="00EC791D"/>
    <w:rsid w:val="00ED1AE1"/>
    <w:rsid w:val="00ED3443"/>
    <w:rsid w:val="00ED4712"/>
    <w:rsid w:val="00ED5E59"/>
    <w:rsid w:val="00ED7E15"/>
    <w:rsid w:val="00EE034A"/>
    <w:rsid w:val="00EE086D"/>
    <w:rsid w:val="00EE0FCA"/>
    <w:rsid w:val="00EE1A7D"/>
    <w:rsid w:val="00EE30EE"/>
    <w:rsid w:val="00EE3F7F"/>
    <w:rsid w:val="00EE49B9"/>
    <w:rsid w:val="00EE534B"/>
    <w:rsid w:val="00EE618F"/>
    <w:rsid w:val="00EE7D4A"/>
    <w:rsid w:val="00EF0198"/>
    <w:rsid w:val="00EF3F68"/>
    <w:rsid w:val="00EF5769"/>
    <w:rsid w:val="00EF6800"/>
    <w:rsid w:val="00EF70CF"/>
    <w:rsid w:val="00F004D7"/>
    <w:rsid w:val="00F00743"/>
    <w:rsid w:val="00F01E65"/>
    <w:rsid w:val="00F02610"/>
    <w:rsid w:val="00F02AF3"/>
    <w:rsid w:val="00F05C9B"/>
    <w:rsid w:val="00F07331"/>
    <w:rsid w:val="00F07473"/>
    <w:rsid w:val="00F079E0"/>
    <w:rsid w:val="00F07B28"/>
    <w:rsid w:val="00F10CA5"/>
    <w:rsid w:val="00F112E7"/>
    <w:rsid w:val="00F1211C"/>
    <w:rsid w:val="00F12306"/>
    <w:rsid w:val="00F13E2B"/>
    <w:rsid w:val="00F166B5"/>
    <w:rsid w:val="00F22048"/>
    <w:rsid w:val="00F221B8"/>
    <w:rsid w:val="00F229D2"/>
    <w:rsid w:val="00F2320F"/>
    <w:rsid w:val="00F2639C"/>
    <w:rsid w:val="00F277D3"/>
    <w:rsid w:val="00F31D61"/>
    <w:rsid w:val="00F32AA8"/>
    <w:rsid w:val="00F33116"/>
    <w:rsid w:val="00F33590"/>
    <w:rsid w:val="00F3395C"/>
    <w:rsid w:val="00F33BD9"/>
    <w:rsid w:val="00F35767"/>
    <w:rsid w:val="00F37073"/>
    <w:rsid w:val="00F37388"/>
    <w:rsid w:val="00F374AB"/>
    <w:rsid w:val="00F40A5D"/>
    <w:rsid w:val="00F416AF"/>
    <w:rsid w:val="00F43FF3"/>
    <w:rsid w:val="00F44453"/>
    <w:rsid w:val="00F444A7"/>
    <w:rsid w:val="00F469C7"/>
    <w:rsid w:val="00F47147"/>
    <w:rsid w:val="00F47E28"/>
    <w:rsid w:val="00F50D8C"/>
    <w:rsid w:val="00F53424"/>
    <w:rsid w:val="00F53E6A"/>
    <w:rsid w:val="00F540E5"/>
    <w:rsid w:val="00F5496F"/>
    <w:rsid w:val="00F55D0B"/>
    <w:rsid w:val="00F5618F"/>
    <w:rsid w:val="00F56820"/>
    <w:rsid w:val="00F61BD8"/>
    <w:rsid w:val="00F6231D"/>
    <w:rsid w:val="00F623B1"/>
    <w:rsid w:val="00F635C0"/>
    <w:rsid w:val="00F655DC"/>
    <w:rsid w:val="00F65EEE"/>
    <w:rsid w:val="00F70846"/>
    <w:rsid w:val="00F7115B"/>
    <w:rsid w:val="00F7186E"/>
    <w:rsid w:val="00F736D5"/>
    <w:rsid w:val="00F7697E"/>
    <w:rsid w:val="00F76B3C"/>
    <w:rsid w:val="00F77228"/>
    <w:rsid w:val="00F77D83"/>
    <w:rsid w:val="00F812F8"/>
    <w:rsid w:val="00F82360"/>
    <w:rsid w:val="00F832B5"/>
    <w:rsid w:val="00F83349"/>
    <w:rsid w:val="00F90370"/>
    <w:rsid w:val="00F910F7"/>
    <w:rsid w:val="00F92577"/>
    <w:rsid w:val="00F929D1"/>
    <w:rsid w:val="00F93225"/>
    <w:rsid w:val="00F935CC"/>
    <w:rsid w:val="00F946F9"/>
    <w:rsid w:val="00F95404"/>
    <w:rsid w:val="00F9548D"/>
    <w:rsid w:val="00F956AF"/>
    <w:rsid w:val="00F96007"/>
    <w:rsid w:val="00F96180"/>
    <w:rsid w:val="00F962B3"/>
    <w:rsid w:val="00F97B04"/>
    <w:rsid w:val="00FA040E"/>
    <w:rsid w:val="00FA092A"/>
    <w:rsid w:val="00FA3564"/>
    <w:rsid w:val="00FA3F99"/>
    <w:rsid w:val="00FA44BF"/>
    <w:rsid w:val="00FA494E"/>
    <w:rsid w:val="00FA562D"/>
    <w:rsid w:val="00FA62C6"/>
    <w:rsid w:val="00FA647F"/>
    <w:rsid w:val="00FA6C63"/>
    <w:rsid w:val="00FA7249"/>
    <w:rsid w:val="00FB0A43"/>
    <w:rsid w:val="00FB1246"/>
    <w:rsid w:val="00FB190E"/>
    <w:rsid w:val="00FB1B15"/>
    <w:rsid w:val="00FB2546"/>
    <w:rsid w:val="00FB371A"/>
    <w:rsid w:val="00FB3756"/>
    <w:rsid w:val="00FB79BC"/>
    <w:rsid w:val="00FB7A23"/>
    <w:rsid w:val="00FB7C2C"/>
    <w:rsid w:val="00FC1820"/>
    <w:rsid w:val="00FC26F5"/>
    <w:rsid w:val="00FC373C"/>
    <w:rsid w:val="00FC38C4"/>
    <w:rsid w:val="00FC4866"/>
    <w:rsid w:val="00FC639B"/>
    <w:rsid w:val="00FC721B"/>
    <w:rsid w:val="00FC7514"/>
    <w:rsid w:val="00FC7A46"/>
    <w:rsid w:val="00FD132B"/>
    <w:rsid w:val="00FD1CF2"/>
    <w:rsid w:val="00FD21BE"/>
    <w:rsid w:val="00FD23CB"/>
    <w:rsid w:val="00FD2E35"/>
    <w:rsid w:val="00FD2FC4"/>
    <w:rsid w:val="00FD5028"/>
    <w:rsid w:val="00FD57CA"/>
    <w:rsid w:val="00FD5D54"/>
    <w:rsid w:val="00FD641B"/>
    <w:rsid w:val="00FD7FDF"/>
    <w:rsid w:val="00FE0651"/>
    <w:rsid w:val="00FE0A0A"/>
    <w:rsid w:val="00FE2F79"/>
    <w:rsid w:val="00FE3E7C"/>
    <w:rsid w:val="00FE4F3D"/>
    <w:rsid w:val="00FE6391"/>
    <w:rsid w:val="00FE791D"/>
    <w:rsid w:val="00FE7BD4"/>
    <w:rsid w:val="00FE7BDE"/>
    <w:rsid w:val="00FF0C51"/>
    <w:rsid w:val="00FF0CDD"/>
    <w:rsid w:val="00FF0E10"/>
    <w:rsid w:val="00FF209C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72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72"/>
    <w:pPr>
      <w:ind w:left="720"/>
      <w:contextualSpacing/>
    </w:pPr>
  </w:style>
  <w:style w:type="table" w:styleId="Grilledutableau">
    <w:name w:val="Table Grid"/>
    <w:basedOn w:val="TableauNormal"/>
    <w:rsid w:val="00B71540"/>
    <w:rPr>
      <w:rFonts w:eastAsia="Times New Roman"/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5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45C20"/>
    <w:rPr>
      <w:rFonts w:ascii="Tahoma" w:eastAsia="Times New Roman" w:hAnsi="Tahoma" w:cs="Tahoma"/>
      <w:b w:val="0"/>
      <w:bCs w:val="0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http://t1.gstatic.com/images?q=tbn:ANd9GcRv0ZPO6KEE9CtJHmpURXiZU_-QoPOzriQhhf7b23VV_HOCI2roc-KP7uOUZA" TargetMode="External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3779</CharactersWithSpaces>
  <SharedDoc>false</SharedDoc>
  <HLinks>
    <vt:vector size="6" baseType="variant">
      <vt:variant>
        <vt:i4>7995424</vt:i4>
      </vt:variant>
      <vt:variant>
        <vt:i4>-1</vt:i4>
      </vt:variant>
      <vt:variant>
        <vt:i4>1027</vt:i4>
      </vt:variant>
      <vt:variant>
        <vt:i4>1</vt:i4>
      </vt:variant>
      <vt:variant>
        <vt:lpwstr>http://t1.gstatic.com/images?q=tbn:ANd9GcRv0ZPO6KEE9CtJHmpURXiZU_-QoPOzriQhhf7b23VV_HOCI2roc-KP7uOUZA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Hachemi</dc:creator>
  <cp:keywords/>
  <dc:description/>
  <cp:lastModifiedBy>pc</cp:lastModifiedBy>
  <cp:revision>2</cp:revision>
  <cp:lastPrinted>2021-04-07T10:21:00Z</cp:lastPrinted>
  <dcterms:created xsi:type="dcterms:W3CDTF">2021-04-11T04:23:00Z</dcterms:created>
  <dcterms:modified xsi:type="dcterms:W3CDTF">2021-04-11T04:23:00Z</dcterms:modified>
</cp:coreProperties>
</file>