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A1" w:rsidRDefault="00113CA1" w:rsidP="00EF4BD1">
      <w:pPr>
        <w:rPr>
          <w:rFonts w:asciiTheme="majorBidi" w:hAnsiTheme="majorBidi" w:cstheme="majorBidi"/>
          <w:sz w:val="32"/>
          <w:szCs w:val="32"/>
          <w:lang w:bidi="ar-DZ"/>
        </w:rPr>
      </w:pPr>
      <w:bookmarkStart w:id="0" w:name="_GoBack"/>
      <w:bookmarkEnd w:id="0"/>
    </w:p>
    <w:p w:rsidR="00EF4BD1" w:rsidRPr="00BF4490" w:rsidRDefault="00CD2DEC" w:rsidP="00EF4BD1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BF449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الركن المعنوي للجريمة : </w:t>
      </w:r>
    </w:p>
    <w:p w:rsidR="00CD2DEC" w:rsidRPr="005B13DD" w:rsidRDefault="00CD2DEC" w:rsidP="00DC04C0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يتمثل الركن المعنوي للجريمة في توفر الإرادة 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الاجرامية،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اتصافها بهذا الوصف كونها تتج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 الى السلوك الذي جرمه المشرع. 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لكي تصبح هذه الإرادة ذات دلالة تتعلق بالمسؤولية الجنائية يجب أن تكون معتبرة قانونا ( أي متوفرة على عنصري الادراك و التميز و حرية الاختيار)</w:t>
      </w:r>
    </w:p>
    <w:p w:rsidR="00CD2DEC" w:rsidRPr="005B13DD" w:rsidRDefault="00CD2DEC" w:rsidP="00EF4BD1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صور الإرادة الاجرامية</w:t>
      </w:r>
      <w:r w:rsidR="00113CA1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1 </w:t>
      </w:r>
    </w:p>
    <w:p w:rsidR="00CD2DEC" w:rsidRPr="005B13DD" w:rsidRDefault="00CD2DEC" w:rsidP="00EF4BD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ان الإرادة الاجرامية في اتجاهها الى ارتكاب الفعل الغير مشروع يتبلور في شكل خطأ نسميه ا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لخطأ الجنائي أو الاثم الجنائي و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لهذا تسمى الإرادة الاجرامية 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بالإرادة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الاثمة،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تتخذ هذه الأخيرة احدي الصورتين:</w:t>
      </w:r>
    </w:p>
    <w:p w:rsidR="00CD2DEC" w:rsidRPr="00BF4490" w:rsidRDefault="00DC04C0" w:rsidP="00EF4BD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BF4490">
        <w:rPr>
          <w:rFonts w:asciiTheme="majorBidi" w:hAnsiTheme="majorBidi" w:cstheme="majorBidi"/>
          <w:sz w:val="32"/>
          <w:szCs w:val="32"/>
          <w:rtl/>
          <w:lang w:bidi="ar-DZ"/>
        </w:rPr>
        <w:t>الخطأ العم</w:t>
      </w:r>
      <w:r w:rsidRPr="00BF4490">
        <w:rPr>
          <w:rFonts w:asciiTheme="majorBidi" w:hAnsiTheme="majorBidi" w:cstheme="majorBidi" w:hint="cs"/>
          <w:sz w:val="32"/>
          <w:szCs w:val="32"/>
          <w:rtl/>
          <w:lang w:bidi="ar-DZ"/>
        </w:rPr>
        <w:t>د</w:t>
      </w:r>
      <w:r w:rsidR="00CD2DEC" w:rsidRPr="00BF4490">
        <w:rPr>
          <w:rFonts w:asciiTheme="majorBidi" w:hAnsiTheme="majorBidi" w:cstheme="majorBidi"/>
          <w:sz w:val="32"/>
          <w:szCs w:val="32"/>
          <w:rtl/>
          <w:lang w:bidi="ar-DZ"/>
        </w:rPr>
        <w:t>ي (القصد الجنائي)</w:t>
      </w:r>
      <w:r w:rsidR="00113CA1" w:rsidRPr="00BF4490">
        <w:rPr>
          <w:rFonts w:asciiTheme="majorBidi" w:hAnsiTheme="majorBidi" w:cstheme="majorBidi"/>
          <w:sz w:val="32"/>
          <w:szCs w:val="32"/>
          <w:lang w:bidi="ar-DZ"/>
        </w:rPr>
        <w:t>1</w:t>
      </w:r>
    </w:p>
    <w:p w:rsidR="000B2B1D" w:rsidRPr="005B13DD" w:rsidRDefault="00CD2DEC" w:rsidP="00CD2DEC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ان أغلب الجرائم جرائم عمدية و بالرغم من هذا </w:t>
      </w:r>
      <w:proofErr w:type="spell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فاننا</w:t>
      </w:r>
      <w:proofErr w:type="spell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>لا نجد تشريعا عرف القصد الجنائي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لكن الفقه توصل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الى تمثيل مدلول القصد الجنائي 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حيث أنه يتكون من عنصرين يجب على جهة الاتهام اثبات توفرهما لقيام القصد الجنائي و هما : عنصر العلم و عنصر 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>الإرادة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فالقصد الجنائي علم و إرادة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0B2B1D" w:rsidRPr="005B13DD" w:rsidRDefault="000B2B1D" w:rsidP="00CD2DE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B2B1D" w:rsidRPr="00BF4490" w:rsidRDefault="000B2B1D" w:rsidP="00CD2DEC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BF449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مدلول</w:t>
      </w:r>
      <w:proofErr w:type="gramEnd"/>
      <w:r w:rsidRPr="00BF449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الإرادة و القصد الجنائي: </w:t>
      </w:r>
    </w:p>
    <w:p w:rsidR="000B2B1D" w:rsidRPr="005B13DD" w:rsidRDefault="00113CA1" w:rsidP="00CD2DE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ينصرف </w:t>
      </w:r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>مدلول الإرادة الى مظهرين :</w:t>
      </w:r>
    </w:p>
    <w:p w:rsidR="000B2B1D" w:rsidRPr="005B13DD" w:rsidRDefault="000B2B1D" w:rsidP="00CD2DEC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أ – إرادة السلوك و إرادة النتيجة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بمعنى أن ا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>لجاني عندما تصدر عنه الحركة الع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ض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وية الإيجابية أو السلبية 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هذه الحركة هي حركة ارادية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هذه الأخيرة غير كافية لوحدها بل لابد من أن يكون للجاني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الرغبة في اثبات السلوك و تقبله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أما إرادة النتيجة فان الجاني عندما يفكر في ارتكاب الجريمة فانه يهدف الى تحقيق غاية هي النتيجة الاجرامية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B2B1D" w:rsidRPr="005B13DD" w:rsidRDefault="000B2B1D" w:rsidP="00CD2DEC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فاذا أراد الجاني نتيجة إجرا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مية و ظهرت نتيجة أخرى فهنا لا 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ينتفي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القصد الجنائي و لكن يتحقق قصد جنائي من نوع 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>اخر يسمى القصد الجنائي المتعدي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0B2B1D" w:rsidRPr="005B13DD" w:rsidRDefault="00113CA1" w:rsidP="00CD2DEC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ب - </w:t>
      </w:r>
      <w:r w:rsidR="000B2B1D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عنصر العلم: </w:t>
      </w:r>
    </w:p>
    <w:p w:rsidR="00113CA1" w:rsidRDefault="00113CA1" w:rsidP="000B2B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ينتفي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القصد الجنائي بانت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فاء العلم،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</w:t>
      </w:r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السؤال هنا ما هي المسائل التي </w:t>
      </w:r>
      <w:proofErr w:type="gramStart"/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>ينصب</w:t>
      </w:r>
      <w:proofErr w:type="gramEnd"/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عليها العلم.</w:t>
      </w:r>
    </w:p>
    <w:p w:rsidR="000B2B1D" w:rsidRPr="005B13DD" w:rsidRDefault="00113CA1" w:rsidP="00113CA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>*</w:t>
      </w:r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العلم بالتكييف القانوني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 بعض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الفقه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>ش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>رط قيام هذا العنصر لكن هناك مبدأ لا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يعذر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بجهل</w:t>
      </w:r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gramEnd"/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القانون </w:t>
      </w:r>
    </w:p>
    <w:p w:rsidR="00FC68C1" w:rsidRPr="005B13DD" w:rsidRDefault="00113CA1" w:rsidP="00113CA1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*ا</w:t>
      </w:r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لعلم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بمحل ا</w:t>
      </w:r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لحق المعتدى عليه : يجب أن يكون الانسان عالما أنه يعتدي على حق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خالصا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>لغيره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0B2B1D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CD2DEC" w:rsidRPr="005B13DD" w:rsidRDefault="00FC68C1" w:rsidP="000B2B1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العلم هنا هو العلم بعناصر الواقعة الاجرامية (اركا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>نها أي الجهل في الوقائع أو الغل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ط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>في ماهية الفعل المرتكب و خطورته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فهنا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ينتفي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القصد الجنائي (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الطبيب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الذي يعتقد أنه يشر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ح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فيه ثم يتبين أن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صاحبها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على قيد الحياة 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فهنا لا يسأل على جريمة عمدية </w:t>
      </w:r>
      <w:r w:rsidR="00016982" w:rsidRPr="005B13DD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16982" w:rsidRPr="005B13DD" w:rsidRDefault="00016982" w:rsidP="000B2B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فاذا وقع الجهل بوقائع  لا تعد من أركان الجريمة فهنا لا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ينتفي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القصد الجنائي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016982" w:rsidRPr="005B13DD" w:rsidRDefault="00016982" w:rsidP="000B2B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F449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مثال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: من يصوب لقتل شخص فيصيب شخص اخر هي جريمة قتل عمد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016982" w:rsidRPr="00BF4490" w:rsidRDefault="00016982" w:rsidP="000B2B1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BF449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القصد العام و القصد </w:t>
      </w:r>
      <w:proofErr w:type="gramStart"/>
      <w:r w:rsidRPr="00BF449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الخاص :</w:t>
      </w:r>
      <w:proofErr w:type="gramEnd"/>
    </w:p>
    <w:p w:rsidR="00016982" w:rsidRPr="005B13DD" w:rsidRDefault="00016982" w:rsidP="000B2B1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القصد العام هو ما 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تعرضنا اليه سابقا و الذي 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يتطلب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اتجاه إرادة الجاني الى ارتكاب جريمة مع علمه بأركانه و هو 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ش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رط في جميع الجرائم العمدية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016982" w:rsidRPr="005B13DD" w:rsidRDefault="00016982" w:rsidP="000B2B1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القصد الخاص فانه الى جانب توفر القصد العام فانه يضاف عنصر اخر و هو نية الجاني التي دفع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 الى ارتكاب 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الفعل (باعث خاص).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فالقصد الخاص يفترض أولا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وجود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القصد العام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16982" w:rsidRPr="005B13DD" w:rsidRDefault="00016982" w:rsidP="000B2B1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لكن نجد أن هذا القصد الخاص فكرة غامضة نظرا لأن فكرة الباعث على الجريمة و هو الإحساس او المصلحة التي 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>دفعت الجاني الى ارتكاب الجريمة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تتفاوت من جريمة الى أخرى بحسب ظروف الجاني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16982" w:rsidRPr="00BF4490" w:rsidRDefault="00016982" w:rsidP="000B2B1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BF449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مثال : </w:t>
      </w:r>
    </w:p>
    <w:p w:rsidR="00016982" w:rsidRPr="005B13DD" w:rsidRDefault="00016982" w:rsidP="000B2B1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 225 ق ع : فهنا الى جانب تزوير الوثائق الإدارية و هو القصد العام يجب توفر قصد خاص و هو نية اعفاء نفسه أو </w:t>
      </w:r>
      <w:r w:rsidR="00113CA1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اعفاء الغير من الخدمة العمومية 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فالتزوير هو جريمة منصوص عليها في المواد 222 الى 231 ق ع</w:t>
      </w:r>
      <w:r w:rsidR="00113CA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016982" w:rsidRPr="00BF4490" w:rsidRDefault="0037606C" w:rsidP="000B2B1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BF449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2 الخطأ </w:t>
      </w:r>
      <w:r w:rsidR="00016982" w:rsidRPr="00BF449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غير </w:t>
      </w:r>
      <w:r w:rsidRPr="00BF449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</w:t>
      </w:r>
      <w:r w:rsidR="00016982" w:rsidRPr="00BF4490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عمدي : </w:t>
      </w:r>
    </w:p>
    <w:p w:rsidR="00016982" w:rsidRDefault="00016982" w:rsidP="000B2B1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تقوم عليه الجرائم غير العمدية و المستقر عليه في تحديد معيار الخطأ ال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>غير عمدي هو أن الجاني يتجنب حدو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ث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النتيجة 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>الاجرامية مع إمكانية عدم حدوثها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لأنه اما لم يتوقع حدوثها و اما أنه توقع حدوث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>ها و اعتقد أنها لم تتحقق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له صورتين :</w:t>
      </w:r>
    </w:p>
    <w:p w:rsidR="00BF4490" w:rsidRDefault="00BF4490" w:rsidP="000B2B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F4490" w:rsidRPr="005B13DD" w:rsidRDefault="00BF4490" w:rsidP="000B2B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16982" w:rsidRPr="005B13DD" w:rsidRDefault="00260248" w:rsidP="000B2B1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أ- خطأ غير عمدي مع </w:t>
      </w: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التوقع :</w:t>
      </w:r>
      <w:proofErr w:type="gramEnd"/>
    </w:p>
    <w:p w:rsidR="00260248" w:rsidRPr="005B13DD" w:rsidRDefault="00260248" w:rsidP="000B2B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هو توقع النتائج الاجرامية و لكن لم يتخذ التدابير اللازمة للحيلولة دون حدوث هذه النتائج</w:t>
      </w:r>
    </w:p>
    <w:p w:rsidR="00260248" w:rsidRPr="005B13DD" w:rsidRDefault="00260248" w:rsidP="000B2B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(حف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 xml:space="preserve">ر بئر وسط الحي و تركه دون </w:t>
      </w:r>
      <w:proofErr w:type="gramStart"/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 xml:space="preserve">غطاء 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فيأتي طفل صغير و يسقط فيه )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186DE6" w:rsidRPr="005B13DD" w:rsidRDefault="0037606C" w:rsidP="00DC04C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هذا الخطأ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يقربه</w:t>
      </w:r>
      <w:r w:rsidR="0026024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من القصد ا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لجنائي الاحتمالي و لكن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الفرق</w:t>
      </w:r>
      <w:r w:rsidR="00260248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هو 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>عدم اتجاه الإرادة الى النتيجة.</w:t>
      </w:r>
    </w:p>
    <w:p w:rsidR="00186DE6" w:rsidRPr="005B13DD" w:rsidRDefault="00186DE6" w:rsidP="000B2B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86DE6" w:rsidRPr="005B13DD" w:rsidRDefault="0075711A" w:rsidP="000B2B1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ب – خطأ غير عمدي </w:t>
      </w:r>
      <w:proofErr w:type="gramStart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بدون</w:t>
      </w:r>
      <w:proofErr w:type="gramEnd"/>
      <w:r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توقع:</w:t>
      </w:r>
    </w:p>
    <w:p w:rsidR="0075711A" w:rsidRPr="005B13DD" w:rsidRDefault="0075711A" w:rsidP="000B2B1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يتحقق اذا لم يكن الجاني قد توقع أن سلوكه 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س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ترتب عنه نتائج إجر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>امية مع أنه كان يجب عليه توقعها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قد حددها الشرع الجزائري على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سبيل الحصر في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المواد 257 الى 289 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ق ع.</w:t>
      </w:r>
    </w:p>
    <w:p w:rsidR="0075711A" w:rsidRPr="005B13DD" w:rsidRDefault="0075711A" w:rsidP="000B2B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1 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الرعونة: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( سوء الت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دب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ير و </w:t>
      </w:r>
      <w:proofErr w:type="gramStart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نقص</w:t>
      </w:r>
      <w:proofErr w:type="gramEnd"/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المهارة فكرية أو مادية )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75711A" w:rsidRPr="005B13DD" w:rsidRDefault="0075711A" w:rsidP="000B2B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2 عدم الاحتياط : يعرف الجاني طبيعة فعله و لكن لا يتخذ الاجراء ا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للازمة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75711A" w:rsidRPr="005B13DD" w:rsidRDefault="0075711A" w:rsidP="000B2B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3 الإهمال و عدم الانتباه : اهمال تدبير أو نسيان أمر يستوجب الحيطة و الحذر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75711A" w:rsidRPr="005B13DD" w:rsidRDefault="0037606C" w:rsidP="000B2B1D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4 عدم مراعاة الأنظمة و </w:t>
      </w:r>
      <w:proofErr w:type="gramStart"/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اللوائح </w:t>
      </w:r>
      <w:r w:rsidR="0075711A" w:rsidRPr="005B13DD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proofErr w:type="gramEnd"/>
      <w:r w:rsidR="0075711A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مخالفة ما </w:t>
      </w:r>
      <w:proofErr w:type="spellStart"/>
      <w:r w:rsidR="0075711A" w:rsidRPr="005B13DD">
        <w:rPr>
          <w:rFonts w:asciiTheme="majorBidi" w:hAnsiTheme="majorBidi" w:cstheme="majorBidi"/>
          <w:sz w:val="32"/>
          <w:szCs w:val="32"/>
          <w:rtl/>
          <w:lang w:bidi="ar-DZ"/>
        </w:rPr>
        <w:t>تقتضيه</w:t>
      </w:r>
      <w:proofErr w:type="spellEnd"/>
      <w:r w:rsidR="0075711A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أنظمة و ما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75711A" w:rsidRPr="005B13DD">
        <w:rPr>
          <w:rFonts w:asciiTheme="majorBidi" w:hAnsiTheme="majorBidi" w:cstheme="majorBidi"/>
          <w:sz w:val="32"/>
          <w:szCs w:val="32"/>
          <w:rtl/>
          <w:lang w:bidi="ar-DZ"/>
        </w:rPr>
        <w:t>ستوجبه</w:t>
      </w:r>
      <w:proofErr w:type="spellEnd"/>
      <w:r w:rsidR="0075711A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اللوائح و القوانين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التي </w:t>
      </w:r>
      <w:r w:rsidR="0075711A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تضمن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الصحة </w:t>
      </w:r>
      <w:r w:rsidR="0075711A"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النظام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75711A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75711A" w:rsidRPr="005B13DD" w:rsidRDefault="0075711A" w:rsidP="000B2B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2 شروط الإرادة الاجرامية : (قيام المسؤولية الجنائية )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375CB4" w:rsidRPr="005B13DD" w:rsidRDefault="0075711A" w:rsidP="0075711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الإرادة الاجرامية 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في صورتيها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صورتيها لكي تتحقق مسؤولية صاحبها يجب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أن تكون معتبرة قانونا أي يجب أ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ن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يكون الجاني أهلا للمسؤولية الجنائية و يكون كذلك اذا كان يتوفر على الت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>مييز و الادراك و حرية الاختيار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المقصود بالتمييز و الادراك قدرة الانسان على فه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>م ماهية أفعاله و تقدير نتائجها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هذا الفهم يمتد الى ماديات الجرائم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75711A" w:rsidRPr="005B13DD" w:rsidRDefault="0075711A" w:rsidP="0075711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اما حرية الاختيار فمعناه قدرة الانسان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توجيه ارادته وجهة إجرامية 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أي صادر من إرادة حرة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اتجهت الى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هذا السلوك و النتيجة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75711A" w:rsidRPr="005B13DD" w:rsidRDefault="0075711A" w:rsidP="0075711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عدم تو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فر الإرادة على هذين العنصرين يشكل مانعا من موانع قيام المسؤولية الجنائية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75711A" w:rsidRPr="005B13DD" w:rsidRDefault="0037606C" w:rsidP="0075711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نتف</w:t>
      </w:r>
      <w:r w:rsidR="0075711A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اء المسؤولية الجنائية في حالة عدم التمييز ( م 49 ق ع )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75711A" w:rsidRDefault="0037606C" w:rsidP="0075711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نتف</w:t>
      </w:r>
      <w:r w:rsidR="0075711A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اء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المسؤولية الجنائية في حالة 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نتفا</w:t>
      </w:r>
      <w:r w:rsidR="0075711A" w:rsidRPr="005B13DD">
        <w:rPr>
          <w:rFonts w:asciiTheme="majorBidi" w:hAnsiTheme="majorBidi" w:cstheme="majorBidi"/>
          <w:sz w:val="32"/>
          <w:szCs w:val="32"/>
          <w:rtl/>
          <w:lang w:bidi="ar-DZ"/>
        </w:rPr>
        <w:t>ء حرية الاختيار ( 47 الى 48 ق ع )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BF4490" w:rsidRPr="005B13DD" w:rsidRDefault="00BF4490" w:rsidP="0075711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</w:p>
    <w:p w:rsidR="0075711A" w:rsidRPr="0037606C" w:rsidRDefault="0037606C" w:rsidP="0075711A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37606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1 الجنون : م </w:t>
      </w:r>
      <w:r w:rsidRPr="0037606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47</w:t>
      </w:r>
      <w:r w:rsidR="0075711A" w:rsidRPr="0037606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ق ع </w:t>
      </w:r>
    </w:p>
    <w:p w:rsidR="0075711A" w:rsidRPr="005B13DD" w:rsidRDefault="0075711A" w:rsidP="0037606C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المشرع لم يعرف الجنون الذي 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تنتفي به </w:t>
      </w:r>
      <w:r w:rsidR="00BF132A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المسؤولية الجنائية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F132A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المستقر علي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>ه هو اعتماد الجنون بمعناه الطبي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BF132A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BF132A" w:rsidRPr="005B13DD" w:rsidRDefault="00BF132A" w:rsidP="0075711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</w:t>
      </w:r>
      <w:proofErr w:type="gramStart"/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>قد</w:t>
      </w:r>
      <w:proofErr w:type="gramEnd"/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عرفه الأطباء "نزول تدريجي 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بات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في الحياة العقلية " و عليه فان مصير المتهم مرتبط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>بما تس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>ر عنه الخبرة العقلية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C17D15" w:rsidRPr="005B13DD" w:rsidRDefault="00BF132A" w:rsidP="00202A72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و الجنون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الذي 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تنتفي معه 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الم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>سؤولية الجنائية هو كل خلل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الملك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ات العقلية و النفسية يك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>ون له اثر في تنفيذ سلوك الانسان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37606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أي اتجاه 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لل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إرادة لا يمكن للشخص السيطرة عليها</w:t>
      </w:r>
      <w:r w:rsidR="0037606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202A7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C17D15" w:rsidRPr="005B13DD" w:rsidRDefault="00202A72" w:rsidP="0075711A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C17D15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صغر </w:t>
      </w:r>
      <w:r w:rsidR="00DC04C0" w:rsidRPr="005B13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السن:</w:t>
      </w:r>
      <w:r w:rsidR="00C17D15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2 </w:t>
      </w:r>
    </w:p>
    <w:p w:rsidR="00C17D15" w:rsidRPr="005B13DD" w:rsidRDefault="00C17D15" w:rsidP="0075711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يعتبر مانعا من موانع المسؤولية الجنائية في حا</w:t>
      </w:r>
      <w:r w:rsidR="00DC04C0"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لة الصبي الغير مميز 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>و ظرفا</w:t>
      </w:r>
      <w:r w:rsidR="00202A7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</w:t>
      </w:r>
      <w:r w:rsidR="00202A72">
        <w:rPr>
          <w:rFonts w:asciiTheme="majorBidi" w:hAnsiTheme="majorBidi" w:cstheme="majorBidi" w:hint="cs"/>
          <w:sz w:val="32"/>
          <w:szCs w:val="32"/>
          <w:rtl/>
          <w:lang w:bidi="ar-DZ"/>
        </w:rPr>
        <w:t>خففا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للمسؤولية للصبي ما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02A72">
        <w:rPr>
          <w:rFonts w:asciiTheme="majorBidi" w:hAnsiTheme="majorBidi" w:cstheme="majorBidi"/>
          <w:sz w:val="32"/>
          <w:szCs w:val="32"/>
          <w:rtl/>
          <w:lang w:bidi="ar-DZ"/>
        </w:rPr>
        <w:t>بين 13 – 18 سنة 4</w:t>
      </w:r>
      <w:r w:rsidR="00202A72">
        <w:rPr>
          <w:rFonts w:asciiTheme="majorBidi" w:hAnsiTheme="majorBidi" w:cstheme="majorBidi" w:hint="cs"/>
          <w:sz w:val="32"/>
          <w:szCs w:val="32"/>
          <w:rtl/>
          <w:lang w:bidi="ar-DZ"/>
        </w:rPr>
        <w:t>9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 ع</w:t>
      </w:r>
      <w:r w:rsidR="00202A72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C17D15" w:rsidRPr="005B13DD" w:rsidRDefault="00202A72" w:rsidP="0075711A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C17D15" w:rsidRPr="005B13D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الاكراه: 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3 </w:t>
      </w:r>
    </w:p>
    <w:p w:rsidR="00C17D15" w:rsidRPr="005B13DD" w:rsidRDefault="00C17D15" w:rsidP="0075711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الاكراه المادي يمحي الصفة الارادية على السلوك و يمحي اتجاه الإراد</w:t>
      </w:r>
      <w:r w:rsidR="00202A72">
        <w:rPr>
          <w:rFonts w:asciiTheme="majorBidi" w:hAnsiTheme="majorBidi" w:cstheme="majorBidi"/>
          <w:sz w:val="32"/>
          <w:szCs w:val="32"/>
          <w:rtl/>
          <w:lang w:bidi="ar-DZ"/>
        </w:rPr>
        <w:t>ة الى النتيجة أي محو الفعل ذاته</w:t>
      </w:r>
      <w:r w:rsidR="00202A72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5B13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فهنا الحركة تكون غير ارادية فلا تقوم الجريمة أصلا.</w:t>
      </w:r>
    </w:p>
    <w:p w:rsidR="00C17D15" w:rsidRPr="005B13DD" w:rsidRDefault="00202A72" w:rsidP="0075711A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أما الذي 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نفي</w:t>
      </w:r>
      <w:r w:rsidR="00DC04C0" w:rsidRPr="005B13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C17D15" w:rsidRPr="005B13DD">
        <w:rPr>
          <w:rFonts w:asciiTheme="majorBidi" w:hAnsiTheme="majorBidi" w:cstheme="majorBidi"/>
          <w:sz w:val="32"/>
          <w:szCs w:val="32"/>
          <w:rtl/>
          <w:lang w:bidi="ar-DZ"/>
        </w:rPr>
        <w:t>المسؤولية الجنائية هو الاكراه المعنوي و هو اكراه صادر من شخص على اخر لتوجيه ارادته الى ارتكاب الجريمة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C17D15" w:rsidRPr="005B13DD" w:rsidRDefault="00C17D15" w:rsidP="0075711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17D15" w:rsidRPr="005B13DD" w:rsidRDefault="00C17D15" w:rsidP="0075711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17D15" w:rsidRPr="005B13DD" w:rsidRDefault="005721CA" w:rsidP="005721CA">
      <w:pPr>
        <w:tabs>
          <w:tab w:val="left" w:pos="1324"/>
        </w:tabs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ab/>
      </w:r>
    </w:p>
    <w:p w:rsidR="00C17D15" w:rsidRPr="005B13DD" w:rsidRDefault="00C17D15" w:rsidP="0075711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17D15" w:rsidRPr="005B13DD" w:rsidRDefault="00C17D15" w:rsidP="0075711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17D15" w:rsidRPr="005B13DD" w:rsidRDefault="00C17D15" w:rsidP="0075711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17D15" w:rsidRPr="005B13DD" w:rsidRDefault="00C17D15" w:rsidP="0075711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17D15" w:rsidRPr="005B13DD" w:rsidRDefault="00C17D15" w:rsidP="0075711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sectPr w:rsidR="00C17D15" w:rsidRPr="005B13DD" w:rsidSect="008C77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1C" w:rsidRDefault="00FF0E1C" w:rsidP="00337CB4">
      <w:pPr>
        <w:spacing w:after="0" w:line="240" w:lineRule="auto"/>
      </w:pPr>
      <w:r>
        <w:separator/>
      </w:r>
    </w:p>
  </w:endnote>
  <w:endnote w:type="continuationSeparator" w:id="0">
    <w:p w:rsidR="00FF0E1C" w:rsidRDefault="00FF0E1C" w:rsidP="0033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246925"/>
      <w:docPartObj>
        <w:docPartGallery w:val="Page Numbers (Bottom of Page)"/>
        <w:docPartUnique/>
      </w:docPartObj>
    </w:sdtPr>
    <w:sdtEndPr/>
    <w:sdtContent>
      <w:p w:rsidR="00860BA9" w:rsidRDefault="00860BA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E1B">
          <w:rPr>
            <w:noProof/>
          </w:rPr>
          <w:t>1</w:t>
        </w:r>
        <w:r>
          <w:fldChar w:fldCharType="end"/>
        </w:r>
      </w:p>
    </w:sdtContent>
  </w:sdt>
  <w:p w:rsidR="00860BA9" w:rsidRDefault="00860B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1C" w:rsidRDefault="00FF0E1C" w:rsidP="00337CB4">
      <w:pPr>
        <w:spacing w:after="0" w:line="240" w:lineRule="auto"/>
      </w:pPr>
      <w:r>
        <w:separator/>
      </w:r>
    </w:p>
  </w:footnote>
  <w:footnote w:type="continuationSeparator" w:id="0">
    <w:p w:rsidR="00FF0E1C" w:rsidRDefault="00FF0E1C" w:rsidP="0033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466"/>
    <w:multiLevelType w:val="hybridMultilevel"/>
    <w:tmpl w:val="342E3468"/>
    <w:lvl w:ilvl="0" w:tplc="C0701E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34080"/>
    <w:multiLevelType w:val="hybridMultilevel"/>
    <w:tmpl w:val="829A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A4111"/>
    <w:multiLevelType w:val="hybridMultilevel"/>
    <w:tmpl w:val="22EE8944"/>
    <w:lvl w:ilvl="0" w:tplc="2006C7C4">
      <w:start w:val="1"/>
      <w:numFmt w:val="bullet"/>
      <w:lvlText w:val="-"/>
      <w:lvlJc w:val="left"/>
      <w:pPr>
        <w:ind w:left="3645" w:hanging="328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F2385"/>
    <w:multiLevelType w:val="hybridMultilevel"/>
    <w:tmpl w:val="E09E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6762E"/>
    <w:multiLevelType w:val="hybridMultilevel"/>
    <w:tmpl w:val="43A8076A"/>
    <w:lvl w:ilvl="0" w:tplc="4528A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6404"/>
    <w:multiLevelType w:val="hybridMultilevel"/>
    <w:tmpl w:val="3DC03E52"/>
    <w:lvl w:ilvl="0" w:tplc="28F470BC">
      <w:start w:val="1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532F68C9"/>
    <w:multiLevelType w:val="hybridMultilevel"/>
    <w:tmpl w:val="490CAA52"/>
    <w:lvl w:ilvl="0" w:tplc="8752E7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55D13"/>
    <w:multiLevelType w:val="hybridMultilevel"/>
    <w:tmpl w:val="5868E306"/>
    <w:lvl w:ilvl="0" w:tplc="27A4080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B1D61"/>
    <w:multiLevelType w:val="hybridMultilevel"/>
    <w:tmpl w:val="3A4A8CBC"/>
    <w:lvl w:ilvl="0" w:tplc="6A409A48">
      <w:start w:val="1"/>
      <w:numFmt w:val="bullet"/>
      <w:lvlText w:val=""/>
      <w:lvlJc w:val="left"/>
      <w:pPr>
        <w:ind w:left="5640" w:hanging="528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B40BA"/>
    <w:multiLevelType w:val="hybridMultilevel"/>
    <w:tmpl w:val="F62478DC"/>
    <w:lvl w:ilvl="0" w:tplc="11B6B2E8">
      <w:start w:val="1"/>
      <w:numFmt w:val="bullet"/>
      <w:lvlText w:val=""/>
      <w:lvlJc w:val="left"/>
      <w:pPr>
        <w:ind w:left="1845" w:hanging="1485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E5AAC"/>
    <w:multiLevelType w:val="hybridMultilevel"/>
    <w:tmpl w:val="A7B2F3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E3"/>
    <w:rsid w:val="00001389"/>
    <w:rsid w:val="00002839"/>
    <w:rsid w:val="00013794"/>
    <w:rsid w:val="00013A67"/>
    <w:rsid w:val="00015EE3"/>
    <w:rsid w:val="00016982"/>
    <w:rsid w:val="00023980"/>
    <w:rsid w:val="00034830"/>
    <w:rsid w:val="00044F2F"/>
    <w:rsid w:val="00045717"/>
    <w:rsid w:val="00062E84"/>
    <w:rsid w:val="00066537"/>
    <w:rsid w:val="00074480"/>
    <w:rsid w:val="000819F0"/>
    <w:rsid w:val="00081F6F"/>
    <w:rsid w:val="000926C6"/>
    <w:rsid w:val="000B2B1D"/>
    <w:rsid w:val="000C2017"/>
    <w:rsid w:val="000C3226"/>
    <w:rsid w:val="000C3660"/>
    <w:rsid w:val="000D45C3"/>
    <w:rsid w:val="000E0C3F"/>
    <w:rsid w:val="000E3ECA"/>
    <w:rsid w:val="000E3ECD"/>
    <w:rsid w:val="000F19CD"/>
    <w:rsid w:val="00107526"/>
    <w:rsid w:val="00107607"/>
    <w:rsid w:val="00113CA1"/>
    <w:rsid w:val="001249CE"/>
    <w:rsid w:val="00124F40"/>
    <w:rsid w:val="00130C53"/>
    <w:rsid w:val="00134414"/>
    <w:rsid w:val="0014456A"/>
    <w:rsid w:val="00147D59"/>
    <w:rsid w:val="00153BF5"/>
    <w:rsid w:val="001719B5"/>
    <w:rsid w:val="00181975"/>
    <w:rsid w:val="00183E8C"/>
    <w:rsid w:val="00186DE6"/>
    <w:rsid w:val="00197F03"/>
    <w:rsid w:val="001B1180"/>
    <w:rsid w:val="001B2EC9"/>
    <w:rsid w:val="001B5C2F"/>
    <w:rsid w:val="001C0EC2"/>
    <w:rsid w:val="001C14F4"/>
    <w:rsid w:val="001C50A2"/>
    <w:rsid w:val="001D7BA1"/>
    <w:rsid w:val="001F08B2"/>
    <w:rsid w:val="001F3DA2"/>
    <w:rsid w:val="001F79DE"/>
    <w:rsid w:val="00202A72"/>
    <w:rsid w:val="00206539"/>
    <w:rsid w:val="00211570"/>
    <w:rsid w:val="00211675"/>
    <w:rsid w:val="00222DDE"/>
    <w:rsid w:val="002245BE"/>
    <w:rsid w:val="00227C98"/>
    <w:rsid w:val="0023488B"/>
    <w:rsid w:val="002355DB"/>
    <w:rsid w:val="00235DD2"/>
    <w:rsid w:val="00246C8F"/>
    <w:rsid w:val="00250A35"/>
    <w:rsid w:val="00260248"/>
    <w:rsid w:val="00260F69"/>
    <w:rsid w:val="00274AF9"/>
    <w:rsid w:val="002A4BAA"/>
    <w:rsid w:val="002B57AE"/>
    <w:rsid w:val="002C0A4B"/>
    <w:rsid w:val="002D5FA5"/>
    <w:rsid w:val="002D653E"/>
    <w:rsid w:val="002D7ABF"/>
    <w:rsid w:val="002E043E"/>
    <w:rsid w:val="002E114F"/>
    <w:rsid w:val="002E71BD"/>
    <w:rsid w:val="002E75DD"/>
    <w:rsid w:val="002F0DDE"/>
    <w:rsid w:val="0030185D"/>
    <w:rsid w:val="00303CCA"/>
    <w:rsid w:val="00304AED"/>
    <w:rsid w:val="00314254"/>
    <w:rsid w:val="00314A07"/>
    <w:rsid w:val="00320232"/>
    <w:rsid w:val="0032268B"/>
    <w:rsid w:val="00325E5B"/>
    <w:rsid w:val="00337CB4"/>
    <w:rsid w:val="003452BB"/>
    <w:rsid w:val="0035091C"/>
    <w:rsid w:val="003534D8"/>
    <w:rsid w:val="00355EE3"/>
    <w:rsid w:val="003706AB"/>
    <w:rsid w:val="003726BE"/>
    <w:rsid w:val="00375CB4"/>
    <w:rsid w:val="0037606C"/>
    <w:rsid w:val="00381572"/>
    <w:rsid w:val="00384EA6"/>
    <w:rsid w:val="0039616A"/>
    <w:rsid w:val="003A1594"/>
    <w:rsid w:val="003A7A04"/>
    <w:rsid w:val="003B303F"/>
    <w:rsid w:val="003D3C14"/>
    <w:rsid w:val="003D4D82"/>
    <w:rsid w:val="003E4538"/>
    <w:rsid w:val="003E7B07"/>
    <w:rsid w:val="003F21E3"/>
    <w:rsid w:val="003F7CB8"/>
    <w:rsid w:val="00422AE8"/>
    <w:rsid w:val="0043228A"/>
    <w:rsid w:val="00433FBE"/>
    <w:rsid w:val="00450F97"/>
    <w:rsid w:val="004576C1"/>
    <w:rsid w:val="00457C2D"/>
    <w:rsid w:val="00466908"/>
    <w:rsid w:val="0047095C"/>
    <w:rsid w:val="00475E72"/>
    <w:rsid w:val="004860B0"/>
    <w:rsid w:val="004912D2"/>
    <w:rsid w:val="004947DE"/>
    <w:rsid w:val="004A2E7E"/>
    <w:rsid w:val="004A62D5"/>
    <w:rsid w:val="004A657F"/>
    <w:rsid w:val="004B70BD"/>
    <w:rsid w:val="004D2811"/>
    <w:rsid w:val="004E42C9"/>
    <w:rsid w:val="004F29E4"/>
    <w:rsid w:val="004F4785"/>
    <w:rsid w:val="0050735C"/>
    <w:rsid w:val="00514CA6"/>
    <w:rsid w:val="00525FDB"/>
    <w:rsid w:val="00542963"/>
    <w:rsid w:val="00544A94"/>
    <w:rsid w:val="00551D7C"/>
    <w:rsid w:val="005721CA"/>
    <w:rsid w:val="00582D66"/>
    <w:rsid w:val="00590CFC"/>
    <w:rsid w:val="00591D69"/>
    <w:rsid w:val="0059570D"/>
    <w:rsid w:val="005A2D03"/>
    <w:rsid w:val="005B13DD"/>
    <w:rsid w:val="005E3275"/>
    <w:rsid w:val="005F5C9F"/>
    <w:rsid w:val="00610F85"/>
    <w:rsid w:val="00613C98"/>
    <w:rsid w:val="00614EA4"/>
    <w:rsid w:val="00621BF6"/>
    <w:rsid w:val="006304EA"/>
    <w:rsid w:val="00630592"/>
    <w:rsid w:val="006333B1"/>
    <w:rsid w:val="00641AD9"/>
    <w:rsid w:val="00667577"/>
    <w:rsid w:val="0067783C"/>
    <w:rsid w:val="006921C1"/>
    <w:rsid w:val="006962F1"/>
    <w:rsid w:val="006A0956"/>
    <w:rsid w:val="006B20EE"/>
    <w:rsid w:val="006B54CF"/>
    <w:rsid w:val="006B7FE8"/>
    <w:rsid w:val="006D4461"/>
    <w:rsid w:val="006F2544"/>
    <w:rsid w:val="006F4401"/>
    <w:rsid w:val="006F6614"/>
    <w:rsid w:val="00723297"/>
    <w:rsid w:val="00730BE0"/>
    <w:rsid w:val="00733EE6"/>
    <w:rsid w:val="00747AC3"/>
    <w:rsid w:val="007512F8"/>
    <w:rsid w:val="0075494C"/>
    <w:rsid w:val="00755203"/>
    <w:rsid w:val="0075586A"/>
    <w:rsid w:val="007568DF"/>
    <w:rsid w:val="00756DB2"/>
    <w:rsid w:val="0075711A"/>
    <w:rsid w:val="0076567A"/>
    <w:rsid w:val="007659CF"/>
    <w:rsid w:val="00770426"/>
    <w:rsid w:val="007834D1"/>
    <w:rsid w:val="007920B5"/>
    <w:rsid w:val="007943D4"/>
    <w:rsid w:val="0079544E"/>
    <w:rsid w:val="007974DF"/>
    <w:rsid w:val="007B140F"/>
    <w:rsid w:val="007B3008"/>
    <w:rsid w:val="007B46FE"/>
    <w:rsid w:val="007C31DE"/>
    <w:rsid w:val="007E6DBA"/>
    <w:rsid w:val="007F43D0"/>
    <w:rsid w:val="007F6075"/>
    <w:rsid w:val="007F6452"/>
    <w:rsid w:val="00806391"/>
    <w:rsid w:val="00806579"/>
    <w:rsid w:val="00810C05"/>
    <w:rsid w:val="008118E2"/>
    <w:rsid w:val="00812F14"/>
    <w:rsid w:val="00820E47"/>
    <w:rsid w:val="008306C4"/>
    <w:rsid w:val="0084024D"/>
    <w:rsid w:val="00841C3C"/>
    <w:rsid w:val="008429B6"/>
    <w:rsid w:val="00842DF8"/>
    <w:rsid w:val="00847BDE"/>
    <w:rsid w:val="00852207"/>
    <w:rsid w:val="00860BA9"/>
    <w:rsid w:val="0086657D"/>
    <w:rsid w:val="008836BF"/>
    <w:rsid w:val="008A053B"/>
    <w:rsid w:val="008C7758"/>
    <w:rsid w:val="008D00D4"/>
    <w:rsid w:val="008D184A"/>
    <w:rsid w:val="008D4161"/>
    <w:rsid w:val="008F1EC6"/>
    <w:rsid w:val="008F53F7"/>
    <w:rsid w:val="009216D4"/>
    <w:rsid w:val="00931B18"/>
    <w:rsid w:val="00937D67"/>
    <w:rsid w:val="0095547E"/>
    <w:rsid w:val="00957AF8"/>
    <w:rsid w:val="00960C23"/>
    <w:rsid w:val="00965FBA"/>
    <w:rsid w:val="00970819"/>
    <w:rsid w:val="009716E3"/>
    <w:rsid w:val="009875FE"/>
    <w:rsid w:val="00987FC0"/>
    <w:rsid w:val="009948C8"/>
    <w:rsid w:val="009A65A5"/>
    <w:rsid w:val="009C574B"/>
    <w:rsid w:val="009C73BE"/>
    <w:rsid w:val="009D6476"/>
    <w:rsid w:val="009E6B60"/>
    <w:rsid w:val="009F0FF1"/>
    <w:rsid w:val="009F11AD"/>
    <w:rsid w:val="009F2EDA"/>
    <w:rsid w:val="00A04BC2"/>
    <w:rsid w:val="00A100D7"/>
    <w:rsid w:val="00A26705"/>
    <w:rsid w:val="00A313EF"/>
    <w:rsid w:val="00A331A7"/>
    <w:rsid w:val="00A353D7"/>
    <w:rsid w:val="00A36E9C"/>
    <w:rsid w:val="00A418D8"/>
    <w:rsid w:val="00A54021"/>
    <w:rsid w:val="00A6170F"/>
    <w:rsid w:val="00A621CF"/>
    <w:rsid w:val="00A63C45"/>
    <w:rsid w:val="00A74FDC"/>
    <w:rsid w:val="00A778AA"/>
    <w:rsid w:val="00A81484"/>
    <w:rsid w:val="00AA1B3E"/>
    <w:rsid w:val="00AA6C25"/>
    <w:rsid w:val="00AB2DA8"/>
    <w:rsid w:val="00AD6FCB"/>
    <w:rsid w:val="00AE5F5D"/>
    <w:rsid w:val="00AE73B0"/>
    <w:rsid w:val="00AF2085"/>
    <w:rsid w:val="00AF5106"/>
    <w:rsid w:val="00AF7240"/>
    <w:rsid w:val="00AF7CBE"/>
    <w:rsid w:val="00B045E0"/>
    <w:rsid w:val="00B11740"/>
    <w:rsid w:val="00B160DB"/>
    <w:rsid w:val="00B16837"/>
    <w:rsid w:val="00B34FDC"/>
    <w:rsid w:val="00B4295B"/>
    <w:rsid w:val="00B42E01"/>
    <w:rsid w:val="00B51900"/>
    <w:rsid w:val="00B65DDD"/>
    <w:rsid w:val="00B7400D"/>
    <w:rsid w:val="00BC40CF"/>
    <w:rsid w:val="00BC5036"/>
    <w:rsid w:val="00BD0DF0"/>
    <w:rsid w:val="00BD230B"/>
    <w:rsid w:val="00BF05A4"/>
    <w:rsid w:val="00BF0DA2"/>
    <w:rsid w:val="00BF1071"/>
    <w:rsid w:val="00BF132A"/>
    <w:rsid w:val="00BF4490"/>
    <w:rsid w:val="00C06499"/>
    <w:rsid w:val="00C1124A"/>
    <w:rsid w:val="00C17D15"/>
    <w:rsid w:val="00C20FF7"/>
    <w:rsid w:val="00C23266"/>
    <w:rsid w:val="00C3058D"/>
    <w:rsid w:val="00C51EA6"/>
    <w:rsid w:val="00C73C11"/>
    <w:rsid w:val="00C75FAA"/>
    <w:rsid w:val="00C941DF"/>
    <w:rsid w:val="00C94389"/>
    <w:rsid w:val="00CA04F7"/>
    <w:rsid w:val="00CA15CF"/>
    <w:rsid w:val="00CA37F0"/>
    <w:rsid w:val="00CB3AA3"/>
    <w:rsid w:val="00CB5CF0"/>
    <w:rsid w:val="00CC2540"/>
    <w:rsid w:val="00CC51CC"/>
    <w:rsid w:val="00CD2CE7"/>
    <w:rsid w:val="00CD2DEC"/>
    <w:rsid w:val="00CD634A"/>
    <w:rsid w:val="00CE32B3"/>
    <w:rsid w:val="00CF6DE6"/>
    <w:rsid w:val="00D1353F"/>
    <w:rsid w:val="00D2258E"/>
    <w:rsid w:val="00D33949"/>
    <w:rsid w:val="00D42E1B"/>
    <w:rsid w:val="00D54864"/>
    <w:rsid w:val="00D573D6"/>
    <w:rsid w:val="00D71EC0"/>
    <w:rsid w:val="00D73E21"/>
    <w:rsid w:val="00DA044D"/>
    <w:rsid w:val="00DB3B3D"/>
    <w:rsid w:val="00DC04C0"/>
    <w:rsid w:val="00DC719B"/>
    <w:rsid w:val="00DD51AA"/>
    <w:rsid w:val="00DD78DA"/>
    <w:rsid w:val="00DE15B4"/>
    <w:rsid w:val="00DF40D8"/>
    <w:rsid w:val="00E0355F"/>
    <w:rsid w:val="00E04D8B"/>
    <w:rsid w:val="00E07842"/>
    <w:rsid w:val="00E15D59"/>
    <w:rsid w:val="00E25FBC"/>
    <w:rsid w:val="00E2624A"/>
    <w:rsid w:val="00E35B43"/>
    <w:rsid w:val="00E37283"/>
    <w:rsid w:val="00E42EA8"/>
    <w:rsid w:val="00E47EA2"/>
    <w:rsid w:val="00E51126"/>
    <w:rsid w:val="00E64333"/>
    <w:rsid w:val="00E6468D"/>
    <w:rsid w:val="00E64E27"/>
    <w:rsid w:val="00E6747B"/>
    <w:rsid w:val="00E70B02"/>
    <w:rsid w:val="00E77F16"/>
    <w:rsid w:val="00E929EF"/>
    <w:rsid w:val="00E934CB"/>
    <w:rsid w:val="00EB081E"/>
    <w:rsid w:val="00ED3B89"/>
    <w:rsid w:val="00EF115C"/>
    <w:rsid w:val="00EF34EA"/>
    <w:rsid w:val="00EF4BD1"/>
    <w:rsid w:val="00F031FF"/>
    <w:rsid w:val="00F03713"/>
    <w:rsid w:val="00F063A5"/>
    <w:rsid w:val="00F1071E"/>
    <w:rsid w:val="00F23706"/>
    <w:rsid w:val="00F2734C"/>
    <w:rsid w:val="00F4095C"/>
    <w:rsid w:val="00F410F0"/>
    <w:rsid w:val="00F43F4C"/>
    <w:rsid w:val="00F46656"/>
    <w:rsid w:val="00F474CD"/>
    <w:rsid w:val="00F55926"/>
    <w:rsid w:val="00F63696"/>
    <w:rsid w:val="00F672C9"/>
    <w:rsid w:val="00F74A63"/>
    <w:rsid w:val="00F760D9"/>
    <w:rsid w:val="00F767CB"/>
    <w:rsid w:val="00F8661A"/>
    <w:rsid w:val="00F9318C"/>
    <w:rsid w:val="00F95376"/>
    <w:rsid w:val="00F95FCF"/>
    <w:rsid w:val="00F9775D"/>
    <w:rsid w:val="00FA07B9"/>
    <w:rsid w:val="00FB6A2C"/>
    <w:rsid w:val="00FC4956"/>
    <w:rsid w:val="00FC4F66"/>
    <w:rsid w:val="00FC68C1"/>
    <w:rsid w:val="00FE1EBE"/>
    <w:rsid w:val="00FF0E1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EE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6757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B4"/>
  </w:style>
  <w:style w:type="paragraph" w:styleId="Pieddepage">
    <w:name w:val="footer"/>
    <w:basedOn w:val="Normal"/>
    <w:link w:val="Pieddepag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B4"/>
  </w:style>
  <w:style w:type="paragraph" w:styleId="Textedebulles">
    <w:name w:val="Balloon Text"/>
    <w:basedOn w:val="Normal"/>
    <w:link w:val="TextedebullesCar"/>
    <w:uiPriority w:val="99"/>
    <w:semiHidden/>
    <w:unhideWhenUsed/>
    <w:rsid w:val="0079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EE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6757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B4"/>
  </w:style>
  <w:style w:type="paragraph" w:styleId="Pieddepage">
    <w:name w:val="footer"/>
    <w:basedOn w:val="Normal"/>
    <w:link w:val="PieddepageCar"/>
    <w:uiPriority w:val="99"/>
    <w:unhideWhenUsed/>
    <w:rsid w:val="0033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B4"/>
  </w:style>
  <w:style w:type="paragraph" w:styleId="Textedebulles">
    <w:name w:val="Balloon Text"/>
    <w:basedOn w:val="Normal"/>
    <w:link w:val="TextedebullesCar"/>
    <w:uiPriority w:val="99"/>
    <w:semiHidden/>
    <w:unhideWhenUsed/>
    <w:rsid w:val="0079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06C2-83B6-4E9A-9978-3BE7BC15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2021-01-08T18:46:00Z</cp:lastPrinted>
  <dcterms:created xsi:type="dcterms:W3CDTF">2021-01-20T07:15:00Z</dcterms:created>
  <dcterms:modified xsi:type="dcterms:W3CDTF">2021-01-20T07:16:00Z</dcterms:modified>
</cp:coreProperties>
</file>