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E0" w:rsidRDefault="00C942E0" w:rsidP="00C942E0">
      <w:pPr>
        <w:pStyle w:val="NormalWeb"/>
        <w:spacing w:after="0"/>
        <w:jc w:val="right"/>
        <w:rPr>
          <w:rFonts w:ascii="Tahoma" w:hAnsi="Tahoma" w:cs="Tahoma"/>
          <w:color w:val="000000"/>
          <w:sz w:val="36"/>
          <w:szCs w:val="36"/>
          <w:rtl/>
        </w:rPr>
      </w:pPr>
      <w:r>
        <w:rPr>
          <w:rFonts w:ascii="Tahoma" w:hAnsi="Tahoma" w:cs="Tahoma" w:hint="cs"/>
          <w:color w:val="000000"/>
          <w:sz w:val="32"/>
          <w:szCs w:val="32"/>
          <w:highlight w:val="yellow"/>
          <w:rtl/>
        </w:rPr>
        <w:t>المحاضرة</w:t>
      </w:r>
      <w:r w:rsidRPr="00831908">
        <w:rPr>
          <w:rFonts w:ascii="Tahoma" w:hAnsi="Tahoma" w:cs="Tahoma" w:hint="cs"/>
          <w:color w:val="000000"/>
          <w:sz w:val="36"/>
          <w:szCs w:val="36"/>
          <w:highlight w:val="yellow"/>
          <w:rtl/>
        </w:rPr>
        <w:t xml:space="preserve"> الثاني</w:t>
      </w:r>
      <w:r>
        <w:rPr>
          <w:rFonts w:ascii="Tahoma" w:hAnsi="Tahoma" w:cs="Tahoma" w:hint="cs"/>
          <w:color w:val="000000"/>
          <w:sz w:val="36"/>
          <w:szCs w:val="36"/>
          <w:highlight w:val="yellow"/>
          <w:rtl/>
        </w:rPr>
        <w:t>ة</w:t>
      </w:r>
      <w:r w:rsidRPr="00831908">
        <w:rPr>
          <w:rFonts w:ascii="Tahoma" w:hAnsi="Tahoma" w:cs="Tahoma" w:hint="cs"/>
          <w:color w:val="000000"/>
          <w:sz w:val="36"/>
          <w:szCs w:val="36"/>
          <w:highlight w:val="yellow"/>
          <w:rtl/>
        </w:rPr>
        <w:t>: مدار</w:t>
      </w:r>
      <w:r w:rsidRPr="00831908">
        <w:rPr>
          <w:rFonts w:ascii="Tahoma" w:hAnsi="Tahoma" w:cs="Tahoma" w:hint="eastAsia"/>
          <w:color w:val="000000"/>
          <w:sz w:val="36"/>
          <w:szCs w:val="36"/>
          <w:highlight w:val="yellow"/>
          <w:rtl/>
        </w:rPr>
        <w:t>س</w:t>
      </w:r>
      <w:r w:rsidRPr="00831908">
        <w:rPr>
          <w:rFonts w:ascii="Tahoma" w:hAnsi="Tahoma" w:cs="Tahoma" w:hint="cs"/>
          <w:color w:val="000000"/>
          <w:sz w:val="36"/>
          <w:szCs w:val="36"/>
          <w:highlight w:val="yellow"/>
          <w:rtl/>
        </w:rPr>
        <w:t xml:space="preserve"> الاستشراق (</w:t>
      </w:r>
      <w:proofErr w:type="spellStart"/>
      <w:proofErr w:type="gramStart"/>
      <w:r w:rsidRPr="00831908">
        <w:rPr>
          <w:rFonts w:ascii="Tahoma" w:hAnsi="Tahoma" w:cs="Tahoma" w:hint="cs"/>
          <w:color w:val="000000"/>
          <w:sz w:val="36"/>
          <w:szCs w:val="36"/>
          <w:highlight w:val="yellow"/>
          <w:rtl/>
        </w:rPr>
        <w:t>الفرنسية،الإنجليزية</w:t>
      </w:r>
      <w:proofErr w:type="spellEnd"/>
      <w:proofErr w:type="gramEnd"/>
      <w:r w:rsidRPr="00831908">
        <w:rPr>
          <w:rFonts w:ascii="Tahoma" w:hAnsi="Tahoma" w:cs="Tahoma" w:hint="cs"/>
          <w:color w:val="000000"/>
          <w:sz w:val="36"/>
          <w:szCs w:val="36"/>
          <w:highlight w:val="yellow"/>
          <w:rtl/>
        </w:rPr>
        <w:t>)</w:t>
      </w:r>
    </w:p>
    <w:p w:rsidR="00C942E0" w:rsidRDefault="00C942E0" w:rsidP="00C942E0">
      <w:pPr>
        <w:pStyle w:val="NormalWeb"/>
        <w:spacing w:after="0"/>
        <w:jc w:val="right"/>
        <w:rPr>
          <w:rFonts w:ascii="Tahoma" w:hAnsi="Tahoma" w:cs="Tahoma"/>
          <w:color w:val="000000"/>
          <w:sz w:val="36"/>
          <w:szCs w:val="36"/>
          <w:rtl/>
        </w:rPr>
      </w:pPr>
    </w:p>
    <w:p w:rsidR="00C942E0" w:rsidRDefault="00C942E0" w:rsidP="00C942E0">
      <w:pPr>
        <w:pStyle w:val="NormalWeb"/>
        <w:spacing w:after="0"/>
        <w:jc w:val="right"/>
        <w:rPr>
          <w:rFonts w:ascii="Tahoma" w:hAnsi="Tahoma" w:cs="Tahoma" w:hint="cs"/>
          <w:color w:val="000000"/>
          <w:sz w:val="36"/>
          <w:szCs w:val="36"/>
          <w:rtl/>
          <w:lang w:bidi="ar-DZ"/>
        </w:rPr>
      </w:pPr>
      <w:bookmarkStart w:id="0" w:name="_GoBack"/>
      <w:bookmarkEnd w:id="0"/>
    </w:p>
    <w:p w:rsidR="00C942E0" w:rsidRPr="00831908" w:rsidRDefault="00C942E0" w:rsidP="00C942E0">
      <w:pPr>
        <w:pStyle w:val="NormalWeb"/>
        <w:spacing w:after="0"/>
        <w:jc w:val="right"/>
        <w:rPr>
          <w:rFonts w:ascii="Tahoma" w:hAnsi="Tahoma" w:cs="Tahoma"/>
          <w:color w:val="000000"/>
          <w:sz w:val="36"/>
          <w:szCs w:val="36"/>
        </w:rPr>
      </w:pPr>
      <w:r>
        <w:rPr>
          <w:rFonts w:ascii="Tahoma" w:hAnsi="Tahoma" w:cs="Tahoma" w:hint="cs"/>
          <w:color w:val="000000"/>
          <w:sz w:val="36"/>
          <w:szCs w:val="36"/>
          <w:rtl/>
        </w:rPr>
        <w:t xml:space="preserve">     </w:t>
      </w:r>
      <w:r w:rsidRPr="001D2449">
        <w:rPr>
          <w:rFonts w:ascii="Tahoma" w:hAnsi="Tahoma" w:cs="Tahoma" w:hint="cs"/>
          <w:color w:val="000000"/>
          <w:sz w:val="36"/>
          <w:szCs w:val="36"/>
          <w:highlight w:val="green"/>
          <w:rtl/>
        </w:rPr>
        <w:t>1-المدرسة الفرنسية</w:t>
      </w:r>
      <w:r>
        <w:rPr>
          <w:rFonts w:ascii="Tahoma" w:hAnsi="Tahoma" w:cs="Tahoma" w:hint="cs"/>
          <w:color w:val="000000"/>
          <w:sz w:val="36"/>
          <w:szCs w:val="36"/>
          <w:rtl/>
        </w:rPr>
        <w:t xml:space="preserve">    </w:t>
      </w:r>
    </w:p>
    <w:p w:rsidR="00C942E0" w:rsidRPr="00ED7B9D" w:rsidRDefault="00C942E0" w:rsidP="00C942E0">
      <w:pPr>
        <w:bidi/>
        <w:outlineLvl w:val="0"/>
        <w:rPr>
          <w:rFonts w:ascii="Arial" w:hAnsi="Arial" w:cs="Arial"/>
          <w:color w:val="000000"/>
          <w:sz w:val="32"/>
          <w:szCs w:val="32"/>
          <w:rtl/>
        </w:rPr>
      </w:pPr>
      <w:r w:rsidRPr="00ED7B9D">
        <w:rPr>
          <w:rFonts w:ascii="Arial" w:hAnsi="Arial" w:cs="Arial"/>
          <w:color w:val="000000"/>
          <w:sz w:val="21"/>
          <w:szCs w:val="21"/>
        </w:rPr>
        <w:br/>
      </w:r>
    </w:p>
    <w:p w:rsidR="00C942E0" w:rsidRPr="00ED7B9D" w:rsidRDefault="00C942E0" w:rsidP="00C942E0">
      <w:pPr>
        <w:bidi/>
        <w:ind w:left="360"/>
        <w:outlineLvl w:val="0"/>
        <w:rPr>
          <w:rFonts w:ascii="Arial" w:hAnsi="Arial" w:cs="Arial"/>
          <w:color w:val="000000"/>
          <w:sz w:val="32"/>
          <w:szCs w:val="32"/>
        </w:rPr>
      </w:pPr>
      <w:r w:rsidRPr="00ED7B9D">
        <w:rPr>
          <w:rFonts w:ascii="Arial" w:hAnsi="Arial" w:cs="Arial"/>
          <w:color w:val="000000"/>
          <w:sz w:val="32"/>
          <w:szCs w:val="32"/>
          <w:rtl/>
        </w:rPr>
        <w:t xml:space="preserve">تعد المدرسة الفرنسية من أهم المدارس </w:t>
      </w:r>
      <w:proofErr w:type="spellStart"/>
      <w:r w:rsidRPr="00ED7B9D">
        <w:rPr>
          <w:rFonts w:ascii="Arial" w:hAnsi="Arial" w:cs="Arial"/>
          <w:color w:val="000000"/>
          <w:sz w:val="32"/>
          <w:szCs w:val="32"/>
          <w:rtl/>
        </w:rPr>
        <w:t>الاستشراقية</w:t>
      </w:r>
      <w:proofErr w:type="spellEnd"/>
      <w:r w:rsidRPr="00ED7B9D">
        <w:rPr>
          <w:rFonts w:ascii="Arial" w:hAnsi="Arial" w:cs="Arial"/>
          <w:color w:val="000000"/>
          <w:sz w:val="32"/>
          <w:szCs w:val="32"/>
          <w:rtl/>
        </w:rPr>
        <w:t xml:space="preserve"> وبخاصة منذ إنشاء مدرسة اللغات الشرقية الحية سنة 1795م 1والتي رأسها المستشرق المشهور </w:t>
      </w:r>
      <w:proofErr w:type="spellStart"/>
      <w:r w:rsidRPr="00ED7B9D">
        <w:rPr>
          <w:rFonts w:ascii="Arial" w:hAnsi="Arial" w:cs="Arial"/>
          <w:color w:val="000000"/>
          <w:sz w:val="32"/>
          <w:szCs w:val="32"/>
          <w:rtl/>
        </w:rPr>
        <w:t>سلفستر</w:t>
      </w:r>
      <w:proofErr w:type="spellEnd"/>
      <w:r w:rsidRPr="00ED7B9D">
        <w:rPr>
          <w:rFonts w:ascii="Arial" w:hAnsi="Arial" w:cs="Arial"/>
          <w:color w:val="000000"/>
          <w:sz w:val="32"/>
          <w:szCs w:val="32"/>
          <w:rtl/>
        </w:rPr>
        <w:t xml:space="preserve"> دي ساسي، وكان هذا المستشرق يعد عميد الاستشراق الأوروبي في النصف الأول من القرن التاسع عشر دون منافس</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ويقول السامرائي عن كتاب ساسي في قواعد اللغة العربية إنّه “قد لوّن الاستشراق الأوروبي بصبغة فرنسية، “أما اهتمامات دي ساسي فقد تنوعت حيث شملت اللغة العربية وآدابها والتاريخ والفرق والجغرافيا، وهي فترة كما يقول السامرائي افتقدت إلى التخصص حيث كان المستشرق بمجرد دخوله هذا المجال يظن أنه يستطيع أن يكتب في كل ما يخص الإسلام والمسلمين، ولكن هذا النمط استمر كثيراً بعد هذه الفترة حتى يومنا هذا</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ونشط الاستشراق الفرنسي قبل الحملة الفرنسية على مصر وبعدها، فقد اصطحب نابليون معه عدداً كبيراً من العلماء في المجالات المختلفة ليحدث هزة انبهار لدى المسلمين وعلمائهم بالحضارة الغربية، وليزيد في دراسة أوضاع المجتمعات الإسلامية، وقد صدر عن هذه الحملة كتاباً ضخما بعنوان (وصف مصر) كما إن نفوذ الاستشراق الفرنسي استمر بعد وصول محمد علي </w:t>
      </w:r>
      <w:proofErr w:type="spellStart"/>
      <w:r w:rsidRPr="00ED7B9D">
        <w:rPr>
          <w:rFonts w:ascii="Arial" w:hAnsi="Arial" w:cs="Arial"/>
          <w:color w:val="000000"/>
          <w:sz w:val="32"/>
          <w:szCs w:val="32"/>
          <w:rtl/>
        </w:rPr>
        <w:t>سرششمة</w:t>
      </w:r>
      <w:proofErr w:type="spellEnd"/>
      <w:r w:rsidRPr="00ED7B9D">
        <w:rPr>
          <w:rFonts w:ascii="Arial" w:hAnsi="Arial" w:cs="Arial"/>
          <w:color w:val="000000"/>
          <w:sz w:val="32"/>
          <w:szCs w:val="32"/>
          <w:rtl/>
        </w:rPr>
        <w:t xml:space="preserve"> إلى السلطة حيث بدأت البعثات العلمية في عهده وكانت تحت إشراف المستشرق الفرنسي </w:t>
      </w:r>
      <w:proofErr w:type="spellStart"/>
      <w:r w:rsidRPr="00ED7B9D">
        <w:rPr>
          <w:rFonts w:ascii="Arial" w:hAnsi="Arial" w:cs="Arial"/>
          <w:color w:val="000000"/>
          <w:sz w:val="32"/>
          <w:szCs w:val="32"/>
          <w:rtl/>
        </w:rPr>
        <w:t>جومار</w:t>
      </w:r>
      <w:proofErr w:type="spellEnd"/>
      <w:r w:rsidRPr="00ED7B9D">
        <w:rPr>
          <w:rFonts w:ascii="Arial" w:hAnsi="Arial" w:cs="Arial"/>
          <w:color w:val="000000"/>
          <w:sz w:val="32"/>
          <w:szCs w:val="32"/>
          <w:rtl/>
        </w:rPr>
        <w:t xml:space="preserve">، وقد أرسلت تركيا وإيران والمغرب الأقصى بعثات مماثلة، ويقول الأستاذ محمد الصباغ في كتابه عن الابتعاث </w:t>
      </w:r>
      <w:proofErr w:type="spellStart"/>
      <w:r w:rsidRPr="00ED7B9D">
        <w:rPr>
          <w:rFonts w:ascii="Arial" w:hAnsi="Arial" w:cs="Arial"/>
          <w:color w:val="000000"/>
          <w:sz w:val="32"/>
          <w:szCs w:val="32"/>
          <w:rtl/>
        </w:rPr>
        <w:t>ومخاطره</w:t>
      </w:r>
      <w:proofErr w:type="spellEnd"/>
      <w:r w:rsidRPr="00ED7B9D">
        <w:rPr>
          <w:rFonts w:ascii="Arial" w:hAnsi="Arial" w:cs="Arial"/>
          <w:color w:val="000000"/>
          <w:sz w:val="32"/>
          <w:szCs w:val="32"/>
          <w:rtl/>
        </w:rPr>
        <w:t xml:space="preserve"> أن السبب في أن أولى البعثات العلمية قد توجهت إلى فرنسا أنها كانت أول الدول الأوروبية التي اتخذت العلمانية منهج حياة، وان الفساد الأخلاقي كان ينتشر فيها أكثر من غيرها من الدول الأوروبية</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ويذكر </w:t>
      </w:r>
      <w:proofErr w:type="spellStart"/>
      <w:r w:rsidRPr="00ED7B9D">
        <w:rPr>
          <w:rFonts w:ascii="Arial" w:hAnsi="Arial" w:cs="Arial"/>
          <w:color w:val="000000"/>
          <w:sz w:val="32"/>
          <w:szCs w:val="32"/>
          <w:rtl/>
        </w:rPr>
        <w:t>المنوني</w:t>
      </w:r>
      <w:proofErr w:type="spellEnd"/>
      <w:r w:rsidRPr="00ED7B9D">
        <w:rPr>
          <w:rFonts w:ascii="Arial" w:hAnsi="Arial" w:cs="Arial"/>
          <w:color w:val="000000"/>
          <w:sz w:val="32"/>
          <w:szCs w:val="32"/>
          <w:rtl/>
        </w:rPr>
        <w:t xml:space="preserve"> في كتابه المهم (يقظة المغرب العربي الحديث) أن المشرف على البعثة المغربية كتب إلى السلطات الفرنسية لتسمح للمبتعثين بالبقاء في فرنسا مدة من الزمن بعد انتهاء مهمتهم ليتشبعوا بالحضارة الفرنسية وعظمة فرنسا، ويقول المستشرق الإنجليزي برنارد لويس أن المعلمين الفرنسيين الذين بعثتهم فرنسا لتدريب الجيش التركي حملوا معهم كتبا مختارة في الأدب والفكر، كما إن الطلاب المبتعثين شُجّعوا على قراءة كتب الأدب والثقافة</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lastRenderedPageBreak/>
        <w:t xml:space="preserve">وأنشأ الفرنسيون في العصر الحاضر الكثير من مراكز الدراسات </w:t>
      </w:r>
      <w:proofErr w:type="spellStart"/>
      <w:r w:rsidRPr="00ED7B9D">
        <w:rPr>
          <w:rFonts w:ascii="Arial" w:hAnsi="Arial" w:cs="Arial"/>
          <w:color w:val="000000"/>
          <w:sz w:val="32"/>
          <w:szCs w:val="32"/>
          <w:rtl/>
        </w:rPr>
        <w:t>الاستشراقية</w:t>
      </w:r>
      <w:proofErr w:type="spellEnd"/>
      <w:r w:rsidRPr="00ED7B9D">
        <w:rPr>
          <w:rFonts w:ascii="Arial" w:hAnsi="Arial" w:cs="Arial"/>
          <w:color w:val="000000"/>
          <w:sz w:val="32"/>
          <w:szCs w:val="32"/>
          <w:rtl/>
        </w:rPr>
        <w:t xml:space="preserve"> والأقسام العلمية في جامعاتهم ومنها جامعة السوربون في باريس وجامعة ليون وجامعة مارسيليا وجامعة اكس ان </w:t>
      </w:r>
      <w:proofErr w:type="spellStart"/>
      <w:r w:rsidRPr="00ED7B9D">
        <w:rPr>
          <w:rFonts w:ascii="Arial" w:hAnsi="Arial" w:cs="Arial"/>
          <w:color w:val="000000"/>
          <w:sz w:val="32"/>
          <w:szCs w:val="32"/>
          <w:rtl/>
        </w:rPr>
        <w:t>بروفانس</w:t>
      </w:r>
      <w:proofErr w:type="spellEnd"/>
      <w:r w:rsidRPr="00ED7B9D">
        <w:rPr>
          <w:rFonts w:ascii="Arial" w:hAnsi="Arial" w:cs="Arial"/>
          <w:color w:val="000000"/>
          <w:sz w:val="32"/>
          <w:szCs w:val="32"/>
          <w:rtl/>
        </w:rPr>
        <w:t xml:space="preserve"> وغيرها، ومن المراكز المهمة معهد دراسات المجتمعات المتوسطية، ومركز دراسات وبحوث العالم العربي والإسلامي بإكس، وتستضيف فرنسا حالياً عدداً من الباحثين المسلمين الذي انحرفوا عقديا وفكرياً وتهيئ لهم الفرص لبث فكرهم، ولا تكاد تفتح إحدى الصحف المهاجرة إلّا وتقرأ أسماء هؤلاء كأن العالم الإسلامي لم ينجب إلاّ المنحرفين</w:t>
      </w:r>
      <w:r w:rsidRPr="00ED7B9D">
        <w:rPr>
          <w:rFonts w:ascii="Arial" w:hAnsi="Arial" w:cs="Arial"/>
          <w:color w:val="000000"/>
          <w:sz w:val="32"/>
          <w:szCs w:val="32"/>
        </w:rPr>
        <w:t>.</w:t>
      </w:r>
    </w:p>
    <w:p w:rsidR="00C942E0" w:rsidRPr="00ED7B9D" w:rsidRDefault="00C942E0" w:rsidP="00C942E0">
      <w:pPr>
        <w:numPr>
          <w:ilvl w:val="0"/>
          <w:numId w:val="1"/>
        </w:numPr>
        <w:bidi/>
        <w:jc w:val="both"/>
        <w:outlineLvl w:val="0"/>
        <w:rPr>
          <w:rFonts w:ascii="Arial" w:hAnsi="Arial" w:cs="Arial"/>
          <w:color w:val="000000"/>
          <w:sz w:val="32"/>
          <w:szCs w:val="32"/>
        </w:rPr>
      </w:pPr>
      <w:r w:rsidRPr="00ED7B9D">
        <w:rPr>
          <w:rFonts w:ascii="Arial" w:hAnsi="Arial" w:cs="Arial"/>
          <w:color w:val="000000"/>
          <w:sz w:val="32"/>
          <w:szCs w:val="32"/>
          <w:rtl/>
        </w:rPr>
        <w:t>من أعلام المستشرقين الفرنسيين</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1-سيلفستر دي ساسي</w:t>
      </w:r>
      <w:r w:rsidRPr="00ED7B9D">
        <w:rPr>
          <w:rFonts w:ascii="Arial" w:hAnsi="Arial" w:cs="Arial"/>
          <w:color w:val="000000"/>
          <w:sz w:val="32"/>
          <w:szCs w:val="32"/>
        </w:rPr>
        <w:t xml:space="preserve"> </w:t>
      </w:r>
      <w:proofErr w:type="spellStart"/>
      <w:r w:rsidRPr="00ED7B9D">
        <w:rPr>
          <w:rFonts w:ascii="Arial" w:hAnsi="Arial" w:cs="Arial"/>
          <w:color w:val="000000"/>
          <w:sz w:val="32"/>
          <w:szCs w:val="32"/>
        </w:rPr>
        <w:t>Silvester</w:t>
      </w:r>
      <w:proofErr w:type="spellEnd"/>
      <w:r w:rsidRPr="00ED7B9D">
        <w:rPr>
          <w:rFonts w:ascii="Arial" w:hAnsi="Arial" w:cs="Arial"/>
          <w:color w:val="000000"/>
          <w:sz w:val="32"/>
          <w:szCs w:val="32"/>
        </w:rPr>
        <w:t xml:space="preserve"> de </w:t>
      </w:r>
      <w:proofErr w:type="spellStart"/>
      <w:r w:rsidRPr="00ED7B9D">
        <w:rPr>
          <w:rFonts w:ascii="Arial" w:hAnsi="Arial" w:cs="Arial"/>
          <w:color w:val="000000"/>
          <w:sz w:val="32"/>
          <w:szCs w:val="32"/>
        </w:rPr>
        <w:t>Sacy</w:t>
      </w:r>
      <w:proofErr w:type="spellEnd"/>
      <w:r w:rsidRPr="00ED7B9D">
        <w:rPr>
          <w:rFonts w:ascii="Arial" w:hAnsi="Arial" w:cs="Arial"/>
          <w:color w:val="000000"/>
          <w:sz w:val="32"/>
          <w:szCs w:val="32"/>
          <w:rtl/>
        </w:rPr>
        <w:t>ء (1758م-1838م)</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ولد في باريس عام 1758م، وتعلم اللاتينية واليونانية ثم درس على بعض القساوسة منهم القس مور والأب </w:t>
      </w:r>
      <w:proofErr w:type="spellStart"/>
      <w:r w:rsidRPr="00ED7B9D">
        <w:rPr>
          <w:rFonts w:ascii="Arial" w:hAnsi="Arial" w:cs="Arial"/>
          <w:color w:val="000000"/>
          <w:sz w:val="32"/>
          <w:szCs w:val="32"/>
          <w:rtl/>
        </w:rPr>
        <w:t>بارتارو</w:t>
      </w:r>
      <w:proofErr w:type="spellEnd"/>
      <w:r w:rsidRPr="00ED7B9D">
        <w:rPr>
          <w:rFonts w:ascii="Arial" w:hAnsi="Arial" w:cs="Arial"/>
          <w:color w:val="000000"/>
          <w:sz w:val="32"/>
          <w:szCs w:val="32"/>
          <w:rtl/>
        </w:rPr>
        <w:t>، ثم درس العربية والفارسية والتركية. عمل في نشر المخطوطات الشرقية في مكتبة باريس الوطنية، وكتب العديد من البحوث حول العرب وآدابهم وحقق عدداً من المخطوطات</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عين أستاذا للغة العربية في مدرسة اللغات الشرقية الحية عام 1795م وأعد كتاباً في النحو ترجم إلى الإنجليزية والألمانية </w:t>
      </w:r>
      <w:proofErr w:type="spellStart"/>
      <w:r w:rsidRPr="00ED7B9D">
        <w:rPr>
          <w:rFonts w:ascii="Arial" w:hAnsi="Arial" w:cs="Arial"/>
          <w:color w:val="000000"/>
          <w:sz w:val="32"/>
          <w:szCs w:val="32"/>
          <w:rtl/>
        </w:rPr>
        <w:t>والدنمركية</w:t>
      </w:r>
      <w:proofErr w:type="spellEnd"/>
      <w:r w:rsidRPr="00ED7B9D">
        <w:rPr>
          <w:rFonts w:ascii="Arial" w:hAnsi="Arial" w:cs="Arial"/>
          <w:color w:val="000000"/>
          <w:sz w:val="32"/>
          <w:szCs w:val="32"/>
          <w:rtl/>
        </w:rPr>
        <w:t>، وأصبح مديراً لهذه المدرسة عام 1833م، وعندما تأسست الجمعية الآسيوية انتخب رئيساً لها عام 1822م</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ومن أبرز اهتماماته “الدروز” حيث ألف كتاباً حولهم في جزأين، أصبحت فرنسا في عهده قبلة المستشرقين من جميع أنحاء القارة الأوروبية ويقول أحد الباحثين إنّ الاستشراق اصطبغ بالصبغة الفرنسية في عصره، عمل دي ساسي مع الحكومة الفرنسية وهو الذي ترجم البيانات التي نشرت عند احتلال الجزائر وكذلك عند احتلال مصر من قبل حملة نابليون عام 1797م</w:t>
      </w:r>
      <w:r w:rsidRPr="00ED7B9D">
        <w:rPr>
          <w:rFonts w:ascii="Arial" w:hAnsi="Arial" w:cs="Arial"/>
          <w:color w:val="000000"/>
          <w:sz w:val="32"/>
          <w:szCs w:val="32"/>
        </w:rPr>
        <w:t>.[</w:t>
      </w:r>
      <w:r w:rsidRPr="00ED7B9D">
        <w:rPr>
          <w:rFonts w:ascii="Arial" w:hAnsi="Arial" w:cs="Arial"/>
          <w:color w:val="000000"/>
          <w:sz w:val="32"/>
          <w:szCs w:val="32"/>
          <w:rtl/>
        </w:rPr>
        <w:t>3</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proofErr w:type="gramStart"/>
      <w:r w:rsidRPr="00ED7B9D">
        <w:rPr>
          <w:rFonts w:ascii="Arial" w:hAnsi="Arial" w:cs="Arial"/>
          <w:color w:val="000000"/>
          <w:sz w:val="32"/>
          <w:szCs w:val="32"/>
          <w:rtl/>
        </w:rPr>
        <w:t>2-</w:t>
      </w:r>
      <w:r w:rsidRPr="00ED7B9D">
        <w:rPr>
          <w:rFonts w:ascii="Arial" w:hAnsi="Arial" w:cs="Arial"/>
          <w:color w:val="000000"/>
          <w:sz w:val="32"/>
          <w:szCs w:val="32"/>
        </w:rPr>
        <w:t xml:space="preserve"> </w:t>
      </w:r>
      <w:r w:rsidRPr="00ED7B9D">
        <w:rPr>
          <w:rFonts w:ascii="Arial" w:hAnsi="Arial" w:cs="Arial"/>
          <w:color w:val="000000"/>
          <w:sz w:val="32"/>
          <w:szCs w:val="32"/>
          <w:rtl/>
        </w:rPr>
        <w:t>لوي</w:t>
      </w:r>
      <w:proofErr w:type="gramEnd"/>
      <w:r w:rsidRPr="00ED7B9D">
        <w:rPr>
          <w:rFonts w:ascii="Arial" w:hAnsi="Arial" w:cs="Arial"/>
          <w:color w:val="000000"/>
          <w:sz w:val="32"/>
          <w:szCs w:val="32"/>
          <w:rtl/>
        </w:rPr>
        <w:t xml:space="preserve"> </w:t>
      </w:r>
      <w:proofErr w:type="spellStart"/>
      <w:r w:rsidRPr="00ED7B9D">
        <w:rPr>
          <w:rFonts w:ascii="Arial" w:hAnsi="Arial" w:cs="Arial"/>
          <w:color w:val="000000"/>
          <w:sz w:val="32"/>
          <w:szCs w:val="32"/>
          <w:rtl/>
        </w:rPr>
        <w:t>ماسنيون</w:t>
      </w:r>
      <w:proofErr w:type="spellEnd"/>
      <w:r w:rsidRPr="00ED7B9D">
        <w:rPr>
          <w:rFonts w:ascii="Arial" w:hAnsi="Arial" w:cs="Arial"/>
          <w:color w:val="000000"/>
          <w:sz w:val="32"/>
          <w:szCs w:val="32"/>
        </w:rPr>
        <w:t xml:space="preserve"> Louis </w:t>
      </w:r>
      <w:proofErr w:type="spellStart"/>
      <w:r w:rsidRPr="00ED7B9D">
        <w:rPr>
          <w:rFonts w:ascii="Arial" w:hAnsi="Arial" w:cs="Arial"/>
          <w:color w:val="000000"/>
          <w:sz w:val="32"/>
          <w:szCs w:val="32"/>
        </w:rPr>
        <w:t>Massingon</w:t>
      </w:r>
      <w:proofErr w:type="spellEnd"/>
      <w:r w:rsidRPr="00ED7B9D">
        <w:rPr>
          <w:rFonts w:ascii="Arial" w:hAnsi="Arial" w:cs="Arial"/>
          <w:color w:val="000000"/>
          <w:sz w:val="32"/>
          <w:szCs w:val="32"/>
        </w:rPr>
        <w:t xml:space="preserve"> </w:t>
      </w:r>
      <w:r w:rsidRPr="00ED7B9D">
        <w:rPr>
          <w:rFonts w:ascii="Arial" w:hAnsi="Arial" w:cs="Arial"/>
          <w:color w:val="000000"/>
          <w:sz w:val="32"/>
          <w:szCs w:val="32"/>
          <w:rtl/>
        </w:rPr>
        <w:t>ء (1883م-1962م)</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ولد في باريس وحصل على دبلوم الدراسات العليا في بحث عن المغرب، كما حصل على دبلوم اللغة العربية من مدرسة اللغات الشرقية الحية (فصحى وعامية) زار كلاً من الجزائر والمغرب وفي الجزائر انعقدت الصلة بينه وبين بعض كبار المستشرقين مثل </w:t>
      </w:r>
      <w:proofErr w:type="spellStart"/>
      <w:r w:rsidRPr="00ED7B9D">
        <w:rPr>
          <w:rFonts w:ascii="Arial" w:hAnsi="Arial" w:cs="Arial"/>
          <w:color w:val="000000"/>
          <w:sz w:val="32"/>
          <w:szCs w:val="32"/>
          <w:rtl/>
        </w:rPr>
        <w:t>جولدزيهر</w:t>
      </w:r>
      <w:proofErr w:type="spellEnd"/>
      <w:r w:rsidRPr="00ED7B9D">
        <w:rPr>
          <w:rFonts w:ascii="Arial" w:hAnsi="Arial" w:cs="Arial"/>
          <w:color w:val="000000"/>
          <w:sz w:val="32"/>
          <w:szCs w:val="32"/>
          <w:rtl/>
        </w:rPr>
        <w:t xml:space="preserve"> وآسين </w:t>
      </w:r>
      <w:proofErr w:type="spellStart"/>
      <w:r w:rsidRPr="00ED7B9D">
        <w:rPr>
          <w:rFonts w:ascii="Arial" w:hAnsi="Arial" w:cs="Arial"/>
          <w:color w:val="000000"/>
          <w:sz w:val="32"/>
          <w:szCs w:val="32"/>
          <w:rtl/>
        </w:rPr>
        <w:t>بلاثيوس</w:t>
      </w:r>
      <w:proofErr w:type="spellEnd"/>
      <w:r w:rsidRPr="00ED7B9D">
        <w:rPr>
          <w:rFonts w:ascii="Arial" w:hAnsi="Arial" w:cs="Arial"/>
          <w:color w:val="000000"/>
          <w:sz w:val="32"/>
          <w:szCs w:val="32"/>
          <w:rtl/>
        </w:rPr>
        <w:t xml:space="preserve"> وسنوك </w:t>
      </w:r>
      <w:proofErr w:type="spellStart"/>
      <w:r w:rsidRPr="00ED7B9D">
        <w:rPr>
          <w:rFonts w:ascii="Arial" w:hAnsi="Arial" w:cs="Arial"/>
          <w:color w:val="000000"/>
          <w:sz w:val="32"/>
          <w:szCs w:val="32"/>
          <w:rtl/>
        </w:rPr>
        <w:t>هورخرونيه</w:t>
      </w:r>
      <w:proofErr w:type="spellEnd"/>
      <w:r w:rsidRPr="00ED7B9D">
        <w:rPr>
          <w:rFonts w:ascii="Arial" w:hAnsi="Arial" w:cs="Arial"/>
          <w:color w:val="000000"/>
          <w:sz w:val="32"/>
          <w:szCs w:val="32"/>
          <w:rtl/>
        </w:rPr>
        <w:t xml:space="preserve"> ولي </w:t>
      </w:r>
      <w:proofErr w:type="spellStart"/>
      <w:r w:rsidRPr="00ED7B9D">
        <w:rPr>
          <w:rFonts w:ascii="Arial" w:hAnsi="Arial" w:cs="Arial"/>
          <w:color w:val="000000"/>
          <w:sz w:val="32"/>
          <w:szCs w:val="32"/>
          <w:rtl/>
        </w:rPr>
        <w:t>شاتيليه</w:t>
      </w:r>
      <w:proofErr w:type="spellEnd"/>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التحق بالمعهد الفرنسي للآثار الشرقية في القاهرة عدة أعوام (1907م-1908م) وفي عام 1909م عاد إلى مصر وهناك حضر بعض دروس الأزهر وكان مرتدياً الزي الأزهري، زار العديد من البلاد الإسلامية منها الحجاز والقاهرة والقدس ولبنان وتركيا، عمل معيداً في </w:t>
      </w:r>
      <w:r w:rsidRPr="00ED7B9D">
        <w:rPr>
          <w:rFonts w:ascii="Arial" w:hAnsi="Arial" w:cs="Arial"/>
          <w:color w:val="000000"/>
          <w:sz w:val="32"/>
          <w:szCs w:val="32"/>
          <w:rtl/>
        </w:rPr>
        <w:lastRenderedPageBreak/>
        <w:t>كرسي الاجتماع الإسلامي في معهد فرنسا (1919م-1924م) وأصبح أستاذ كرسي (1926م-1954م) ومديراً للدراسات في المدرسة العلمية العليا حتى تقاعده عام 1954م</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لقد اشتهر </w:t>
      </w:r>
      <w:proofErr w:type="spellStart"/>
      <w:r w:rsidRPr="00ED7B9D">
        <w:rPr>
          <w:rFonts w:ascii="Arial" w:hAnsi="Arial" w:cs="Arial"/>
          <w:color w:val="000000"/>
          <w:sz w:val="32"/>
          <w:szCs w:val="32"/>
          <w:rtl/>
        </w:rPr>
        <w:t>ماسنيون</w:t>
      </w:r>
      <w:proofErr w:type="spellEnd"/>
      <w:r w:rsidRPr="00ED7B9D">
        <w:rPr>
          <w:rFonts w:ascii="Arial" w:hAnsi="Arial" w:cs="Arial"/>
          <w:color w:val="000000"/>
          <w:sz w:val="32"/>
          <w:szCs w:val="32"/>
          <w:rtl/>
        </w:rPr>
        <w:t xml:space="preserve"> باهتمامه بالتصوف الإسلامي وبخاصة بالحلاج حيث حقّق ديوان الحلاج (</w:t>
      </w:r>
      <w:proofErr w:type="spellStart"/>
      <w:r w:rsidRPr="00ED7B9D">
        <w:rPr>
          <w:rFonts w:ascii="Arial" w:hAnsi="Arial" w:cs="Arial"/>
          <w:color w:val="000000"/>
          <w:sz w:val="32"/>
          <w:szCs w:val="32"/>
          <w:rtl/>
        </w:rPr>
        <w:t>الطواسين</w:t>
      </w:r>
      <w:proofErr w:type="spellEnd"/>
      <w:r w:rsidRPr="00ED7B9D">
        <w:rPr>
          <w:rFonts w:ascii="Arial" w:hAnsi="Arial" w:cs="Arial"/>
          <w:color w:val="000000"/>
          <w:sz w:val="32"/>
          <w:szCs w:val="32"/>
          <w:rtl/>
        </w:rPr>
        <w:t>) وكانت رسالته للدكتوراه بعنوان (آلام الحلاج شهيد التصوف) في جزأين وقد نشرت في كتاب تزيد صفحاته على ألف صفحة (ترجم الكتاب إلى اللغة الإنجليزية) وله اهتمام بالشيعة والتشيع، وعرف عن لويس صلته بالحكومة الفرنسية وتقديمه المشورة لها</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3-ريجيس </w:t>
      </w:r>
      <w:proofErr w:type="spellStart"/>
      <w:r w:rsidRPr="00ED7B9D">
        <w:rPr>
          <w:rFonts w:ascii="Arial" w:hAnsi="Arial" w:cs="Arial"/>
          <w:color w:val="000000"/>
          <w:sz w:val="32"/>
          <w:szCs w:val="32"/>
          <w:rtl/>
        </w:rPr>
        <w:t>بلاشير</w:t>
      </w:r>
      <w:proofErr w:type="spellEnd"/>
      <w:r w:rsidRPr="00ED7B9D">
        <w:rPr>
          <w:rFonts w:ascii="Arial" w:hAnsi="Arial" w:cs="Arial"/>
          <w:color w:val="000000"/>
          <w:sz w:val="32"/>
          <w:szCs w:val="32"/>
        </w:rPr>
        <w:t xml:space="preserve"> R.L. </w:t>
      </w:r>
      <w:proofErr w:type="spellStart"/>
      <w:r w:rsidRPr="00ED7B9D">
        <w:rPr>
          <w:rFonts w:ascii="Arial" w:hAnsi="Arial" w:cs="Arial"/>
          <w:color w:val="000000"/>
          <w:sz w:val="32"/>
          <w:szCs w:val="32"/>
        </w:rPr>
        <w:t>Blacher</w:t>
      </w:r>
      <w:proofErr w:type="spellEnd"/>
      <w:r w:rsidRPr="00ED7B9D">
        <w:rPr>
          <w:rFonts w:ascii="Arial" w:hAnsi="Arial" w:cs="Arial"/>
          <w:color w:val="000000"/>
          <w:sz w:val="32"/>
          <w:szCs w:val="32"/>
          <w:rtl/>
        </w:rPr>
        <w:t>ء (1900م-1973م)</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ولد في باريس وتلقى التعليم الثانوي في الدار البيضاء وتخرج باللغة العربية من كلية الآداب بالجزائر، تولى العديد من المناصب العلمية منها أستاذ اللغة العربية في معهد مولاي يوسف بالرباط، ومدير معهد الدراسات المغربية العليا (1924م-1935م)، وأستاذ كرسي الأدب العربي في مدرسة اللغات الشرقية الحية بباريس وأستاذاً محاضراً في السوريون ثم مدير مدرسة الدراسات العليا والعلمية، ثم أستاذ اللغة العربية وحضارتها في باريس</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من أبرز إنتاجه ترجمته لمعاني القرآن الكريم وكذلك كتابه (تاريخ الأدب العربي) في جزأين وترجمه إلى العربية إبراهيم الكيلاني، وله أيضاً كتاب (أبو الطيب المتنبي: دراسة في التاريخ الأدبي)</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 xml:space="preserve">4-مكسيم </w:t>
      </w:r>
      <w:proofErr w:type="spellStart"/>
      <w:r w:rsidRPr="00ED7B9D">
        <w:rPr>
          <w:rFonts w:ascii="Arial" w:hAnsi="Arial" w:cs="Arial"/>
          <w:color w:val="000000"/>
          <w:sz w:val="32"/>
          <w:szCs w:val="32"/>
          <w:rtl/>
        </w:rPr>
        <w:t>رودنسون</w:t>
      </w:r>
      <w:proofErr w:type="spellEnd"/>
      <w:r w:rsidRPr="00ED7B9D">
        <w:rPr>
          <w:rFonts w:ascii="Arial" w:hAnsi="Arial" w:cs="Arial"/>
          <w:color w:val="000000"/>
          <w:sz w:val="32"/>
          <w:szCs w:val="32"/>
        </w:rPr>
        <w:t xml:space="preserve"> Maxim </w:t>
      </w:r>
      <w:proofErr w:type="spellStart"/>
      <w:r w:rsidRPr="00ED7B9D">
        <w:rPr>
          <w:rFonts w:ascii="Arial" w:hAnsi="Arial" w:cs="Arial"/>
          <w:color w:val="000000"/>
          <w:sz w:val="32"/>
          <w:szCs w:val="32"/>
        </w:rPr>
        <w:t>Rodinson</w:t>
      </w:r>
      <w:proofErr w:type="spellEnd"/>
      <w:r w:rsidRPr="00ED7B9D">
        <w:rPr>
          <w:rFonts w:ascii="Arial" w:hAnsi="Arial" w:cs="Arial"/>
          <w:color w:val="000000"/>
          <w:sz w:val="32"/>
          <w:szCs w:val="32"/>
        </w:rPr>
        <w:t xml:space="preserve"> </w:t>
      </w:r>
      <w:r w:rsidRPr="00ED7B9D">
        <w:rPr>
          <w:rFonts w:ascii="Arial" w:hAnsi="Arial" w:cs="Arial"/>
          <w:color w:val="000000"/>
          <w:sz w:val="32"/>
          <w:szCs w:val="32"/>
          <w:rtl/>
        </w:rPr>
        <w:t>ء 1915م</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ولد في باريس في 26 يناير 1915م، وحصل على الدكتوراه في الآداب ثم على شهادة من المدرسة الوطنية للغات الشرقية الحية والمدرسة العلمية العليا، تولى العديد من المناصب العلمية في كل من سوريا ولبنان في المعاهد التابعة للحكومة الفرنسية هناك، تولى منصب مدير الدراسات في المدرسة العلمية للدراسات العليا قسم العلوم التاريخية واللغوية ثم محاضراً فيها قسم العلوم الاقتصادية والاجتماعية، نال العديد من الأوسمة والجوائز من الجهات العلمية الفرنسة والأوروبية</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Pr>
      </w:pPr>
      <w:r w:rsidRPr="00ED7B9D">
        <w:rPr>
          <w:rFonts w:ascii="Arial" w:hAnsi="Arial" w:cs="Arial"/>
          <w:color w:val="000000"/>
          <w:sz w:val="32"/>
          <w:szCs w:val="32"/>
          <w:rtl/>
        </w:rPr>
        <w:t>له العديد من المؤلفات منها (الإسلام والرأسمالية) و(جاذبية الإسلام) و(محمد)</w:t>
      </w:r>
      <w:r w:rsidRPr="00ED7B9D">
        <w:rPr>
          <w:rFonts w:ascii="Arial" w:hAnsi="Arial" w:cs="Arial"/>
          <w:color w:val="000000"/>
          <w:sz w:val="32"/>
          <w:szCs w:val="32"/>
        </w:rPr>
        <w:t xml:space="preserve">r </w:t>
      </w:r>
      <w:r w:rsidRPr="00ED7B9D">
        <w:rPr>
          <w:rFonts w:ascii="Arial" w:hAnsi="Arial" w:cs="Arial"/>
          <w:color w:val="000000"/>
          <w:sz w:val="32"/>
          <w:szCs w:val="32"/>
          <w:rtl/>
        </w:rPr>
        <w:t>و(إسرائيل والرفض العربي)، وله العديد من الدراسات التاريخية والتاريخ الاقتصادي للعالم الإسلامي</w:t>
      </w:r>
      <w:r w:rsidRPr="00ED7B9D">
        <w:rPr>
          <w:rFonts w:ascii="Arial" w:hAnsi="Arial" w:cs="Arial"/>
          <w:color w:val="000000"/>
          <w:sz w:val="32"/>
          <w:szCs w:val="32"/>
        </w:rPr>
        <w:t>.</w:t>
      </w:r>
    </w:p>
    <w:p w:rsidR="00C942E0" w:rsidRPr="00ED7B9D" w:rsidRDefault="00C942E0" w:rsidP="00C942E0">
      <w:pPr>
        <w:bidi/>
        <w:jc w:val="both"/>
        <w:outlineLvl w:val="0"/>
        <w:rPr>
          <w:rFonts w:ascii="Arial" w:hAnsi="Arial" w:cs="Arial"/>
          <w:color w:val="000000"/>
          <w:sz w:val="32"/>
          <w:szCs w:val="32"/>
          <w:rtl/>
        </w:rPr>
      </w:pPr>
      <w:r w:rsidRPr="00ED7B9D">
        <w:rPr>
          <w:rFonts w:ascii="Arial" w:hAnsi="Arial" w:cs="Arial"/>
          <w:color w:val="000000"/>
          <w:sz w:val="32"/>
          <w:szCs w:val="32"/>
          <w:rtl/>
        </w:rPr>
        <w:t xml:space="preserve">وهناك العديد من المستشرقين الفرنسيين البارزين مثل هنري </w:t>
      </w:r>
      <w:proofErr w:type="spellStart"/>
      <w:r w:rsidRPr="00ED7B9D">
        <w:rPr>
          <w:rFonts w:ascii="Arial" w:hAnsi="Arial" w:cs="Arial"/>
          <w:color w:val="000000"/>
          <w:sz w:val="32"/>
          <w:szCs w:val="32"/>
          <w:rtl/>
        </w:rPr>
        <w:t>لاوست</w:t>
      </w:r>
      <w:proofErr w:type="spellEnd"/>
      <w:r w:rsidRPr="00ED7B9D">
        <w:rPr>
          <w:rFonts w:ascii="Arial" w:hAnsi="Arial" w:cs="Arial"/>
          <w:color w:val="000000"/>
          <w:sz w:val="32"/>
          <w:szCs w:val="32"/>
          <w:rtl/>
        </w:rPr>
        <w:t xml:space="preserve"> وكلود كاهن وشارل بيلا وإميل </w:t>
      </w:r>
      <w:proofErr w:type="spellStart"/>
      <w:r w:rsidRPr="00ED7B9D">
        <w:rPr>
          <w:rFonts w:ascii="Arial" w:hAnsi="Arial" w:cs="Arial"/>
          <w:color w:val="000000"/>
          <w:sz w:val="32"/>
          <w:szCs w:val="32"/>
          <w:rtl/>
        </w:rPr>
        <w:t>درمنجهم</w:t>
      </w:r>
      <w:proofErr w:type="spellEnd"/>
      <w:r w:rsidRPr="00ED7B9D">
        <w:rPr>
          <w:rFonts w:ascii="Arial" w:hAnsi="Arial" w:cs="Arial"/>
          <w:color w:val="000000"/>
          <w:sz w:val="32"/>
          <w:szCs w:val="32"/>
          <w:rtl/>
        </w:rPr>
        <w:t xml:space="preserve"> والأب لويس </w:t>
      </w:r>
      <w:proofErr w:type="spellStart"/>
      <w:r w:rsidRPr="00ED7B9D">
        <w:rPr>
          <w:rFonts w:ascii="Arial" w:hAnsi="Arial" w:cs="Arial"/>
          <w:color w:val="000000"/>
          <w:sz w:val="32"/>
          <w:szCs w:val="32"/>
          <w:rtl/>
        </w:rPr>
        <w:t>جارديه</w:t>
      </w:r>
      <w:proofErr w:type="spellEnd"/>
      <w:r w:rsidRPr="00ED7B9D">
        <w:rPr>
          <w:rFonts w:ascii="Arial" w:hAnsi="Arial" w:cs="Arial"/>
          <w:color w:val="000000"/>
          <w:sz w:val="32"/>
          <w:szCs w:val="32"/>
          <w:rtl/>
        </w:rPr>
        <w:t xml:space="preserve"> والأب البلجيكي الأصل الفرنسي الجنسية الأب </w:t>
      </w:r>
      <w:proofErr w:type="spellStart"/>
      <w:r w:rsidRPr="00ED7B9D">
        <w:rPr>
          <w:rFonts w:ascii="Arial" w:hAnsi="Arial" w:cs="Arial"/>
          <w:color w:val="000000"/>
          <w:sz w:val="32"/>
          <w:szCs w:val="32"/>
          <w:rtl/>
        </w:rPr>
        <w:t>لامانس</w:t>
      </w:r>
      <w:proofErr w:type="spellEnd"/>
      <w:r w:rsidRPr="00ED7B9D">
        <w:rPr>
          <w:rFonts w:ascii="Arial" w:hAnsi="Arial" w:cs="Arial"/>
          <w:color w:val="000000"/>
          <w:sz w:val="32"/>
          <w:szCs w:val="32"/>
          <w:rtl/>
        </w:rPr>
        <w:t xml:space="preserve">. وأندريه </w:t>
      </w:r>
      <w:proofErr w:type="gramStart"/>
      <w:r w:rsidRPr="00ED7B9D">
        <w:rPr>
          <w:rFonts w:ascii="Arial" w:hAnsi="Arial" w:cs="Arial"/>
          <w:color w:val="000000"/>
          <w:sz w:val="32"/>
          <w:szCs w:val="32"/>
          <w:rtl/>
        </w:rPr>
        <w:t>ريموند ،</w:t>
      </w:r>
      <w:proofErr w:type="gramEnd"/>
      <w:r w:rsidRPr="00ED7B9D">
        <w:rPr>
          <w:rFonts w:ascii="Arial" w:hAnsi="Arial" w:cs="Arial"/>
          <w:color w:val="000000"/>
          <w:sz w:val="32"/>
          <w:szCs w:val="32"/>
          <w:rtl/>
        </w:rPr>
        <w:t xml:space="preserve"> وروبير </w:t>
      </w:r>
      <w:proofErr w:type="spellStart"/>
      <w:r w:rsidRPr="00ED7B9D">
        <w:rPr>
          <w:rFonts w:ascii="Arial" w:hAnsi="Arial" w:cs="Arial"/>
          <w:color w:val="000000"/>
          <w:sz w:val="32"/>
          <w:szCs w:val="32"/>
          <w:rtl/>
        </w:rPr>
        <w:t>مانتران</w:t>
      </w:r>
      <w:proofErr w:type="spellEnd"/>
      <w:r w:rsidRPr="00ED7B9D">
        <w:rPr>
          <w:rFonts w:ascii="Arial" w:hAnsi="Arial" w:cs="Arial"/>
          <w:color w:val="000000"/>
          <w:sz w:val="32"/>
          <w:szCs w:val="32"/>
          <w:rtl/>
        </w:rPr>
        <w:t>. وغيرهم</w:t>
      </w:r>
      <w:r w:rsidRPr="00ED7B9D">
        <w:rPr>
          <w:rFonts w:ascii="Arial" w:hAnsi="Arial" w:cs="Arial"/>
          <w:color w:val="000000"/>
          <w:sz w:val="32"/>
          <w:szCs w:val="32"/>
        </w:rPr>
        <w:t>.</w:t>
      </w:r>
    </w:p>
    <w:p w:rsidR="00C942E0" w:rsidRPr="00ED7B9D" w:rsidRDefault="00C942E0" w:rsidP="00C942E0">
      <w:pPr>
        <w:bidi/>
        <w:jc w:val="both"/>
        <w:outlineLvl w:val="0"/>
        <w:rPr>
          <w:rFonts w:ascii="Tahoma" w:hAnsi="Tahoma" w:cs="Tahoma"/>
          <w:b/>
          <w:bCs/>
          <w:color w:val="000000"/>
          <w:sz w:val="32"/>
          <w:szCs w:val="32"/>
        </w:rPr>
      </w:pPr>
      <w:r w:rsidRPr="00ED7B9D">
        <w:rPr>
          <w:rFonts w:ascii="Arial" w:hAnsi="Arial" w:cs="Arial"/>
          <w:color w:val="000000"/>
          <w:sz w:val="32"/>
          <w:szCs w:val="32"/>
          <w:rtl/>
        </w:rPr>
        <w:t xml:space="preserve"> *</w:t>
      </w:r>
      <w:proofErr w:type="spellStart"/>
      <w:proofErr w:type="gramStart"/>
      <w:r w:rsidRPr="00ED7B9D">
        <w:rPr>
          <w:rFonts w:ascii="Arial" w:hAnsi="Arial" w:cs="Arial"/>
          <w:color w:val="000000"/>
          <w:sz w:val="32"/>
          <w:szCs w:val="32"/>
          <w:rtl/>
        </w:rPr>
        <w:t>المراجع:ينظر</w:t>
      </w:r>
      <w:proofErr w:type="spellEnd"/>
      <w:proofErr w:type="gramEnd"/>
      <w:r w:rsidRPr="00ED7B9D">
        <w:rPr>
          <w:rFonts w:ascii="Tahoma" w:hAnsi="Tahoma" w:cs="Tahoma" w:hint="cs"/>
          <w:b/>
          <w:bCs/>
          <w:color w:val="000000"/>
          <w:sz w:val="32"/>
          <w:szCs w:val="32"/>
          <w:rtl/>
        </w:rPr>
        <w:t>:</w:t>
      </w:r>
    </w:p>
    <w:p w:rsidR="00C942E0" w:rsidRPr="00915139" w:rsidRDefault="00C942E0" w:rsidP="00C942E0">
      <w:pPr>
        <w:bidi/>
        <w:jc w:val="both"/>
        <w:outlineLvl w:val="0"/>
        <w:rPr>
          <w:rFonts w:ascii="Tahoma" w:hAnsi="Tahoma" w:cs="Tahoma"/>
          <w:color w:val="003399"/>
          <w:sz w:val="32"/>
          <w:szCs w:val="32"/>
          <w:u w:val="single"/>
          <w:bdr w:val="none" w:sz="0" w:space="0" w:color="auto" w:frame="1"/>
          <w:rtl/>
        </w:rPr>
      </w:pPr>
      <w:r w:rsidRPr="00ED7B9D">
        <w:rPr>
          <w:rFonts w:ascii="Tahoma" w:hAnsi="Tahoma" w:cs="Tahoma"/>
          <w:b/>
          <w:bCs/>
          <w:color w:val="000000"/>
          <w:sz w:val="32"/>
          <w:szCs w:val="32"/>
        </w:rPr>
        <w:lastRenderedPageBreak/>
        <w:t>: </w:t>
      </w:r>
      <w:hyperlink r:id="rId5" w:anchor="ixzz6f6XteYiQ" w:history="1">
        <w:r w:rsidRPr="00ED7B9D">
          <w:rPr>
            <w:rStyle w:val="Lienhypertexte"/>
            <w:rFonts w:ascii="Tahoma" w:hAnsi="Tahoma" w:cs="Tahoma"/>
            <w:b/>
            <w:bCs/>
            <w:color w:val="003399"/>
            <w:sz w:val="32"/>
            <w:szCs w:val="32"/>
            <w:bdr w:val="none" w:sz="0" w:space="0" w:color="auto" w:frame="1"/>
          </w:rPr>
          <w:t>https://www.alukah.net/sharia/0/48499/#ixzz6f6XteYiQ</w:t>
        </w:r>
      </w:hyperlink>
    </w:p>
    <w:p w:rsidR="00C942E0" w:rsidRDefault="00C942E0" w:rsidP="00C942E0">
      <w:pPr>
        <w:bidi/>
        <w:jc w:val="both"/>
        <w:outlineLvl w:val="0"/>
        <w:rPr>
          <w:rFonts w:ascii="Algerian" w:hAnsi="Algerian" w:cs="Simplified Arabic"/>
          <w:b/>
          <w:bCs/>
          <w:sz w:val="32"/>
          <w:szCs w:val="32"/>
          <w:rtl/>
        </w:rPr>
      </w:pPr>
    </w:p>
    <w:p w:rsidR="00C942E0" w:rsidRDefault="00C942E0" w:rsidP="00C942E0">
      <w:pPr>
        <w:bidi/>
        <w:jc w:val="both"/>
        <w:outlineLvl w:val="0"/>
        <w:rPr>
          <w:rFonts w:ascii="Algerian" w:hAnsi="Algerian" w:cs="Simplified Arabic"/>
          <w:b/>
          <w:bCs/>
          <w:sz w:val="32"/>
          <w:szCs w:val="32"/>
          <w:rtl/>
        </w:rPr>
      </w:pPr>
      <w:r>
        <w:rPr>
          <w:rFonts w:ascii="Algerian" w:hAnsi="Algerian" w:cs="Simplified Arabic" w:hint="cs"/>
          <w:b/>
          <w:bCs/>
          <w:sz w:val="32"/>
          <w:szCs w:val="32"/>
          <w:highlight w:val="green"/>
          <w:rtl/>
        </w:rPr>
        <w:t>2</w:t>
      </w:r>
      <w:r w:rsidRPr="001D2449">
        <w:rPr>
          <w:rFonts w:ascii="Algerian" w:hAnsi="Algerian" w:cs="Simplified Arabic" w:hint="cs"/>
          <w:b/>
          <w:bCs/>
          <w:sz w:val="32"/>
          <w:szCs w:val="32"/>
          <w:highlight w:val="green"/>
          <w:rtl/>
        </w:rPr>
        <w:t>-</w:t>
      </w:r>
      <w:r w:rsidRPr="001D2449">
        <w:rPr>
          <w:rFonts w:ascii="Algerian" w:hAnsi="Algerian" w:cs="Simplified Arabic" w:hint="cs"/>
          <w:b/>
          <w:bCs/>
          <w:sz w:val="36"/>
          <w:szCs w:val="36"/>
          <w:highlight w:val="green"/>
          <w:rtl/>
        </w:rPr>
        <w:t xml:space="preserve">المدرسة </w:t>
      </w:r>
      <w:r w:rsidRPr="001D2449">
        <w:rPr>
          <w:rFonts w:ascii="Algerian" w:hAnsi="Algerian" w:cs="Simplified Arabic" w:hint="eastAsia"/>
          <w:b/>
          <w:bCs/>
          <w:sz w:val="36"/>
          <w:szCs w:val="36"/>
          <w:highlight w:val="green"/>
          <w:rtl/>
        </w:rPr>
        <w:t>الإنجليزية</w:t>
      </w:r>
      <w:r w:rsidRPr="001D2449">
        <w:rPr>
          <w:rFonts w:ascii="Algerian" w:hAnsi="Algerian" w:cs="Simplified Arabic" w:hint="cs"/>
          <w:b/>
          <w:bCs/>
          <w:sz w:val="32"/>
          <w:szCs w:val="32"/>
          <w:highlight w:val="green"/>
          <w:rtl/>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يُعَدُّ</w:t>
      </w:r>
      <w:r w:rsidRPr="00A17F3C">
        <w:rPr>
          <w:rFonts w:ascii="Algerian" w:hAnsi="Algerian" w:cs="Simplified Arabic"/>
          <w:sz w:val="32"/>
          <w:szCs w:val="32"/>
        </w:rPr>
        <w:t xml:space="preserve"> "</w:t>
      </w:r>
      <w:proofErr w:type="spellStart"/>
      <w:r w:rsidRPr="00A17F3C">
        <w:rPr>
          <w:rFonts w:ascii="Algerian" w:hAnsi="Algerian" w:cs="Simplified Arabic"/>
          <w:sz w:val="32"/>
          <w:szCs w:val="32"/>
          <w:rtl/>
        </w:rPr>
        <w:t>أدلارد</w:t>
      </w:r>
      <w:proofErr w:type="spellEnd"/>
      <w:r w:rsidRPr="00A17F3C">
        <w:rPr>
          <w:rFonts w:ascii="Algerian" w:hAnsi="Algerian" w:cs="Simplified Arabic"/>
          <w:sz w:val="32"/>
          <w:szCs w:val="32"/>
          <w:rtl/>
        </w:rPr>
        <w:t xml:space="preserve"> أوف باث</w:t>
      </w:r>
      <w:r w:rsidRPr="00A17F3C">
        <w:rPr>
          <w:rFonts w:ascii="Algerian" w:hAnsi="Algerian" w:cs="Simplified Arabic"/>
          <w:sz w:val="32"/>
          <w:szCs w:val="32"/>
        </w:rPr>
        <w:t xml:space="preserve">" (1070 </w:t>
      </w:r>
      <w:proofErr w:type="gramStart"/>
      <w:r w:rsidRPr="00A17F3C">
        <w:rPr>
          <w:rFonts w:ascii="Algerian" w:hAnsi="Algerian" w:cs="Simplified Arabic"/>
          <w:sz w:val="32"/>
          <w:szCs w:val="32"/>
        </w:rPr>
        <w:t>- 1135</w:t>
      </w:r>
      <w:proofErr w:type="gramEnd"/>
      <w:r w:rsidRPr="00A17F3C">
        <w:rPr>
          <w:rFonts w:ascii="Algerian" w:hAnsi="Algerian" w:cs="Simplified Arabic"/>
          <w:sz w:val="32"/>
          <w:szCs w:val="32"/>
        </w:rPr>
        <w:t xml:space="preserve">) </w:t>
      </w:r>
      <w:r w:rsidRPr="00A17F3C">
        <w:rPr>
          <w:rFonts w:ascii="Algerian" w:hAnsi="Algerian" w:cs="Simplified Arabic"/>
          <w:sz w:val="32"/>
          <w:szCs w:val="32"/>
          <w:rtl/>
        </w:rPr>
        <w:t>من أوائل الإنجليز الذين تعلَّموا العربية، وقد عُنِي بها عنايةً كبيرة، ودرس في صقلية، والأندلس، ومصر، ولبنان، وأنطاكية، واليونان</w:t>
      </w:r>
      <w:bookmarkStart w:id="1" w:name="_ftnref1"/>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"_ftn1"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[1]</w:t>
      </w:r>
      <w:r w:rsidRPr="00A17F3C">
        <w:rPr>
          <w:rFonts w:ascii="Algerian" w:hAnsi="Algerian" w:cs="Simplified Arabic"/>
          <w:sz w:val="32"/>
          <w:szCs w:val="32"/>
        </w:rPr>
        <w:fldChar w:fldCharType="end"/>
      </w:r>
      <w:bookmarkEnd w:id="1"/>
      <w:r w:rsidRPr="00A17F3C">
        <w:rPr>
          <w:rFonts w:ascii="Algerian" w:hAnsi="Algerian" w:cs="Simplified Arabic"/>
          <w:sz w:val="32"/>
          <w:szCs w:val="32"/>
          <w:rtl/>
        </w:rPr>
        <w:t>، وتثقَّف بثقافة العرب إلى أقصى حدٍّ ممكن، حتى فضَّل مذهبهم العلمي والبحثي على المناهج الأخرى جميعًا</w:t>
      </w:r>
      <w:bookmarkStart w:id="2" w:name="_ftnref2"/>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"_ftn2"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[2]</w:t>
      </w:r>
      <w:r w:rsidRPr="00A17F3C">
        <w:rPr>
          <w:rFonts w:ascii="Algerian" w:hAnsi="Algerian" w:cs="Simplified Arabic"/>
          <w:sz w:val="32"/>
          <w:szCs w:val="32"/>
        </w:rPr>
        <w:fldChar w:fldCharType="end"/>
      </w:r>
      <w:bookmarkEnd w:id="2"/>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ويرى البعض أن أبا الدراسات العربية في بريطانيا هو </w:t>
      </w:r>
      <w:r w:rsidRPr="00A17F3C">
        <w:rPr>
          <w:rFonts w:ascii="Algerian" w:hAnsi="Algerian" w:cs="Simplified Arabic"/>
          <w:sz w:val="32"/>
          <w:szCs w:val="32"/>
        </w:rPr>
        <w:t>William Bedwell "</w:t>
      </w:r>
      <w:r w:rsidRPr="00A17F3C">
        <w:rPr>
          <w:rFonts w:ascii="Algerian" w:hAnsi="Algerian" w:cs="Simplified Arabic"/>
          <w:sz w:val="32"/>
          <w:szCs w:val="32"/>
          <w:rtl/>
        </w:rPr>
        <w:t>وليم بدول</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(1561م </w:t>
      </w:r>
      <w:proofErr w:type="gramStart"/>
      <w:r w:rsidRPr="00A17F3C">
        <w:rPr>
          <w:rFonts w:ascii="Algerian" w:hAnsi="Algerian" w:cs="Simplified Arabic"/>
          <w:sz w:val="32"/>
          <w:szCs w:val="32"/>
          <w:rtl/>
        </w:rPr>
        <w:t>- 1632</w:t>
      </w:r>
      <w:proofErr w:type="gramEnd"/>
      <w:r w:rsidRPr="00A17F3C">
        <w:rPr>
          <w:rFonts w:ascii="Algerian" w:hAnsi="Algerian" w:cs="Simplified Arabic"/>
          <w:sz w:val="32"/>
          <w:szCs w:val="32"/>
          <w:rtl/>
        </w:rPr>
        <w:t>م)، خريج جامعة كمبريدج، وأستاذ العربية فيها، وكتب مقالة رائعة عن ضرورة دراسة العربية، وأسهب في ذكر قيمتها العلمية والأدبية</w:t>
      </w:r>
      <w:bookmarkStart w:id="3" w:name="_ftnref3"/>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"_ftn3"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[3]</w:t>
      </w:r>
      <w:r w:rsidRPr="00A17F3C">
        <w:rPr>
          <w:rFonts w:ascii="Algerian" w:hAnsi="Algerian" w:cs="Simplified Arabic"/>
          <w:sz w:val="32"/>
          <w:szCs w:val="32"/>
        </w:rPr>
        <w:fldChar w:fldCharType="end"/>
      </w:r>
      <w:bookmarkEnd w:id="3"/>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ومن الشخصيات الهامَّة</w:t>
      </w:r>
      <w:r w:rsidRPr="00A17F3C">
        <w:rPr>
          <w:rFonts w:ascii="Algerian" w:hAnsi="Algerian" w:cs="Simplified Arabic"/>
          <w:sz w:val="32"/>
          <w:szCs w:val="32"/>
        </w:rPr>
        <w:t>: "</w:t>
      </w:r>
      <w:r w:rsidRPr="00A17F3C">
        <w:rPr>
          <w:rFonts w:ascii="Algerian" w:hAnsi="Algerian" w:cs="Simplified Arabic"/>
          <w:sz w:val="32"/>
          <w:szCs w:val="32"/>
          <w:rtl/>
        </w:rPr>
        <w:t>دانيال أوف مورلي</w:t>
      </w:r>
      <w:r w:rsidRPr="00A17F3C">
        <w:rPr>
          <w:rFonts w:ascii="Algerian" w:hAnsi="Algerian" w:cs="Simplified Arabic"/>
          <w:sz w:val="32"/>
          <w:szCs w:val="32"/>
        </w:rPr>
        <w:t>"</w:t>
      </w:r>
      <w:r w:rsidRPr="00A17F3C">
        <w:rPr>
          <w:rFonts w:ascii="Algerian" w:hAnsi="Algerian" w:cs="Simplified Arabic"/>
          <w:sz w:val="32"/>
          <w:szCs w:val="32"/>
          <w:rtl/>
        </w:rPr>
        <w:t>، الذي ذكر عن نفسه</w:t>
      </w:r>
      <w:r w:rsidRPr="00A17F3C">
        <w:rPr>
          <w:rFonts w:ascii="Algerian" w:hAnsi="Algerian" w:cs="Simplified Arabic"/>
          <w:sz w:val="32"/>
          <w:szCs w:val="32"/>
        </w:rPr>
        <w:t xml:space="preserve"> "</w:t>
      </w:r>
      <w:r w:rsidRPr="00A17F3C">
        <w:rPr>
          <w:rFonts w:ascii="Algerian" w:hAnsi="Algerian" w:cs="Simplified Arabic"/>
          <w:sz w:val="32"/>
          <w:szCs w:val="32"/>
          <w:rtl/>
        </w:rPr>
        <w:t>أنه غير راضٍ عن الجامعات الفرنجية</w:t>
      </w:r>
      <w:r w:rsidRPr="00A17F3C">
        <w:rPr>
          <w:rFonts w:ascii="Algerian" w:hAnsi="Algerian" w:cs="Simplified Arabic"/>
          <w:sz w:val="32"/>
          <w:szCs w:val="32"/>
        </w:rPr>
        <w:t>"</w:t>
      </w:r>
      <w:r w:rsidRPr="00A17F3C">
        <w:rPr>
          <w:rFonts w:ascii="Algerian" w:hAnsi="Algerian" w:cs="Simplified Arabic"/>
          <w:sz w:val="32"/>
          <w:szCs w:val="32"/>
          <w:rtl/>
        </w:rPr>
        <w:t>، فذهب إلى إسبانيا ليبحث عمَّن هم أكثر حكمة من فلاسفة العالَم</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ومما يجدرُ ذكره أن أول كتاب طُبِع في إنجلترا هو كتاب</w:t>
      </w:r>
      <w:r w:rsidRPr="00A17F3C">
        <w:rPr>
          <w:rFonts w:ascii="Algerian" w:hAnsi="Algerian" w:cs="Simplified Arabic"/>
          <w:sz w:val="32"/>
          <w:szCs w:val="32"/>
        </w:rPr>
        <w:t>: "</w:t>
      </w:r>
      <w:r w:rsidRPr="00A17F3C">
        <w:rPr>
          <w:rFonts w:ascii="Algerian" w:hAnsi="Algerian" w:cs="Simplified Arabic"/>
          <w:sz w:val="32"/>
          <w:szCs w:val="32"/>
          <w:rtl/>
        </w:rPr>
        <w:t>كلمات الفلاسفة وحِكَمهم</w:t>
      </w:r>
      <w:r w:rsidRPr="00A17F3C">
        <w:rPr>
          <w:rFonts w:ascii="Algerian" w:hAnsi="Algerian" w:cs="Simplified Arabic"/>
          <w:sz w:val="32"/>
          <w:szCs w:val="32"/>
        </w:rPr>
        <w:t>"</w:t>
      </w:r>
      <w:r w:rsidRPr="00A17F3C">
        <w:rPr>
          <w:rFonts w:ascii="Algerian" w:hAnsi="Algerian" w:cs="Simplified Arabic"/>
          <w:sz w:val="32"/>
          <w:szCs w:val="32"/>
          <w:rtl/>
        </w:rPr>
        <w:t>، وكان مؤلَّفًا على نسق كتاب عربي اسمه</w:t>
      </w:r>
      <w:r w:rsidRPr="00A17F3C">
        <w:rPr>
          <w:rFonts w:ascii="Algerian" w:hAnsi="Algerian" w:cs="Simplified Arabic"/>
          <w:sz w:val="32"/>
          <w:szCs w:val="32"/>
        </w:rPr>
        <w:t>: "</w:t>
      </w:r>
      <w:r w:rsidRPr="00A17F3C">
        <w:rPr>
          <w:rFonts w:ascii="Algerian" w:hAnsi="Algerian" w:cs="Simplified Arabic"/>
          <w:sz w:val="32"/>
          <w:szCs w:val="32"/>
          <w:rtl/>
        </w:rPr>
        <w:t>كتاب مختار الحكم ومحاسن الكلم</w:t>
      </w:r>
      <w:r w:rsidRPr="00A17F3C">
        <w:rPr>
          <w:rFonts w:ascii="Algerian" w:hAnsi="Algerian" w:cs="Simplified Arabic"/>
          <w:sz w:val="32"/>
          <w:szCs w:val="32"/>
        </w:rPr>
        <w:t>"</w:t>
      </w:r>
      <w:r w:rsidRPr="00A17F3C">
        <w:rPr>
          <w:rFonts w:ascii="Algerian" w:hAnsi="Algerian" w:cs="Simplified Arabic"/>
          <w:sz w:val="32"/>
          <w:szCs w:val="32"/>
          <w:rtl/>
        </w:rPr>
        <w:t>، الذي كان قد ألَّفه الأمير المصري مبشر بن فاتك 1053</w:t>
      </w:r>
      <w:bookmarkStart w:id="4" w:name="_ftnref4"/>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"_ftn4"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[4]</w:t>
      </w:r>
      <w:r w:rsidRPr="00A17F3C">
        <w:rPr>
          <w:rFonts w:ascii="Algerian" w:hAnsi="Algerian" w:cs="Simplified Arabic"/>
          <w:sz w:val="32"/>
          <w:szCs w:val="32"/>
        </w:rPr>
        <w:fldChar w:fldCharType="end"/>
      </w:r>
      <w:bookmarkEnd w:id="4"/>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lastRenderedPageBreak/>
        <w:t>ومن الشخصيات البارزة الأخرى</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إدموند </w:t>
      </w:r>
      <w:proofErr w:type="spellStart"/>
      <w:r w:rsidRPr="00A17F3C">
        <w:rPr>
          <w:rFonts w:ascii="Algerian" w:hAnsi="Algerian" w:cs="Simplified Arabic"/>
          <w:sz w:val="32"/>
          <w:szCs w:val="32"/>
          <w:rtl/>
        </w:rPr>
        <w:t>كاستل</w:t>
      </w:r>
      <w:proofErr w:type="spellEnd"/>
      <w:r w:rsidRPr="00A17F3C">
        <w:rPr>
          <w:rFonts w:ascii="Algerian" w:hAnsi="Algerian" w:cs="Simplified Arabic"/>
          <w:sz w:val="32"/>
          <w:szCs w:val="32"/>
        </w:rPr>
        <w:t xml:space="preserve">" (1606 </w:t>
      </w:r>
      <w:proofErr w:type="gramStart"/>
      <w:r w:rsidRPr="00A17F3C">
        <w:rPr>
          <w:rFonts w:ascii="Algerian" w:hAnsi="Algerian" w:cs="Simplified Arabic"/>
          <w:sz w:val="32"/>
          <w:szCs w:val="32"/>
        </w:rPr>
        <w:t>- 1685</w:t>
      </w:r>
      <w:proofErr w:type="gramEnd"/>
      <w:r w:rsidRPr="00A17F3C">
        <w:rPr>
          <w:rFonts w:ascii="Algerian" w:hAnsi="Algerian" w:cs="Simplified Arabic"/>
          <w:sz w:val="32"/>
          <w:szCs w:val="32"/>
        </w:rPr>
        <w:t>)</w:t>
      </w:r>
      <w:r w:rsidRPr="00A17F3C">
        <w:rPr>
          <w:rFonts w:ascii="Algerian" w:hAnsi="Algerian" w:cs="Simplified Arabic"/>
          <w:sz w:val="32"/>
          <w:szCs w:val="32"/>
          <w:rtl/>
        </w:rPr>
        <w:t>، وهو من أوائل أساتذة اللغة العربية في كمبريدج، ومن أشهر مؤلَّفاته</w:t>
      </w:r>
      <w:r w:rsidRPr="00A17F3C">
        <w:rPr>
          <w:rFonts w:ascii="Algerian" w:hAnsi="Algerian" w:cs="Simplified Arabic"/>
          <w:sz w:val="32"/>
          <w:szCs w:val="32"/>
        </w:rPr>
        <w:t xml:space="preserve"> "</w:t>
      </w:r>
      <w:r w:rsidRPr="00A17F3C">
        <w:rPr>
          <w:rFonts w:ascii="Algerian" w:hAnsi="Algerian" w:cs="Simplified Arabic"/>
          <w:sz w:val="32"/>
          <w:szCs w:val="32"/>
          <w:rtl/>
        </w:rPr>
        <w:t>قاموس مجمل للغات السامية</w:t>
      </w:r>
      <w:r w:rsidRPr="00A17F3C">
        <w:rPr>
          <w:rFonts w:ascii="Algerian" w:hAnsi="Algerian" w:cs="Simplified Arabic"/>
          <w:sz w:val="32"/>
          <w:szCs w:val="32"/>
        </w:rPr>
        <w:t>"</w:t>
      </w:r>
      <w:r w:rsidRPr="00A17F3C">
        <w:rPr>
          <w:rFonts w:ascii="Algerian" w:hAnsi="Algerian" w:cs="Simplified Arabic"/>
          <w:sz w:val="32"/>
          <w:szCs w:val="32"/>
          <w:rtl/>
        </w:rPr>
        <w:t>، قضى في جمعه ثماني عشرة سنة، ونُشِر للمرة الأولى عام 1669</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وقد بدأ الاهتمام بالدراسات الشرقية الأكاديمية في بريطانيا باكرًا؛ وذلك عندما أسَّس السير</w:t>
      </w:r>
      <w:r w:rsidRPr="00A17F3C">
        <w:rPr>
          <w:rFonts w:ascii="Algerian" w:hAnsi="Algerian" w:cs="Simplified Arabic"/>
          <w:sz w:val="32"/>
          <w:szCs w:val="32"/>
        </w:rPr>
        <w:t xml:space="preserve"> "</w:t>
      </w:r>
      <w:r w:rsidRPr="00A17F3C">
        <w:rPr>
          <w:rFonts w:ascii="Algerian" w:hAnsi="Algerian" w:cs="Simplified Arabic"/>
          <w:sz w:val="32"/>
          <w:szCs w:val="32"/>
          <w:rtl/>
        </w:rPr>
        <w:t>توماس آدمز</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كرسيَّ الدراسات العربية في كمبريدج عام 1632م، وقد أسَّس كرسيًّا آخر في أكسفورد عام 1636م، وهناك ترابط واضح بين تزايد الاهتمام البريطاني بشبه الجزيرة الهندية - بعد حرب السنوات السبع (1756 - 1763) - وأفولِ النفوذ الفرنسي هناك، وزيادةِ الاهتمام بالمنطقة العربية، وبالتالي الدراسات العربية، فمع انجلاءِ موقع الهند كتاجِ المستعمرات البريطانية أصبح هدفُ لندن </w:t>
      </w:r>
      <w:proofErr w:type="spellStart"/>
      <w:r w:rsidRPr="00A17F3C">
        <w:rPr>
          <w:rFonts w:ascii="Algerian" w:hAnsi="Algerian" w:cs="Simplified Arabic"/>
          <w:sz w:val="32"/>
          <w:szCs w:val="32"/>
          <w:rtl/>
        </w:rPr>
        <w:t>الإستراتيجي</w:t>
      </w:r>
      <w:proofErr w:type="spellEnd"/>
      <w:r w:rsidRPr="00A17F3C">
        <w:rPr>
          <w:rFonts w:ascii="Algerian" w:hAnsi="Algerian" w:cs="Simplified Arabic"/>
          <w:sz w:val="32"/>
          <w:szCs w:val="32"/>
          <w:rtl/>
        </w:rPr>
        <w:t xml:space="preserve"> هو الحفاظَ على خطوط الاتصالات مع ذلك</w:t>
      </w:r>
      <w:r w:rsidRPr="00A17F3C">
        <w:rPr>
          <w:rFonts w:ascii="Algerian" w:hAnsi="Algerian" w:cs="Simplified Arabic"/>
          <w:sz w:val="32"/>
          <w:szCs w:val="32"/>
        </w:rPr>
        <w:t xml:space="preserve"> "</w:t>
      </w:r>
      <w:r w:rsidRPr="00A17F3C">
        <w:rPr>
          <w:rFonts w:ascii="Algerian" w:hAnsi="Algerian" w:cs="Simplified Arabic"/>
          <w:sz w:val="32"/>
          <w:szCs w:val="32"/>
          <w:rtl/>
        </w:rPr>
        <w:t>التاج</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والطرق المؤدية إليه ساخنة وأمينة وغير متقطعة، وتحديدًا طريقي البحر الأحمر والخليج، ومن هنا فإن بريطانيا انخرطت بشكل أكبر في المنطقة العربية وبكل المجالات، ذلك أن تلك المنطقة هي المعبَر الطبيعي للهند، وكان أن سيطر الأسطول البريطاني على الخليج العربي، وكذا عدن كمحطات له؛ وتدخَّل في الشؤون الداخلية </w:t>
      </w:r>
      <w:proofErr w:type="spellStart"/>
      <w:r w:rsidRPr="00A17F3C">
        <w:rPr>
          <w:rFonts w:ascii="Algerian" w:hAnsi="Algerian" w:cs="Simplified Arabic"/>
          <w:sz w:val="32"/>
          <w:szCs w:val="32"/>
          <w:rtl/>
        </w:rPr>
        <w:t>للمشيخات</w:t>
      </w:r>
      <w:proofErr w:type="spellEnd"/>
      <w:r w:rsidRPr="00A17F3C">
        <w:rPr>
          <w:rFonts w:ascii="Algerian" w:hAnsi="Algerian" w:cs="Simplified Arabic"/>
          <w:sz w:val="32"/>
          <w:szCs w:val="32"/>
          <w:rtl/>
        </w:rPr>
        <w:t xml:space="preserve"> هناك، على حساب النفوذ الفرنسي الآفل؛ لضمان خطوط الاتصالات مع الهند</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واحتلَّت بريطانيا عمليًّا مناطقَ من الخليج وعدن، ثم لاحقًا مصر (1881 - 1882)؛ للسيطرة على قناة السويس والعراق أيضًا، تحت ذرائع الوصول الآمن إلى الهند، وأثناء كل هذا النشاط العسكري والسياسي الذي لا يهدأُ؛ تطوَّرت أجيالٌ من المستشرقين البريطانيين الذين انخرطوا في جهد الإمبراطورية الاستعماري في المنطقة بشكل أو بآخر، وفي الحالات القصوى عَمِل بعض هؤلاء يدًا بيدٍ مع أجهزة الاستخبارات البريطانية؛ لتحقيق مهمات سياسية وأمنية، ومن الأمثلة على ذلك؛ بروفيسور اللغة العربية واللغات الآسيوية في كامبريدج</w:t>
      </w:r>
      <w:r w:rsidRPr="00A17F3C">
        <w:rPr>
          <w:rFonts w:ascii="Algerian" w:hAnsi="Algerian" w:cs="Simplified Arabic"/>
          <w:sz w:val="32"/>
          <w:szCs w:val="32"/>
        </w:rPr>
        <w:t>: "</w:t>
      </w:r>
      <w:r w:rsidRPr="00A17F3C">
        <w:rPr>
          <w:rFonts w:ascii="Algerian" w:hAnsi="Algerian" w:cs="Simplified Arabic"/>
          <w:sz w:val="32"/>
          <w:szCs w:val="32"/>
          <w:rtl/>
        </w:rPr>
        <w:t>بالمر</w:t>
      </w:r>
      <w:r w:rsidRPr="00A17F3C">
        <w:rPr>
          <w:rFonts w:ascii="Algerian" w:hAnsi="Algerian" w:cs="Simplified Arabic"/>
          <w:sz w:val="32"/>
          <w:szCs w:val="32"/>
        </w:rPr>
        <w:t>"</w:t>
      </w:r>
      <w:r w:rsidRPr="00A17F3C">
        <w:rPr>
          <w:rFonts w:ascii="Algerian" w:hAnsi="Algerian" w:cs="Simplified Arabic"/>
          <w:sz w:val="32"/>
          <w:szCs w:val="32"/>
          <w:rtl/>
        </w:rPr>
        <w:t xml:space="preserve">، الذي </w:t>
      </w:r>
      <w:r w:rsidRPr="00A17F3C">
        <w:rPr>
          <w:rFonts w:ascii="Algerian" w:hAnsi="Algerian" w:cs="Simplified Arabic"/>
          <w:sz w:val="32"/>
          <w:szCs w:val="32"/>
          <w:rtl/>
        </w:rPr>
        <w:lastRenderedPageBreak/>
        <w:t>أتقن العربية البدوية، والفارسية، والهندوسية، وهو في العشرينيات من عمره، وقد أرسله رئيس الوزراء البريطاني آنذاك</w:t>
      </w:r>
      <w:r w:rsidRPr="00A17F3C">
        <w:rPr>
          <w:rFonts w:ascii="Algerian" w:hAnsi="Algerian" w:cs="Simplified Arabic"/>
          <w:sz w:val="32"/>
          <w:szCs w:val="32"/>
        </w:rPr>
        <w:t xml:space="preserve"> "</w:t>
      </w:r>
      <w:proofErr w:type="spellStart"/>
      <w:r w:rsidRPr="00A17F3C">
        <w:rPr>
          <w:rFonts w:ascii="Algerian" w:hAnsi="Algerian" w:cs="Simplified Arabic"/>
          <w:sz w:val="32"/>
          <w:szCs w:val="32"/>
          <w:rtl/>
        </w:rPr>
        <w:t>جلادستون</w:t>
      </w:r>
      <w:proofErr w:type="spellEnd"/>
      <w:r w:rsidRPr="00A17F3C">
        <w:rPr>
          <w:rFonts w:ascii="Algerian" w:hAnsi="Algerian" w:cs="Simplified Arabic"/>
          <w:sz w:val="32"/>
          <w:szCs w:val="32"/>
        </w:rPr>
        <w:t xml:space="preserve">" </w:t>
      </w:r>
      <w:r w:rsidRPr="00A17F3C">
        <w:rPr>
          <w:rFonts w:ascii="Algerian" w:hAnsi="Algerian" w:cs="Simplified Arabic"/>
          <w:sz w:val="32"/>
          <w:szCs w:val="32"/>
          <w:rtl/>
        </w:rPr>
        <w:t>في مهمة إلى بدوٍ مصر، من أجلِ قطع عَلاقاتهم مع العناصر الوطنية وحركة عرابي باشا، وكان يعمل مع قائدِ الجيش البريطاني في مصرَ، لكن كانت نهايتُه على يدِ البدو المصريين أنفسِهم الذين قتلوه، ومعه زمرة من العسكريين البريطانيين سنة 1882</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ثم ازدهرتِ الدراسات </w:t>
      </w:r>
      <w:proofErr w:type="spellStart"/>
      <w:r w:rsidRPr="00A17F3C">
        <w:rPr>
          <w:rFonts w:ascii="Algerian" w:hAnsi="Algerian" w:cs="Simplified Arabic"/>
          <w:sz w:val="32"/>
          <w:szCs w:val="32"/>
          <w:rtl/>
        </w:rPr>
        <w:t>الاستشراقية</w:t>
      </w:r>
      <w:proofErr w:type="spellEnd"/>
      <w:r w:rsidRPr="00A17F3C">
        <w:rPr>
          <w:rFonts w:ascii="Algerian" w:hAnsi="Algerian" w:cs="Simplified Arabic"/>
          <w:sz w:val="32"/>
          <w:szCs w:val="32"/>
          <w:rtl/>
        </w:rPr>
        <w:t>، لا سيما بعد حملة نابليون على مصر عام 1798م؛ حيث تلا ذلك اهتمامُ الإنجليز بمَيْدان الاستشراق نتيجةَ طابعِ المنافسة التي اتَّسم بها العصر بين الدولتين آنذاك، وقد تناول الاستشراق البريطاني سائرَ مناحي المعرفة الشرقية؛ من لغات، وآداب، وعلوم، وفنون، وتاريخ، وآثار، وكان على رأس المهتمِّين بالدراسات العربية</w:t>
      </w:r>
      <w:r w:rsidRPr="00A17F3C">
        <w:rPr>
          <w:rFonts w:ascii="Algerian" w:hAnsi="Algerian" w:cs="Simplified Arabic"/>
          <w:sz w:val="32"/>
          <w:szCs w:val="32"/>
        </w:rPr>
        <w:t>: "</w:t>
      </w:r>
      <w:r w:rsidRPr="00A17F3C">
        <w:rPr>
          <w:rFonts w:ascii="Algerian" w:hAnsi="Algerian" w:cs="Simplified Arabic"/>
          <w:sz w:val="32"/>
          <w:szCs w:val="32"/>
          <w:rtl/>
        </w:rPr>
        <w:t>سيمون أوكلي</w:t>
      </w:r>
      <w:r w:rsidRPr="00A17F3C">
        <w:rPr>
          <w:rFonts w:ascii="Algerian" w:hAnsi="Algerian" w:cs="Simplified Arabic"/>
          <w:sz w:val="32"/>
          <w:szCs w:val="32"/>
        </w:rPr>
        <w:t xml:space="preserve">" </w:t>
      </w:r>
      <w:r w:rsidRPr="00A17F3C">
        <w:rPr>
          <w:rFonts w:ascii="Algerian" w:hAnsi="Algerian" w:cs="Simplified Arabic"/>
          <w:sz w:val="32"/>
          <w:szCs w:val="32"/>
          <w:rtl/>
        </w:rPr>
        <w:t>الذي تولَّى مهمَّة تدريس اللغة العربية في جامعة كمبريدج 1711، وألَّف كتابه الشهير</w:t>
      </w:r>
      <w:r w:rsidRPr="00A17F3C">
        <w:rPr>
          <w:rFonts w:ascii="Algerian" w:hAnsi="Algerian" w:cs="Simplified Arabic"/>
          <w:sz w:val="32"/>
          <w:szCs w:val="32"/>
        </w:rPr>
        <w:t>: (</w:t>
      </w:r>
      <w:r w:rsidRPr="00A17F3C">
        <w:rPr>
          <w:rFonts w:ascii="Algerian" w:hAnsi="Algerian" w:cs="Simplified Arabic"/>
          <w:sz w:val="32"/>
          <w:szCs w:val="32"/>
          <w:rtl/>
        </w:rPr>
        <w:t>تاريخ المسلمين</w:t>
      </w:r>
      <w:r w:rsidRPr="00A17F3C">
        <w:rPr>
          <w:rFonts w:ascii="Algerian" w:hAnsi="Algerian" w:cs="Simplified Arabic"/>
          <w:sz w:val="32"/>
          <w:szCs w:val="32"/>
        </w:rPr>
        <w:t>)</w:t>
      </w:r>
      <w:r w:rsidRPr="00A17F3C">
        <w:rPr>
          <w:rFonts w:ascii="Algerian" w:hAnsi="Algerian" w:cs="Simplified Arabic"/>
          <w:sz w:val="32"/>
          <w:szCs w:val="32"/>
          <w:rtl/>
        </w:rPr>
        <w:t>، الذي تناول التاريخ الثقافي والسياسي للإسلام</w:t>
      </w:r>
      <w:bookmarkStart w:id="5" w:name="_ftnref5"/>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"_ftn5"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[5]</w:t>
      </w:r>
      <w:r w:rsidRPr="00A17F3C">
        <w:rPr>
          <w:rFonts w:ascii="Algerian" w:hAnsi="Algerian" w:cs="Simplified Arabic"/>
          <w:sz w:val="32"/>
          <w:szCs w:val="32"/>
        </w:rPr>
        <w:fldChar w:fldCharType="end"/>
      </w:r>
      <w:bookmarkEnd w:id="5"/>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ويأتي من بعده </w:t>
      </w:r>
      <w:r w:rsidRPr="00A17F3C">
        <w:rPr>
          <w:rFonts w:ascii="Algerian" w:hAnsi="Algerian" w:cs="Simplified Arabic"/>
          <w:b/>
          <w:bCs/>
          <w:sz w:val="32"/>
          <w:szCs w:val="32"/>
        </w:rPr>
        <w:t>"</w:t>
      </w:r>
      <w:r w:rsidRPr="00A17F3C">
        <w:rPr>
          <w:rFonts w:ascii="Algerian" w:hAnsi="Algerian" w:cs="Simplified Arabic"/>
          <w:b/>
          <w:bCs/>
          <w:sz w:val="32"/>
          <w:szCs w:val="32"/>
          <w:rtl/>
        </w:rPr>
        <w:t>جورج سال</w:t>
      </w:r>
      <w:r w:rsidRPr="00A17F3C">
        <w:rPr>
          <w:rFonts w:ascii="Algerian" w:hAnsi="Algerian" w:cs="Simplified Arabic"/>
          <w:b/>
          <w:bCs/>
          <w:sz w:val="32"/>
          <w:szCs w:val="32"/>
        </w:rPr>
        <w:t>"</w:t>
      </w:r>
      <w:r w:rsidRPr="00A17F3C">
        <w:rPr>
          <w:rFonts w:ascii="Algerian" w:hAnsi="Algerian" w:cs="Simplified Arabic"/>
          <w:sz w:val="32"/>
          <w:szCs w:val="32"/>
        </w:rPr>
        <w:t> (1697</w:t>
      </w:r>
      <w:r w:rsidRPr="00A17F3C">
        <w:rPr>
          <w:rFonts w:ascii="Algerian" w:hAnsi="Algerian" w:cs="Simplified Arabic"/>
          <w:sz w:val="32"/>
          <w:szCs w:val="32"/>
          <w:rtl/>
        </w:rPr>
        <w:t xml:space="preserve">م </w:t>
      </w:r>
      <w:proofErr w:type="gramStart"/>
      <w:r w:rsidRPr="00A17F3C">
        <w:rPr>
          <w:rFonts w:ascii="Algerian" w:hAnsi="Algerian" w:cs="Simplified Arabic"/>
          <w:sz w:val="32"/>
          <w:szCs w:val="32"/>
          <w:rtl/>
        </w:rPr>
        <w:t>- 1736</w:t>
      </w:r>
      <w:proofErr w:type="gramEnd"/>
      <w:r w:rsidRPr="00A17F3C">
        <w:rPr>
          <w:rFonts w:ascii="Algerian" w:hAnsi="Algerian" w:cs="Simplified Arabic"/>
          <w:sz w:val="32"/>
          <w:szCs w:val="32"/>
          <w:rtl/>
        </w:rPr>
        <w:t>م</w:t>
      </w:r>
      <w:r w:rsidRPr="00A17F3C">
        <w:rPr>
          <w:rFonts w:ascii="Algerian" w:hAnsi="Algerian" w:cs="Simplified Arabic"/>
          <w:sz w:val="32"/>
          <w:szCs w:val="32"/>
        </w:rPr>
        <w:t>)</w:t>
      </w:r>
      <w:bookmarkStart w:id="6" w:name="_ftnref6"/>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"_ftn6"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[6]</w:t>
      </w:r>
      <w:r w:rsidRPr="00A17F3C">
        <w:rPr>
          <w:rFonts w:ascii="Algerian" w:hAnsi="Algerian" w:cs="Simplified Arabic"/>
          <w:sz w:val="32"/>
          <w:szCs w:val="32"/>
        </w:rPr>
        <w:fldChar w:fldCharType="end"/>
      </w:r>
      <w:bookmarkEnd w:id="6"/>
      <w:r w:rsidRPr="00A17F3C">
        <w:rPr>
          <w:rFonts w:ascii="Algerian" w:hAnsi="Algerian" w:cs="Simplified Arabic"/>
          <w:sz w:val="32"/>
          <w:szCs w:val="32"/>
          <w:rtl/>
        </w:rPr>
        <w:t>، الذي تَرجَم القرآن الكريم، وأصبحت ترجمتُه المرجعَ الأساسيَّ للترجَمات الواردة بعدها لسنين عديدة، كما خلفت هذه الترجمة حركة واسعة للتعرُّف على الثقافة الإسلامية، وبيان خصائصها الإيجابية، والتعرف بصورة موضوعية على نبي الإسلام، والجدير بالذكر أن هذه الدراسات كانت مَشُوبة بالخيال والأسطورة حول شخصية الرسول - صلى الله عليه وسلم</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ومما ساعد على نموِّ وازدهار الدراسات </w:t>
      </w:r>
      <w:proofErr w:type="spellStart"/>
      <w:r w:rsidRPr="00A17F3C">
        <w:rPr>
          <w:rFonts w:ascii="Algerian" w:hAnsi="Algerian" w:cs="Simplified Arabic"/>
          <w:sz w:val="32"/>
          <w:szCs w:val="32"/>
          <w:rtl/>
        </w:rPr>
        <w:t>الاستشراقية</w:t>
      </w:r>
      <w:proofErr w:type="spellEnd"/>
      <w:r w:rsidRPr="00A17F3C">
        <w:rPr>
          <w:rFonts w:ascii="Algerian" w:hAnsi="Algerian" w:cs="Simplified Arabic"/>
          <w:sz w:val="32"/>
          <w:szCs w:val="32"/>
          <w:rtl/>
        </w:rPr>
        <w:t xml:space="preserve"> في بريطانيا: تكوينُ الجمعيات والمجلات المتخصصة، وظهورُ عددٍ من المتخصصين في الدراسات </w:t>
      </w:r>
      <w:proofErr w:type="spellStart"/>
      <w:r w:rsidRPr="00A17F3C">
        <w:rPr>
          <w:rFonts w:ascii="Algerian" w:hAnsi="Algerian" w:cs="Simplified Arabic"/>
          <w:sz w:val="32"/>
          <w:szCs w:val="32"/>
          <w:rtl/>
        </w:rPr>
        <w:t>الاستشراقية</w:t>
      </w:r>
      <w:proofErr w:type="spellEnd"/>
      <w:r w:rsidRPr="00A17F3C">
        <w:rPr>
          <w:rFonts w:ascii="Algerian" w:hAnsi="Algerian" w:cs="Simplified Arabic"/>
          <w:sz w:val="32"/>
          <w:szCs w:val="32"/>
          <w:rtl/>
        </w:rPr>
        <w:t>؛ مثل</w:t>
      </w:r>
      <w:r w:rsidRPr="00A17F3C">
        <w:rPr>
          <w:rFonts w:ascii="Algerian" w:hAnsi="Algerian" w:cs="Simplified Arabic"/>
          <w:sz w:val="32"/>
          <w:szCs w:val="32"/>
        </w:rPr>
        <w:t xml:space="preserve"> "</w:t>
      </w:r>
      <w:r w:rsidRPr="00A17F3C">
        <w:rPr>
          <w:rFonts w:ascii="Algerian" w:hAnsi="Algerian" w:cs="Simplified Arabic"/>
          <w:sz w:val="32"/>
          <w:szCs w:val="32"/>
          <w:rtl/>
        </w:rPr>
        <w:t>إدوارد وليم لين</w:t>
      </w:r>
      <w:r w:rsidRPr="00A17F3C">
        <w:rPr>
          <w:rFonts w:ascii="Algerian" w:hAnsi="Algerian" w:cs="Simplified Arabic"/>
          <w:sz w:val="32"/>
          <w:szCs w:val="32"/>
        </w:rPr>
        <w:t xml:space="preserve">" </w:t>
      </w:r>
      <w:r w:rsidRPr="00A17F3C">
        <w:rPr>
          <w:rFonts w:ascii="Algerian" w:hAnsi="Algerian" w:cs="Simplified Arabic"/>
          <w:sz w:val="32"/>
          <w:szCs w:val="32"/>
        </w:rPr>
        <w:lastRenderedPageBreak/>
        <w:t xml:space="preserve">(1801 </w:t>
      </w:r>
      <w:proofErr w:type="gramStart"/>
      <w:r w:rsidRPr="00A17F3C">
        <w:rPr>
          <w:rFonts w:ascii="Algerian" w:hAnsi="Algerian" w:cs="Simplified Arabic"/>
          <w:sz w:val="32"/>
          <w:szCs w:val="32"/>
        </w:rPr>
        <w:t>- 1876</w:t>
      </w:r>
      <w:proofErr w:type="gramEnd"/>
      <w:r w:rsidRPr="00A17F3C">
        <w:rPr>
          <w:rFonts w:ascii="Algerian" w:hAnsi="Algerian" w:cs="Simplified Arabic"/>
          <w:sz w:val="32"/>
          <w:szCs w:val="32"/>
        </w:rPr>
        <w:t>)</w:t>
      </w:r>
      <w:r w:rsidRPr="00A17F3C">
        <w:rPr>
          <w:rFonts w:ascii="Algerian" w:hAnsi="Algerian" w:cs="Simplified Arabic"/>
          <w:sz w:val="32"/>
          <w:szCs w:val="32"/>
          <w:rtl/>
        </w:rPr>
        <w:t>، صاحب كتاب</w:t>
      </w:r>
      <w:r w:rsidRPr="00A17F3C">
        <w:rPr>
          <w:rFonts w:ascii="Algerian" w:hAnsi="Algerian" w:cs="Simplified Arabic"/>
          <w:sz w:val="32"/>
          <w:szCs w:val="32"/>
        </w:rPr>
        <w:t>: (</w:t>
      </w:r>
      <w:r w:rsidRPr="00A17F3C">
        <w:rPr>
          <w:rFonts w:ascii="Algerian" w:hAnsi="Algerian" w:cs="Simplified Arabic"/>
          <w:sz w:val="32"/>
          <w:szCs w:val="32"/>
          <w:rtl/>
        </w:rPr>
        <w:t>في أخلاق وعادات المصريين الحديثين</w:t>
      </w:r>
      <w:r w:rsidRPr="00A17F3C">
        <w:rPr>
          <w:rFonts w:ascii="Algerian" w:hAnsi="Algerian" w:cs="Simplified Arabic"/>
          <w:sz w:val="32"/>
          <w:szCs w:val="32"/>
        </w:rPr>
        <w:t>)</w:t>
      </w:r>
      <w:bookmarkStart w:id="7" w:name="_ftnref7"/>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"_ftn7"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[7]</w:t>
      </w:r>
      <w:r w:rsidRPr="00A17F3C">
        <w:rPr>
          <w:rFonts w:ascii="Algerian" w:hAnsi="Algerian" w:cs="Simplified Arabic"/>
          <w:sz w:val="32"/>
          <w:szCs w:val="32"/>
        </w:rPr>
        <w:fldChar w:fldCharType="end"/>
      </w:r>
      <w:bookmarkEnd w:id="7"/>
      <w:r w:rsidRPr="00A17F3C">
        <w:rPr>
          <w:rFonts w:ascii="Algerian" w:hAnsi="Algerian" w:cs="Simplified Arabic"/>
          <w:sz w:val="32"/>
          <w:szCs w:val="32"/>
          <w:rtl/>
        </w:rPr>
        <w:t>، وهو من أهم مستشرقي إنجلترا وأوروبا في القرن التاسع عشر، وقد ترجم أيضًا: ألف ليلة وليلة إلى الإنجليزية بدقَّة</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ومن بعده جاء </w:t>
      </w:r>
      <w:r w:rsidRPr="00A17F3C">
        <w:rPr>
          <w:rFonts w:ascii="Algerian" w:hAnsi="Algerian" w:cs="Simplified Arabic"/>
          <w:b/>
          <w:bCs/>
          <w:sz w:val="32"/>
          <w:szCs w:val="32"/>
        </w:rPr>
        <w:t>"</w:t>
      </w:r>
      <w:r w:rsidRPr="00A17F3C">
        <w:rPr>
          <w:rFonts w:ascii="Algerian" w:hAnsi="Algerian" w:cs="Simplified Arabic"/>
          <w:b/>
          <w:bCs/>
          <w:sz w:val="32"/>
          <w:szCs w:val="32"/>
          <w:rtl/>
        </w:rPr>
        <w:t>إدوارد هنري بالمر</w:t>
      </w:r>
      <w:r w:rsidRPr="00A17F3C">
        <w:rPr>
          <w:rFonts w:ascii="Algerian" w:hAnsi="Algerian" w:cs="Simplified Arabic"/>
          <w:b/>
          <w:bCs/>
          <w:sz w:val="32"/>
          <w:szCs w:val="32"/>
        </w:rPr>
        <w:t>"</w:t>
      </w:r>
      <w:r w:rsidRPr="00A17F3C">
        <w:rPr>
          <w:rFonts w:ascii="Algerian" w:hAnsi="Algerian" w:cs="Simplified Arabic"/>
          <w:sz w:val="32"/>
          <w:szCs w:val="32"/>
        </w:rPr>
        <w:t> (1840 - 1882)</w:t>
      </w:r>
      <w:r w:rsidRPr="00A17F3C">
        <w:rPr>
          <w:rFonts w:ascii="Algerian" w:hAnsi="Algerian" w:cs="Simplified Arabic"/>
          <w:sz w:val="32"/>
          <w:szCs w:val="32"/>
          <w:rtl/>
        </w:rPr>
        <w:t>، الذي عكف على دراسة اللغة العربية، وكان يقول عنها: إنها أحبُّ اللغات إلى نفسه، ومن العلماء البارزين في حقل الدراسات العربية</w:t>
      </w:r>
      <w:r w:rsidRPr="00A17F3C">
        <w:rPr>
          <w:rFonts w:ascii="Algerian" w:hAnsi="Algerian" w:cs="Simplified Arabic"/>
          <w:sz w:val="32"/>
          <w:szCs w:val="32"/>
        </w:rPr>
        <w:t>: "</w:t>
      </w:r>
      <w:r w:rsidRPr="00A17F3C">
        <w:rPr>
          <w:rFonts w:ascii="Algerian" w:hAnsi="Algerian" w:cs="Simplified Arabic"/>
          <w:sz w:val="32"/>
          <w:szCs w:val="32"/>
          <w:rtl/>
        </w:rPr>
        <w:t xml:space="preserve">وليم </w:t>
      </w:r>
      <w:proofErr w:type="spellStart"/>
      <w:r w:rsidRPr="00A17F3C">
        <w:rPr>
          <w:rFonts w:ascii="Algerian" w:hAnsi="Algerian" w:cs="Simplified Arabic"/>
          <w:sz w:val="32"/>
          <w:szCs w:val="32"/>
          <w:rtl/>
        </w:rPr>
        <w:t>رايت</w:t>
      </w:r>
      <w:proofErr w:type="spellEnd"/>
      <w:r w:rsidRPr="00A17F3C">
        <w:rPr>
          <w:rFonts w:ascii="Algerian" w:hAnsi="Algerian" w:cs="Simplified Arabic"/>
          <w:sz w:val="32"/>
          <w:szCs w:val="32"/>
        </w:rPr>
        <w:t>" (1830 - 1889)</w:t>
      </w:r>
      <w:r w:rsidRPr="00A17F3C">
        <w:rPr>
          <w:rFonts w:ascii="Algerian" w:hAnsi="Algerian" w:cs="Simplified Arabic"/>
          <w:sz w:val="32"/>
          <w:szCs w:val="32"/>
          <w:rtl/>
        </w:rPr>
        <w:t>، الذي درس اللغة العربية، وعَمِل مدة في مدينة ليدن </w:t>
      </w:r>
      <w:proofErr w:type="spellStart"/>
      <w:r w:rsidRPr="00A17F3C">
        <w:rPr>
          <w:rFonts w:ascii="Algerian" w:hAnsi="Algerian" w:cs="Simplified Arabic"/>
          <w:sz w:val="32"/>
          <w:szCs w:val="32"/>
        </w:rPr>
        <w:t>Leiden</w:t>
      </w:r>
      <w:proofErr w:type="spellEnd"/>
      <w:r w:rsidRPr="00A17F3C">
        <w:rPr>
          <w:rFonts w:ascii="Algerian" w:hAnsi="Algerian" w:cs="Simplified Arabic"/>
          <w:sz w:val="32"/>
          <w:szCs w:val="32"/>
        </w:rPr>
        <w:t> </w:t>
      </w:r>
      <w:r w:rsidRPr="00A17F3C">
        <w:rPr>
          <w:rFonts w:ascii="Algerian" w:hAnsi="Algerian" w:cs="Simplified Arabic"/>
          <w:sz w:val="32"/>
          <w:szCs w:val="32"/>
          <w:rtl/>
        </w:rPr>
        <w:t xml:space="preserve">الهولندية مع المستشرق الهولندي الشهير </w:t>
      </w:r>
      <w:proofErr w:type="spellStart"/>
      <w:r w:rsidRPr="00A17F3C">
        <w:rPr>
          <w:rFonts w:ascii="Algerian" w:hAnsi="Algerian" w:cs="Simplified Arabic"/>
          <w:sz w:val="32"/>
          <w:szCs w:val="32"/>
          <w:rtl/>
        </w:rPr>
        <w:t>دوزي</w:t>
      </w:r>
      <w:proofErr w:type="spellEnd"/>
      <w:r w:rsidRPr="00A17F3C">
        <w:rPr>
          <w:rFonts w:ascii="Algerian" w:hAnsi="Algerian" w:cs="Simplified Arabic"/>
          <w:sz w:val="32"/>
          <w:szCs w:val="32"/>
          <w:rtl/>
        </w:rPr>
        <w:t>، وعيِّن أستاذًا للغة العربية في جامعات لندن، ودبلن، وكمبريدج، وقام بتحقيق كتاب</w:t>
      </w:r>
      <w:r w:rsidRPr="00A17F3C">
        <w:rPr>
          <w:rFonts w:ascii="Algerian" w:hAnsi="Algerian" w:cs="Simplified Arabic"/>
          <w:sz w:val="32"/>
          <w:szCs w:val="32"/>
        </w:rPr>
        <w:t>: "</w:t>
      </w:r>
      <w:r w:rsidRPr="00A17F3C">
        <w:rPr>
          <w:rFonts w:ascii="Algerian" w:hAnsi="Algerian" w:cs="Simplified Arabic"/>
          <w:sz w:val="32"/>
          <w:szCs w:val="32"/>
          <w:rtl/>
        </w:rPr>
        <w:t>الكامل للمبرد</w:t>
      </w:r>
      <w:r w:rsidRPr="00A17F3C">
        <w:rPr>
          <w:rFonts w:ascii="Algerian" w:hAnsi="Algerian" w:cs="Simplified Arabic"/>
          <w:sz w:val="32"/>
          <w:szCs w:val="32"/>
        </w:rPr>
        <w:t>"</w:t>
      </w:r>
      <w:r w:rsidRPr="00A17F3C">
        <w:rPr>
          <w:rFonts w:ascii="Algerian" w:hAnsi="Algerian" w:cs="Simplified Arabic"/>
          <w:sz w:val="32"/>
          <w:szCs w:val="32"/>
          <w:rtl/>
        </w:rPr>
        <w:t>، و</w:t>
      </w:r>
      <w:r w:rsidRPr="00A17F3C">
        <w:rPr>
          <w:rFonts w:ascii="Algerian" w:hAnsi="Algerian" w:cs="Simplified Arabic"/>
          <w:sz w:val="32"/>
          <w:szCs w:val="32"/>
        </w:rPr>
        <w:t>"</w:t>
      </w:r>
      <w:r w:rsidRPr="00A17F3C">
        <w:rPr>
          <w:rFonts w:ascii="Algerian" w:hAnsi="Algerian" w:cs="Simplified Arabic"/>
          <w:sz w:val="32"/>
          <w:szCs w:val="32"/>
          <w:rtl/>
        </w:rPr>
        <w:t>رحلة ابن جبير</w:t>
      </w:r>
      <w:r w:rsidRPr="00A17F3C">
        <w:rPr>
          <w:rFonts w:ascii="Algerian" w:hAnsi="Algerian" w:cs="Simplified Arabic"/>
          <w:sz w:val="32"/>
          <w:szCs w:val="32"/>
        </w:rPr>
        <w:t>"</w:t>
      </w:r>
      <w:r w:rsidRPr="00A17F3C">
        <w:rPr>
          <w:rFonts w:ascii="Algerian" w:hAnsi="Algerian" w:cs="Simplified Arabic"/>
          <w:sz w:val="32"/>
          <w:szCs w:val="32"/>
          <w:rtl/>
        </w:rPr>
        <w:t xml:space="preserve">، وخلف </w:t>
      </w:r>
      <w:proofErr w:type="spellStart"/>
      <w:r w:rsidRPr="00A17F3C">
        <w:rPr>
          <w:rFonts w:ascii="Algerian" w:hAnsi="Algerian" w:cs="Simplified Arabic"/>
          <w:sz w:val="32"/>
          <w:szCs w:val="32"/>
          <w:rtl/>
        </w:rPr>
        <w:t>رايت</w:t>
      </w:r>
      <w:proofErr w:type="spellEnd"/>
      <w:r w:rsidRPr="00A17F3C">
        <w:rPr>
          <w:rFonts w:ascii="Algerian" w:hAnsi="Algerian" w:cs="Simplified Arabic"/>
          <w:sz w:val="32"/>
          <w:szCs w:val="32"/>
          <w:rtl/>
        </w:rPr>
        <w:t xml:space="preserve"> في كرسيِّ أستاذِ اللغة العربية بجامعة كمبردج روبرتسون </w:t>
      </w:r>
      <w:proofErr w:type="spellStart"/>
      <w:r w:rsidRPr="00A17F3C">
        <w:rPr>
          <w:rFonts w:ascii="Algerian" w:hAnsi="Algerian" w:cs="Simplified Arabic"/>
          <w:sz w:val="32"/>
          <w:szCs w:val="32"/>
          <w:rtl/>
        </w:rPr>
        <w:t>سمث</w:t>
      </w:r>
      <w:proofErr w:type="spellEnd"/>
      <w:r w:rsidRPr="00A17F3C">
        <w:rPr>
          <w:rFonts w:ascii="Algerian" w:hAnsi="Algerian" w:cs="Simplified Arabic"/>
          <w:sz w:val="32"/>
          <w:szCs w:val="32"/>
          <w:rtl/>
        </w:rPr>
        <w:t xml:space="preserve"> "1846 - 1894"، وهو مستشرق أسكتلندي، درس العربية في جامعة</w:t>
      </w:r>
      <w:r w:rsidRPr="00A17F3C">
        <w:rPr>
          <w:rFonts w:ascii="Algerian" w:hAnsi="Algerian" w:cs="Simplified Arabic"/>
          <w:sz w:val="32"/>
          <w:szCs w:val="32"/>
        </w:rPr>
        <w:t xml:space="preserve"> "</w:t>
      </w:r>
      <w:proofErr w:type="spellStart"/>
      <w:r w:rsidRPr="00A17F3C">
        <w:rPr>
          <w:rFonts w:ascii="Algerian" w:hAnsi="Algerian" w:cs="Simplified Arabic"/>
          <w:sz w:val="32"/>
          <w:szCs w:val="32"/>
          <w:rtl/>
        </w:rPr>
        <w:t>أدنبره</w:t>
      </w:r>
      <w:proofErr w:type="spellEnd"/>
      <w:r w:rsidRPr="00A17F3C">
        <w:rPr>
          <w:rFonts w:ascii="Algerian" w:hAnsi="Algerian" w:cs="Simplified Arabic"/>
          <w:sz w:val="32"/>
          <w:szCs w:val="32"/>
        </w:rPr>
        <w:t>"</w:t>
      </w:r>
      <w:r w:rsidRPr="00A17F3C">
        <w:rPr>
          <w:rFonts w:ascii="Algerian" w:hAnsi="Algerian" w:cs="Simplified Arabic"/>
          <w:sz w:val="32"/>
          <w:szCs w:val="32"/>
          <w:rtl/>
        </w:rPr>
        <w:t>، وانتخب رئيسًا للجنة دائرة المعارف البريطانية، ومن أهم أعماله: أديان الساميين، أنساب العرب</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وريتشارد </w:t>
      </w:r>
      <w:proofErr w:type="spellStart"/>
      <w:r w:rsidRPr="00A17F3C">
        <w:rPr>
          <w:rFonts w:ascii="Algerian" w:hAnsi="Algerian" w:cs="Simplified Arabic"/>
          <w:sz w:val="32"/>
          <w:szCs w:val="32"/>
          <w:rtl/>
        </w:rPr>
        <w:t>بيرتون</w:t>
      </w:r>
      <w:proofErr w:type="spellEnd"/>
      <w:r w:rsidRPr="00A17F3C">
        <w:rPr>
          <w:rFonts w:ascii="Algerian" w:hAnsi="Algerian" w:cs="Simplified Arabic"/>
          <w:sz w:val="32"/>
          <w:szCs w:val="32"/>
          <w:rtl/>
        </w:rPr>
        <w:t xml:space="preserve"> (1821 </w:t>
      </w:r>
      <w:proofErr w:type="gramStart"/>
      <w:r w:rsidRPr="00A17F3C">
        <w:rPr>
          <w:rFonts w:ascii="Algerian" w:hAnsi="Algerian" w:cs="Simplified Arabic"/>
          <w:sz w:val="32"/>
          <w:szCs w:val="32"/>
          <w:rtl/>
        </w:rPr>
        <w:t>- 1890</w:t>
      </w:r>
      <w:proofErr w:type="gramEnd"/>
      <w:r w:rsidRPr="00A17F3C">
        <w:rPr>
          <w:rFonts w:ascii="Algerian" w:hAnsi="Algerian" w:cs="Simplified Arabic"/>
          <w:sz w:val="32"/>
          <w:szCs w:val="32"/>
          <w:rtl/>
        </w:rPr>
        <w:t>)، الذي درس العربية في جامعة أكسفورد، وقد زار مناطق عديدة في الوطن العربي، وخاصة الجزيرة العربية، وقد عمل ضابطًا عسكريًّا في الهند، ثم عمل في خدمة بلاده في مصر، وقام برحلات في الجزيرة، ونشر وصفًا لها في كتابه</w:t>
      </w:r>
      <w:r w:rsidRPr="00A17F3C">
        <w:rPr>
          <w:rFonts w:ascii="Algerian" w:hAnsi="Algerian" w:cs="Simplified Arabic"/>
          <w:sz w:val="32"/>
          <w:szCs w:val="32"/>
        </w:rPr>
        <w:t>: (</w:t>
      </w:r>
      <w:r w:rsidRPr="00A17F3C">
        <w:rPr>
          <w:rFonts w:ascii="Algerian" w:hAnsi="Algerian" w:cs="Simplified Arabic"/>
          <w:sz w:val="32"/>
          <w:szCs w:val="32"/>
          <w:rtl/>
        </w:rPr>
        <w:t>الحج إلى المدينة ومكة</w:t>
      </w:r>
      <w:r w:rsidRPr="00A17F3C">
        <w:rPr>
          <w:rFonts w:ascii="Algerian" w:hAnsi="Algerian" w:cs="Simplified Arabic"/>
          <w:sz w:val="32"/>
          <w:szCs w:val="32"/>
        </w:rPr>
        <w:t>)</w:t>
      </w:r>
      <w:r w:rsidRPr="00A17F3C">
        <w:rPr>
          <w:rFonts w:ascii="Algerian" w:hAnsi="Algerian" w:cs="Simplified Arabic"/>
          <w:sz w:val="32"/>
          <w:szCs w:val="32"/>
          <w:rtl/>
        </w:rPr>
        <w:t>، ولورنس المعروف باسم</w:t>
      </w:r>
      <w:r w:rsidRPr="00A17F3C">
        <w:rPr>
          <w:rFonts w:ascii="Algerian" w:hAnsi="Algerian" w:cs="Simplified Arabic"/>
          <w:sz w:val="32"/>
          <w:szCs w:val="32"/>
        </w:rPr>
        <w:t>: (</w:t>
      </w:r>
      <w:r w:rsidRPr="00A17F3C">
        <w:rPr>
          <w:rFonts w:ascii="Algerian" w:hAnsi="Algerian" w:cs="Simplified Arabic"/>
          <w:sz w:val="32"/>
          <w:szCs w:val="32"/>
          <w:rtl/>
        </w:rPr>
        <w:t>لورانس العرب</w:t>
      </w:r>
      <w:r w:rsidRPr="00A17F3C">
        <w:rPr>
          <w:rFonts w:ascii="Algerian" w:hAnsi="Algerian" w:cs="Simplified Arabic"/>
          <w:sz w:val="32"/>
          <w:szCs w:val="32"/>
        </w:rPr>
        <w:t>)</w:t>
      </w:r>
      <w:r w:rsidRPr="00A17F3C">
        <w:rPr>
          <w:rFonts w:ascii="Algerian" w:hAnsi="Algerian" w:cs="Simplified Arabic"/>
          <w:sz w:val="32"/>
          <w:szCs w:val="32"/>
          <w:rtl/>
        </w:rPr>
        <w:t xml:space="preserve">، </w:t>
      </w:r>
      <w:proofErr w:type="spellStart"/>
      <w:r w:rsidRPr="00A17F3C">
        <w:rPr>
          <w:rFonts w:ascii="Algerian" w:hAnsi="Algerian" w:cs="Simplified Arabic"/>
          <w:sz w:val="32"/>
          <w:szCs w:val="32"/>
          <w:rtl/>
        </w:rPr>
        <w:t>ومرجليوث</w:t>
      </w:r>
      <w:proofErr w:type="spellEnd"/>
      <w:r w:rsidRPr="00A17F3C">
        <w:rPr>
          <w:rFonts w:ascii="Algerian" w:hAnsi="Algerian" w:cs="Simplified Arabic"/>
          <w:sz w:val="32"/>
          <w:szCs w:val="32"/>
          <w:rtl/>
        </w:rPr>
        <w:t xml:space="preserve"> الذي كان أستاذًا للغة العربية بجامعة أكسفورد</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proofErr w:type="spellStart"/>
      <w:r w:rsidRPr="00A17F3C">
        <w:rPr>
          <w:rFonts w:ascii="Algerian" w:hAnsi="Algerian" w:cs="Simplified Arabic"/>
          <w:sz w:val="32"/>
          <w:szCs w:val="32"/>
          <w:rtl/>
        </w:rPr>
        <w:lastRenderedPageBreak/>
        <w:t>ونيكلسون</w:t>
      </w:r>
      <w:proofErr w:type="spellEnd"/>
      <w:r w:rsidRPr="00A17F3C">
        <w:rPr>
          <w:rFonts w:ascii="Algerian" w:hAnsi="Algerian" w:cs="Simplified Arabic"/>
          <w:sz w:val="32"/>
          <w:szCs w:val="32"/>
          <w:rtl/>
        </w:rPr>
        <w:t xml:space="preserve"> الذي يعتبر حجَّة في التصوف الإسلامي، وكذلك توماس </w:t>
      </w:r>
      <w:proofErr w:type="spellStart"/>
      <w:r w:rsidRPr="00A17F3C">
        <w:rPr>
          <w:rFonts w:ascii="Algerian" w:hAnsi="Algerian" w:cs="Simplified Arabic"/>
          <w:sz w:val="32"/>
          <w:szCs w:val="32"/>
          <w:rtl/>
        </w:rPr>
        <w:t>كارلايل</w:t>
      </w:r>
      <w:proofErr w:type="spellEnd"/>
      <w:r w:rsidRPr="00A17F3C">
        <w:rPr>
          <w:rFonts w:ascii="Algerian" w:hAnsi="Algerian" w:cs="Simplified Arabic"/>
          <w:sz w:val="32"/>
          <w:szCs w:val="32"/>
          <w:rtl/>
        </w:rPr>
        <w:t xml:space="preserve"> صاحب كتاب</w:t>
      </w:r>
      <w:r w:rsidRPr="00A17F3C">
        <w:rPr>
          <w:rFonts w:ascii="Algerian" w:hAnsi="Algerian" w:cs="Simplified Arabic"/>
          <w:sz w:val="32"/>
          <w:szCs w:val="32"/>
        </w:rPr>
        <w:t>: (</w:t>
      </w:r>
      <w:r w:rsidRPr="00A17F3C">
        <w:rPr>
          <w:rFonts w:ascii="Algerian" w:hAnsi="Algerian" w:cs="Simplified Arabic"/>
          <w:sz w:val="32"/>
          <w:szCs w:val="32"/>
          <w:rtl/>
        </w:rPr>
        <w:t>الأبطال وعبادة الأبطال</w:t>
      </w:r>
      <w:r w:rsidRPr="00A17F3C">
        <w:rPr>
          <w:rFonts w:ascii="Algerian" w:hAnsi="Algerian" w:cs="Simplified Arabic"/>
          <w:sz w:val="32"/>
          <w:szCs w:val="32"/>
        </w:rPr>
        <w:t>)</w:t>
      </w:r>
      <w:r w:rsidRPr="00A17F3C">
        <w:rPr>
          <w:rFonts w:ascii="Algerian" w:hAnsi="Algerian" w:cs="Simplified Arabic"/>
          <w:sz w:val="32"/>
          <w:szCs w:val="32"/>
          <w:rtl/>
        </w:rPr>
        <w:t xml:space="preserve">، وقد وضع فيه النبيَّ الكريم </w:t>
      </w:r>
      <w:proofErr w:type="gramStart"/>
      <w:r w:rsidRPr="00A17F3C">
        <w:rPr>
          <w:rFonts w:ascii="Algerian" w:hAnsi="Algerian" w:cs="Simplified Arabic"/>
          <w:sz w:val="32"/>
          <w:szCs w:val="32"/>
          <w:rtl/>
        </w:rPr>
        <w:t>- صلى</w:t>
      </w:r>
      <w:proofErr w:type="gramEnd"/>
      <w:r w:rsidRPr="00A17F3C">
        <w:rPr>
          <w:rFonts w:ascii="Algerian" w:hAnsi="Algerian" w:cs="Simplified Arabic"/>
          <w:sz w:val="32"/>
          <w:szCs w:val="32"/>
          <w:rtl/>
        </w:rPr>
        <w:t xml:space="preserve"> الله عليه وسلم - في قمة الأبطال الذين غيَّروا مجرى التاريخ</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وبلغتِ الدراسات العربية في السنوات الأولى من القرن العشرين مرحلةً متقدِّمة، وأنشِئتْ في جامعة لندن كليةٌ جديدة، خصِّصت لدراسة اللغات الشرقية، وتبوَّأ </w:t>
      </w:r>
      <w:r w:rsidRPr="00A17F3C">
        <w:rPr>
          <w:rFonts w:ascii="Algerian" w:hAnsi="Algerian" w:cs="Simplified Arabic"/>
          <w:sz w:val="32"/>
          <w:szCs w:val="32"/>
        </w:rPr>
        <w:t>Sir Thomas Walker Arnold </w:t>
      </w:r>
      <w:r w:rsidRPr="00A17F3C">
        <w:rPr>
          <w:rFonts w:ascii="Algerian" w:hAnsi="Algerian" w:cs="Simplified Arabic"/>
          <w:sz w:val="32"/>
          <w:szCs w:val="32"/>
          <w:rtl/>
        </w:rPr>
        <w:t>السير توماس أرنولد (1864م - 1930م) أول كرسي للأستاذية في قسم الدراسات العربية والإسلامية، وبدأ</w:t>
      </w:r>
      <w:r w:rsidRPr="00A17F3C">
        <w:rPr>
          <w:rFonts w:ascii="Algerian" w:hAnsi="Algerian" w:cs="Simplified Arabic"/>
          <w:sz w:val="32"/>
          <w:szCs w:val="32"/>
        </w:rPr>
        <w:t xml:space="preserve"> "</w:t>
      </w:r>
      <w:r w:rsidRPr="00A17F3C">
        <w:rPr>
          <w:rFonts w:ascii="Algerian" w:hAnsi="Algerian" w:cs="Simplified Arabic"/>
          <w:sz w:val="32"/>
          <w:szCs w:val="32"/>
          <w:rtl/>
        </w:rPr>
        <w:t>أرنولد</w:t>
      </w:r>
      <w:r w:rsidRPr="00A17F3C">
        <w:rPr>
          <w:rFonts w:ascii="Algerian" w:hAnsi="Algerian" w:cs="Simplified Arabic"/>
          <w:sz w:val="32"/>
          <w:szCs w:val="32"/>
        </w:rPr>
        <w:t xml:space="preserve">" </w:t>
      </w:r>
      <w:r w:rsidRPr="00A17F3C">
        <w:rPr>
          <w:rFonts w:ascii="Algerian" w:hAnsi="Algerian" w:cs="Simplified Arabic"/>
          <w:sz w:val="32"/>
          <w:szCs w:val="32"/>
          <w:rtl/>
        </w:rPr>
        <w:t>حياته العلمية في جامعة كامبريدج؛ حيث أظهر حبَّه للغات فتعلَّم العربية، وانتقل للعمل باحثًا في جامعة</w:t>
      </w:r>
      <w:r w:rsidRPr="00A17F3C">
        <w:rPr>
          <w:rFonts w:ascii="Algerian" w:hAnsi="Algerian" w:cs="Simplified Arabic"/>
          <w:sz w:val="32"/>
          <w:szCs w:val="32"/>
        </w:rPr>
        <w:t xml:space="preserve"> "</w:t>
      </w:r>
      <w:r w:rsidRPr="00A17F3C">
        <w:rPr>
          <w:rFonts w:ascii="Algerian" w:hAnsi="Algerian" w:cs="Simplified Arabic"/>
          <w:sz w:val="32"/>
          <w:szCs w:val="32"/>
          <w:rtl/>
        </w:rPr>
        <w:t>علي أكرا</w:t>
      </w:r>
      <w:r w:rsidRPr="00A17F3C">
        <w:rPr>
          <w:rFonts w:ascii="Algerian" w:hAnsi="Algerian" w:cs="Simplified Arabic"/>
          <w:sz w:val="32"/>
          <w:szCs w:val="32"/>
        </w:rPr>
        <w:t>" (</w:t>
      </w:r>
      <w:proofErr w:type="spellStart"/>
      <w:r w:rsidRPr="00A17F3C">
        <w:rPr>
          <w:rFonts w:ascii="Algerian" w:hAnsi="Algerian" w:cs="Simplified Arabic"/>
          <w:sz w:val="32"/>
          <w:szCs w:val="32"/>
          <w:rtl/>
        </w:rPr>
        <w:t>عليكرا</w:t>
      </w:r>
      <w:proofErr w:type="spellEnd"/>
      <w:r w:rsidRPr="00A17F3C">
        <w:rPr>
          <w:rFonts w:ascii="Algerian" w:hAnsi="Algerian" w:cs="Simplified Arabic"/>
          <w:sz w:val="32"/>
          <w:szCs w:val="32"/>
        </w:rPr>
        <w:t xml:space="preserve">) </w:t>
      </w:r>
      <w:r w:rsidRPr="00A17F3C">
        <w:rPr>
          <w:rFonts w:ascii="Algerian" w:hAnsi="Algerian" w:cs="Simplified Arabic"/>
          <w:sz w:val="32"/>
          <w:szCs w:val="32"/>
          <w:rtl/>
        </w:rPr>
        <w:t>في الهند؛ حيث أمضى هناك عشر سنوات، ألَّف خلالها كتابه المشهور</w:t>
      </w:r>
      <w:r w:rsidRPr="00A17F3C">
        <w:rPr>
          <w:rFonts w:ascii="Algerian" w:hAnsi="Algerian" w:cs="Simplified Arabic"/>
          <w:sz w:val="32"/>
          <w:szCs w:val="32"/>
        </w:rPr>
        <w:t>: (</w:t>
      </w:r>
      <w:r w:rsidRPr="00A17F3C">
        <w:rPr>
          <w:rFonts w:ascii="Algerian" w:hAnsi="Algerian" w:cs="Simplified Arabic"/>
          <w:sz w:val="32"/>
          <w:szCs w:val="32"/>
          <w:rtl/>
        </w:rPr>
        <w:t>الدعوة إلى الإسلام</w:t>
      </w:r>
      <w:r w:rsidRPr="00A17F3C">
        <w:rPr>
          <w:rFonts w:ascii="Algerian" w:hAnsi="Algerian" w:cs="Simplified Arabic"/>
          <w:sz w:val="32"/>
          <w:szCs w:val="32"/>
        </w:rPr>
        <w:t>)</w:t>
      </w:r>
      <w:r w:rsidRPr="00A17F3C">
        <w:rPr>
          <w:rFonts w:ascii="Algerian" w:hAnsi="Algerian" w:cs="Simplified Arabic"/>
          <w:sz w:val="32"/>
          <w:szCs w:val="32"/>
          <w:rtl/>
        </w:rPr>
        <w:t>، ثم عمل أستاذًا للفلسفة في جامعة لاهور، وفي عام 1904م عاد إلى لندن ليصبح أمينًا مساعدًا لمكتبة إدارة الحكومة الهندية التابعة لوزارة الخارجية البريطانية، وعمل في الوقت نفسه أستاذًا غير متفرِّغ في جامعة لندن، واختير عام 1909م ليكونَ مشرفًا عامًّا على الطلاب الهنود في بريطانيا، ومن المهامِّ العلمية التي شارك فيها عضويةُ هيئة تحرير الموسوعة الإسلامية التي صدرت في ليدن </w:t>
      </w:r>
      <w:proofErr w:type="spellStart"/>
      <w:r w:rsidRPr="00A17F3C">
        <w:rPr>
          <w:rFonts w:ascii="Algerian" w:hAnsi="Algerian" w:cs="Simplified Arabic"/>
          <w:sz w:val="32"/>
          <w:szCs w:val="32"/>
        </w:rPr>
        <w:t>Leiden</w:t>
      </w:r>
      <w:proofErr w:type="spellEnd"/>
      <w:r w:rsidRPr="00A17F3C">
        <w:rPr>
          <w:rFonts w:ascii="Algerian" w:hAnsi="Algerian" w:cs="Simplified Arabic"/>
          <w:sz w:val="32"/>
          <w:szCs w:val="32"/>
        </w:rPr>
        <w:t> </w:t>
      </w:r>
      <w:r w:rsidRPr="00A17F3C">
        <w:rPr>
          <w:rFonts w:ascii="Algerian" w:hAnsi="Algerian" w:cs="Simplified Arabic"/>
          <w:sz w:val="32"/>
          <w:szCs w:val="32"/>
          <w:rtl/>
        </w:rPr>
        <w:t>بهولندا في طبعتها الأولى، والتحق بمدرسة الدراسات الشرقية والإفريقية بجامعة لندن بعد تأسيسها عام 1916م، وعمل أستاذًا زائرًا في الجامعة المصرية عام 1930م، له عدة مؤلفات بجانب كتابه: الدعوة إلى الإسلام، ومنها</w:t>
      </w:r>
      <w:r w:rsidRPr="00A17F3C">
        <w:rPr>
          <w:rFonts w:ascii="Algerian" w:hAnsi="Algerian" w:cs="Simplified Arabic"/>
          <w:sz w:val="32"/>
          <w:szCs w:val="32"/>
        </w:rPr>
        <w:t>: (</w:t>
      </w:r>
      <w:r w:rsidRPr="00A17F3C">
        <w:rPr>
          <w:rFonts w:ascii="Algerian" w:hAnsi="Algerian" w:cs="Simplified Arabic"/>
          <w:sz w:val="32"/>
          <w:szCs w:val="32"/>
          <w:rtl/>
        </w:rPr>
        <w:t>الخلافة</w:t>
      </w:r>
      <w:r w:rsidRPr="00A17F3C">
        <w:rPr>
          <w:rFonts w:ascii="Algerian" w:hAnsi="Algerian" w:cs="Simplified Arabic"/>
          <w:sz w:val="32"/>
          <w:szCs w:val="32"/>
        </w:rPr>
        <w:t>)</w:t>
      </w:r>
      <w:r w:rsidRPr="00A17F3C">
        <w:rPr>
          <w:rFonts w:ascii="Algerian" w:hAnsi="Algerian" w:cs="Simplified Arabic"/>
          <w:sz w:val="32"/>
          <w:szCs w:val="32"/>
          <w:rtl/>
        </w:rPr>
        <w:t>، وكتاب حول العقيدة الإسلامية، وشارك في تحرير كتاب: تراث الإسلام في طبعته الأولى، بالإضافة إلى العديد من البحوث في الفنون الإسلامية</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وتصاعدت أهمية المستعربين البريطانيين في الربع الأول من القرن العشرين؛ توازيًا مع زيادة أهمية النفوذ البريطاني الاستعماري في الشرق الأوسط؛ فقد احتاجتِ الإمبراطورية إلى التعرف </w:t>
      </w:r>
      <w:r w:rsidRPr="00A17F3C">
        <w:rPr>
          <w:rFonts w:ascii="Algerian" w:hAnsi="Algerian" w:cs="Simplified Arabic"/>
          <w:sz w:val="32"/>
          <w:szCs w:val="32"/>
          <w:rtl/>
        </w:rPr>
        <w:lastRenderedPageBreak/>
        <w:t>على المنطقة التي صارت تنخرط في كل زواياها، فجندت خبراء في كلِّ المجالات لدراسة المنطقة وتقديم المشورة الضرورية، لكن الجهد الرسمي لم يبدأ من الصفر</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وبرز بعد الحربِ العالمية الثانية مستشرقون لهم اليدُ </w:t>
      </w:r>
      <w:proofErr w:type="spellStart"/>
      <w:r w:rsidRPr="00A17F3C">
        <w:rPr>
          <w:rFonts w:ascii="Algerian" w:hAnsi="Algerian" w:cs="Simplified Arabic"/>
          <w:sz w:val="32"/>
          <w:szCs w:val="32"/>
          <w:rtl/>
        </w:rPr>
        <w:t>الطُّولَى</w:t>
      </w:r>
      <w:proofErr w:type="spellEnd"/>
      <w:r w:rsidRPr="00A17F3C">
        <w:rPr>
          <w:rFonts w:ascii="Algerian" w:hAnsi="Algerian" w:cs="Simplified Arabic"/>
          <w:sz w:val="32"/>
          <w:szCs w:val="32"/>
          <w:rtl/>
        </w:rPr>
        <w:t xml:space="preserve"> في استمرارية الدراسات الإسلامية في بريطانيا؛ من أمثال: ألفريد جيوم، وهاملتون جب </w:t>
      </w:r>
      <w:r w:rsidRPr="00A17F3C">
        <w:rPr>
          <w:rFonts w:ascii="Algerian" w:hAnsi="Algerian" w:cs="Simplified Arabic"/>
          <w:sz w:val="32"/>
          <w:szCs w:val="32"/>
        </w:rPr>
        <w:t xml:space="preserve">Sir Hamilton R. A. </w:t>
      </w:r>
      <w:proofErr w:type="spellStart"/>
      <w:r w:rsidRPr="00A17F3C">
        <w:rPr>
          <w:rFonts w:ascii="Algerian" w:hAnsi="Algerian" w:cs="Simplified Arabic"/>
          <w:sz w:val="32"/>
          <w:szCs w:val="32"/>
        </w:rPr>
        <w:t>Gibb</w:t>
      </w:r>
      <w:proofErr w:type="spellEnd"/>
      <w:r w:rsidRPr="00A17F3C">
        <w:rPr>
          <w:rFonts w:ascii="Algerian" w:hAnsi="Algerian" w:cs="Simplified Arabic"/>
          <w:sz w:val="32"/>
          <w:szCs w:val="32"/>
          <w:rtl/>
        </w:rPr>
        <w:t>، الذي يعتبر أبرز مستشرق بريطاني في القرن العشرين، ولد</w:t>
      </w:r>
      <w:r w:rsidRPr="00A17F3C">
        <w:rPr>
          <w:rFonts w:ascii="Algerian" w:hAnsi="Algerian" w:cs="Simplified Arabic"/>
          <w:sz w:val="32"/>
          <w:szCs w:val="32"/>
        </w:rPr>
        <w:t xml:space="preserve"> "</w:t>
      </w:r>
      <w:r w:rsidRPr="00A17F3C">
        <w:rPr>
          <w:rFonts w:ascii="Algerian" w:hAnsi="Algerian" w:cs="Simplified Arabic"/>
          <w:sz w:val="32"/>
          <w:szCs w:val="32"/>
          <w:rtl/>
        </w:rPr>
        <w:t>هاملتون جب</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في الإسكندرية في 2يناير 1895م، ثم انتقل إلى </w:t>
      </w:r>
      <w:proofErr w:type="spellStart"/>
      <w:r w:rsidRPr="00A17F3C">
        <w:rPr>
          <w:rFonts w:ascii="Algerian" w:hAnsi="Algerian" w:cs="Simplified Arabic"/>
          <w:sz w:val="32"/>
          <w:szCs w:val="32"/>
          <w:rtl/>
        </w:rPr>
        <w:t>أسكتلندا</w:t>
      </w:r>
      <w:proofErr w:type="spellEnd"/>
      <w:r w:rsidRPr="00A17F3C">
        <w:rPr>
          <w:rFonts w:ascii="Algerian" w:hAnsi="Algerian" w:cs="Simplified Arabic"/>
          <w:sz w:val="32"/>
          <w:szCs w:val="32"/>
          <w:rtl/>
        </w:rPr>
        <w:t xml:space="preserve"> وهو في الخامسة من عمره للدراسة هناك، التحق بجامعة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tl/>
        </w:rPr>
        <w:t xml:space="preserve"> لدارسة اللغات السامية، عَمِل محاضرًا في مدرسة الدراسات الشرقية والإفريقية بجامعة لندن عام 1921م، وتدرَّج في المناصب الأكاديمية حتى أصبح أستاذًا للغة العربية عام 1937م، وانتُخِب لشَغْل منصب كرسيِّ اللغة العربية بجامعة أكسفورد، انتقل إلى الولايات المتحدة الأمريكية ليعمل مديرًا لمركز دراسات الشرق الأوسط بجامعة هارفارد، بعد أن عمل أستاذًا للغة العربية في الجامعة</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بالإضافة إلى اهتمامه اللغوي، فقد أضاف إلى ذلك الاهتمامَ بتاريخ الإسلام وانتشاره، وقد تأثر بمستشرقين كبار من أمثال توماس </w:t>
      </w:r>
      <w:proofErr w:type="spellStart"/>
      <w:r w:rsidRPr="00A17F3C">
        <w:rPr>
          <w:rFonts w:ascii="Algerian" w:hAnsi="Algerian" w:cs="Simplified Arabic"/>
          <w:sz w:val="32"/>
          <w:szCs w:val="32"/>
          <w:rtl/>
        </w:rPr>
        <w:t>آرنولد</w:t>
      </w:r>
      <w:proofErr w:type="spellEnd"/>
      <w:r w:rsidRPr="00A17F3C">
        <w:rPr>
          <w:rFonts w:ascii="Algerian" w:hAnsi="Algerian" w:cs="Simplified Arabic"/>
          <w:sz w:val="32"/>
          <w:szCs w:val="32"/>
          <w:rtl/>
        </w:rPr>
        <w:t xml:space="preserve"> وغيره</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من أبزر إنتاج</w:t>
      </w:r>
      <w:r w:rsidRPr="00A17F3C">
        <w:rPr>
          <w:rFonts w:ascii="Algerian" w:hAnsi="Algerian" w:cs="Simplified Arabic"/>
          <w:sz w:val="32"/>
          <w:szCs w:val="32"/>
        </w:rPr>
        <w:t xml:space="preserve"> "</w:t>
      </w:r>
      <w:r w:rsidRPr="00A17F3C">
        <w:rPr>
          <w:rFonts w:ascii="Algerian" w:hAnsi="Algerian" w:cs="Simplified Arabic"/>
          <w:sz w:val="32"/>
          <w:szCs w:val="32"/>
          <w:rtl/>
        </w:rPr>
        <w:t>جب</w:t>
      </w:r>
      <w:r w:rsidRPr="00A17F3C">
        <w:rPr>
          <w:rFonts w:ascii="Algerian" w:hAnsi="Algerian" w:cs="Simplified Arabic"/>
          <w:sz w:val="32"/>
          <w:szCs w:val="32"/>
        </w:rPr>
        <w:t>": (</w:t>
      </w:r>
      <w:r w:rsidRPr="00A17F3C">
        <w:rPr>
          <w:rFonts w:ascii="Algerian" w:hAnsi="Algerian" w:cs="Simplified Arabic"/>
          <w:sz w:val="32"/>
          <w:szCs w:val="32"/>
          <w:rtl/>
        </w:rPr>
        <w:t>الفتوحات الإسلامية في آسيا الوسطى</w:t>
      </w:r>
      <w:r w:rsidRPr="00A17F3C">
        <w:rPr>
          <w:rFonts w:ascii="Algerian" w:hAnsi="Algerian" w:cs="Simplified Arabic"/>
          <w:sz w:val="32"/>
          <w:szCs w:val="32"/>
        </w:rPr>
        <w:t xml:space="preserve">) </w:t>
      </w:r>
      <w:r w:rsidRPr="00A17F3C">
        <w:rPr>
          <w:rFonts w:ascii="Algerian" w:hAnsi="Algerian" w:cs="Simplified Arabic"/>
          <w:sz w:val="32"/>
          <w:szCs w:val="32"/>
          <w:rtl/>
        </w:rPr>
        <w:t>سنة 1933م، ودراسات في الأدب العربي المعاصر، وكتاب</w:t>
      </w:r>
      <w:r w:rsidRPr="00A17F3C">
        <w:rPr>
          <w:rFonts w:ascii="Algerian" w:hAnsi="Algerian" w:cs="Simplified Arabic"/>
          <w:sz w:val="32"/>
          <w:szCs w:val="32"/>
        </w:rPr>
        <w:t>: (</w:t>
      </w:r>
      <w:r w:rsidRPr="00A17F3C">
        <w:rPr>
          <w:rFonts w:ascii="Algerian" w:hAnsi="Algerian" w:cs="Simplified Arabic"/>
          <w:sz w:val="32"/>
          <w:szCs w:val="32"/>
          <w:rtl/>
        </w:rPr>
        <w:t>الاتجاهات الحديثة في الإسلام</w:t>
      </w:r>
      <w:r w:rsidRPr="00A17F3C">
        <w:rPr>
          <w:rFonts w:ascii="Algerian" w:hAnsi="Algerian" w:cs="Simplified Arabic"/>
          <w:sz w:val="32"/>
          <w:szCs w:val="32"/>
        </w:rPr>
        <w:t>)</w:t>
      </w:r>
      <w:r w:rsidRPr="00A17F3C">
        <w:rPr>
          <w:rFonts w:ascii="Algerian" w:hAnsi="Algerian" w:cs="Simplified Arabic"/>
          <w:sz w:val="32"/>
          <w:szCs w:val="32"/>
          <w:rtl/>
        </w:rPr>
        <w:t>، وشارك في تأليف</w:t>
      </w:r>
      <w:r w:rsidRPr="00A17F3C">
        <w:rPr>
          <w:rFonts w:ascii="Algerian" w:hAnsi="Algerian" w:cs="Simplified Arabic"/>
          <w:sz w:val="32"/>
          <w:szCs w:val="32"/>
        </w:rPr>
        <w:t>: (</w:t>
      </w:r>
      <w:r w:rsidRPr="00A17F3C">
        <w:rPr>
          <w:rFonts w:ascii="Algerian" w:hAnsi="Algerian" w:cs="Simplified Arabic"/>
          <w:sz w:val="32"/>
          <w:szCs w:val="32"/>
          <w:rtl/>
        </w:rPr>
        <w:t>إلى أين يتجه الإسلام؟</w:t>
      </w:r>
      <w:r w:rsidRPr="00A17F3C">
        <w:rPr>
          <w:rFonts w:ascii="Algerian" w:hAnsi="Algerian" w:cs="Simplified Arabic"/>
          <w:sz w:val="32"/>
          <w:szCs w:val="32"/>
        </w:rPr>
        <w:t>)</w:t>
      </w:r>
      <w:r w:rsidRPr="00A17F3C">
        <w:rPr>
          <w:rFonts w:ascii="Algerian" w:hAnsi="Algerian" w:cs="Simplified Arabic"/>
          <w:sz w:val="32"/>
          <w:szCs w:val="32"/>
          <w:rtl/>
        </w:rPr>
        <w:t>، وقد انتقل</w:t>
      </w:r>
      <w:r w:rsidRPr="00A17F3C">
        <w:rPr>
          <w:rFonts w:ascii="Algerian" w:hAnsi="Algerian" w:cs="Simplified Arabic"/>
          <w:sz w:val="32"/>
          <w:szCs w:val="32"/>
        </w:rPr>
        <w:t xml:space="preserve"> "</w:t>
      </w:r>
      <w:r w:rsidRPr="00A17F3C">
        <w:rPr>
          <w:rFonts w:ascii="Algerian" w:hAnsi="Algerian" w:cs="Simplified Arabic"/>
          <w:sz w:val="32"/>
          <w:szCs w:val="32"/>
          <w:rtl/>
        </w:rPr>
        <w:t>جب</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من دراسة اللغة والآداب والتاريخ إلى دراسة العالم الإسلامي المعاصر، وهو ما التفتَ إليه الاستشراق الأمريكي حينما أنشأ الدراسات الإقليمية أو </w:t>
      </w:r>
      <w:r w:rsidRPr="00A17F3C">
        <w:rPr>
          <w:rFonts w:ascii="Algerian" w:hAnsi="Algerian" w:cs="Simplified Arabic"/>
          <w:sz w:val="32"/>
          <w:szCs w:val="32"/>
          <w:rtl/>
        </w:rPr>
        <w:lastRenderedPageBreak/>
        <w:t>دراسات المناطق، وله كتاب بعنوان</w:t>
      </w:r>
      <w:r w:rsidRPr="00A17F3C">
        <w:rPr>
          <w:rFonts w:ascii="Algerian" w:hAnsi="Algerian" w:cs="Simplified Arabic"/>
          <w:sz w:val="32"/>
          <w:szCs w:val="32"/>
        </w:rPr>
        <w:t>: (</w:t>
      </w:r>
      <w:r w:rsidRPr="00A17F3C">
        <w:rPr>
          <w:rFonts w:ascii="Algerian" w:hAnsi="Algerian" w:cs="Simplified Arabic"/>
          <w:sz w:val="32"/>
          <w:szCs w:val="32"/>
          <w:rtl/>
        </w:rPr>
        <w:t xml:space="preserve">المحمدية، ثم أعاد نشره </w:t>
      </w:r>
      <w:r>
        <w:rPr>
          <w:rFonts w:ascii="Algerian" w:hAnsi="Algerian" w:cs="Simplified Arabic" w:hint="cs"/>
          <w:sz w:val="32"/>
          <w:szCs w:val="32"/>
          <w:rtl/>
        </w:rPr>
        <w:t>(</w:t>
      </w:r>
      <w:r w:rsidRPr="00A17F3C">
        <w:rPr>
          <w:rFonts w:ascii="Algerian" w:hAnsi="Algerian" w:cs="Simplified Arabic"/>
          <w:sz w:val="32"/>
          <w:szCs w:val="32"/>
          <w:rtl/>
        </w:rPr>
        <w:t>بعنوان</w:t>
      </w:r>
      <w:r>
        <w:rPr>
          <w:rFonts w:ascii="Algerian" w:hAnsi="Algerian" w:cs="Simplified Arabic"/>
          <w:sz w:val="32"/>
          <w:szCs w:val="32"/>
        </w:rPr>
        <w:t>:</w:t>
      </w:r>
      <w:r w:rsidRPr="00A17F3C">
        <w:rPr>
          <w:rFonts w:ascii="Algerian" w:hAnsi="Algerian" w:cs="Simplified Arabic"/>
          <w:sz w:val="32"/>
          <w:szCs w:val="32"/>
        </w:rPr>
        <w:t>(</w:t>
      </w:r>
      <w:r>
        <w:rPr>
          <w:rFonts w:ascii="Algerian" w:hAnsi="Algerian" w:cs="Simplified Arabic"/>
          <w:sz w:val="32"/>
          <w:szCs w:val="32"/>
          <w:rtl/>
        </w:rPr>
        <w:t>الإسلا</w:t>
      </w:r>
      <w:r>
        <w:rPr>
          <w:rFonts w:ascii="Algerian" w:hAnsi="Algerian" w:cs="Simplified Arabic" w:hint="cs"/>
          <w:sz w:val="32"/>
          <w:szCs w:val="32"/>
          <w:rtl/>
        </w:rPr>
        <w:t>م</w:t>
      </w:r>
      <w:r w:rsidRPr="00A17F3C">
        <w:rPr>
          <w:rFonts w:ascii="Algerian" w:hAnsi="Algerian" w:cs="Simplified Arabic"/>
          <w:sz w:val="32"/>
          <w:szCs w:val="32"/>
          <w:rtl/>
        </w:rPr>
        <w:t xml:space="preserve">، وله كتاب عن الرسول </w:t>
      </w:r>
      <w:r w:rsidRPr="00A17F3C">
        <w:rPr>
          <w:rFonts w:ascii="Algerian" w:hAnsi="Algerian" w:cs="Simplified Arabic" w:hint="cs"/>
          <w:sz w:val="32"/>
          <w:szCs w:val="32"/>
          <w:rtl/>
        </w:rPr>
        <w:t>-صلى</w:t>
      </w:r>
      <w:r w:rsidRPr="00A17F3C">
        <w:rPr>
          <w:rFonts w:ascii="Algerian" w:hAnsi="Algerian" w:cs="Simplified Arabic"/>
          <w:sz w:val="32"/>
          <w:szCs w:val="32"/>
          <w:rtl/>
        </w:rPr>
        <w:t xml:space="preserve"> الله عليه وسلم</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b/>
          <w:bCs/>
          <w:sz w:val="32"/>
          <w:szCs w:val="32"/>
          <w:rtl/>
        </w:rPr>
        <w:t>وكذلك "</w:t>
      </w:r>
      <w:proofErr w:type="spellStart"/>
      <w:r w:rsidRPr="00A17F3C">
        <w:rPr>
          <w:rFonts w:ascii="Algerian" w:hAnsi="Algerian" w:cs="Simplified Arabic"/>
          <w:b/>
          <w:bCs/>
          <w:sz w:val="32"/>
          <w:szCs w:val="32"/>
          <w:rtl/>
        </w:rPr>
        <w:t>مونتجمري</w:t>
      </w:r>
      <w:proofErr w:type="spellEnd"/>
      <w:r w:rsidRPr="00A17F3C">
        <w:rPr>
          <w:rFonts w:ascii="Algerian" w:hAnsi="Algerian" w:cs="Simplified Arabic"/>
          <w:b/>
          <w:bCs/>
          <w:sz w:val="32"/>
          <w:szCs w:val="32"/>
          <w:rtl/>
        </w:rPr>
        <w:t xml:space="preserve"> وات</w:t>
      </w:r>
      <w:r w:rsidRPr="00A17F3C">
        <w:rPr>
          <w:rFonts w:ascii="Algerian" w:hAnsi="Algerian" w:cs="Simplified Arabic"/>
          <w:b/>
          <w:bCs/>
          <w:sz w:val="32"/>
          <w:szCs w:val="32"/>
        </w:rPr>
        <w:t>" Montgomery Watt: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ولد في</w:t>
      </w:r>
      <w:r w:rsidRPr="00A17F3C">
        <w:rPr>
          <w:rFonts w:ascii="Algerian" w:hAnsi="Algerian" w:cs="Simplified Arabic"/>
          <w:sz w:val="32"/>
          <w:szCs w:val="32"/>
        </w:rPr>
        <w:t xml:space="preserve"> "</w:t>
      </w:r>
      <w:r w:rsidRPr="00A17F3C">
        <w:rPr>
          <w:rFonts w:ascii="Algerian" w:hAnsi="Algerian" w:cs="Simplified Arabic"/>
          <w:sz w:val="32"/>
          <w:szCs w:val="32"/>
          <w:rtl/>
        </w:rPr>
        <w:t>كريس فايف</w:t>
      </w:r>
      <w:r w:rsidRPr="00A17F3C">
        <w:rPr>
          <w:rFonts w:ascii="Algerian" w:hAnsi="Algerian" w:cs="Simplified Arabic"/>
          <w:sz w:val="32"/>
          <w:szCs w:val="32"/>
        </w:rPr>
        <w:t xml:space="preserve">" </w:t>
      </w:r>
      <w:r w:rsidRPr="00A17F3C">
        <w:rPr>
          <w:rFonts w:ascii="Algerian" w:hAnsi="Algerian" w:cs="Simplified Arabic"/>
          <w:sz w:val="32"/>
          <w:szCs w:val="32"/>
          <w:rtl/>
        </w:rPr>
        <w:t>في 14 مارس 1909م، والده القسيس</w:t>
      </w:r>
      <w:r w:rsidRPr="00A17F3C">
        <w:rPr>
          <w:rFonts w:ascii="Algerian" w:hAnsi="Algerian" w:cs="Simplified Arabic"/>
          <w:sz w:val="32"/>
          <w:szCs w:val="32"/>
        </w:rPr>
        <w:t xml:space="preserve"> "</w:t>
      </w:r>
      <w:r w:rsidRPr="00A17F3C">
        <w:rPr>
          <w:rFonts w:ascii="Algerian" w:hAnsi="Algerian" w:cs="Simplified Arabic"/>
          <w:sz w:val="32"/>
          <w:szCs w:val="32"/>
          <w:rtl/>
        </w:rPr>
        <w:t>أندرو وات</w:t>
      </w:r>
      <w:r w:rsidRPr="00A17F3C">
        <w:rPr>
          <w:rFonts w:ascii="Algerian" w:hAnsi="Algerian" w:cs="Simplified Arabic"/>
          <w:sz w:val="32"/>
          <w:szCs w:val="32"/>
        </w:rPr>
        <w:t>"</w:t>
      </w:r>
      <w:r w:rsidRPr="00A17F3C">
        <w:rPr>
          <w:rFonts w:ascii="Algerian" w:hAnsi="Algerian" w:cs="Simplified Arabic"/>
          <w:sz w:val="32"/>
          <w:szCs w:val="32"/>
          <w:rtl/>
        </w:rPr>
        <w:t xml:space="preserve">، درس في كلٍّ من: أكاديمية </w:t>
      </w:r>
      <w:proofErr w:type="spellStart"/>
      <w:r w:rsidRPr="00A17F3C">
        <w:rPr>
          <w:rFonts w:ascii="Algerian" w:hAnsi="Algerian" w:cs="Simplified Arabic"/>
          <w:sz w:val="32"/>
          <w:szCs w:val="32"/>
          <w:rtl/>
        </w:rPr>
        <w:t>لارخ</w:t>
      </w:r>
      <w:proofErr w:type="spellEnd"/>
      <w:r w:rsidRPr="00A17F3C">
        <w:rPr>
          <w:rFonts w:ascii="Algerian" w:hAnsi="Algerian" w:cs="Simplified Arabic"/>
          <w:sz w:val="32"/>
          <w:szCs w:val="32"/>
          <w:rtl/>
        </w:rPr>
        <w:t xml:space="preserve"> 1914 - 1919، وفي كلية جورج واتسون </w:t>
      </w:r>
      <w:proofErr w:type="spellStart"/>
      <w:r w:rsidRPr="00A17F3C">
        <w:rPr>
          <w:rFonts w:ascii="Algerian" w:hAnsi="Algerian" w:cs="Simplified Arabic"/>
          <w:sz w:val="32"/>
          <w:szCs w:val="32"/>
          <w:rtl/>
        </w:rPr>
        <w:t>بأدنبرة</w:t>
      </w:r>
      <w:proofErr w:type="spellEnd"/>
      <w:r w:rsidRPr="00A17F3C">
        <w:rPr>
          <w:rFonts w:ascii="Algerian" w:hAnsi="Algerian" w:cs="Simplified Arabic"/>
          <w:sz w:val="32"/>
          <w:szCs w:val="32"/>
          <w:rtl/>
        </w:rPr>
        <w:t xml:space="preserve"> وجامعة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tl/>
        </w:rPr>
        <w:t xml:space="preserve"> 1927م - 1930م، وكلية </w:t>
      </w:r>
      <w:proofErr w:type="spellStart"/>
      <w:r w:rsidRPr="00A17F3C">
        <w:rPr>
          <w:rFonts w:ascii="Algerian" w:hAnsi="Algerian" w:cs="Simplified Arabic"/>
          <w:sz w:val="32"/>
          <w:szCs w:val="32"/>
          <w:rtl/>
        </w:rPr>
        <w:t>باليول</w:t>
      </w:r>
      <w:proofErr w:type="spellEnd"/>
      <w:r w:rsidRPr="00A17F3C">
        <w:rPr>
          <w:rFonts w:ascii="Algerian" w:hAnsi="Algerian" w:cs="Simplified Arabic"/>
          <w:sz w:val="32"/>
          <w:szCs w:val="32"/>
          <w:rtl/>
        </w:rPr>
        <w:t xml:space="preserve"> بأكسفورد 1930م - 1933م، وجامعة جينا بألمانيا 1933م، وبجامعة أكسفورد، وجامعة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tl/>
        </w:rPr>
        <w:t xml:space="preserve"> في الفترة من 1938م إلى 1939م، ومن 1940م إلى 1943م على التوالي، عمل راعيًا لعدَّة كنائس في لندن وفي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tl/>
        </w:rPr>
        <w:t>، عمل</w:t>
      </w:r>
      <w:r w:rsidRPr="00A17F3C">
        <w:rPr>
          <w:rFonts w:ascii="Algerian" w:hAnsi="Algerian" w:cs="Simplified Arabic"/>
          <w:sz w:val="32"/>
          <w:szCs w:val="32"/>
        </w:rPr>
        <w:t xml:space="preserve"> "</w:t>
      </w:r>
      <w:r w:rsidRPr="00A17F3C">
        <w:rPr>
          <w:rFonts w:ascii="Algerian" w:hAnsi="Algerian" w:cs="Simplified Arabic"/>
          <w:sz w:val="32"/>
          <w:szCs w:val="32"/>
          <w:rtl/>
        </w:rPr>
        <w:t>وات</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رئيسًا لقسم اللغة العربية والدراسات الإسلامية بجامعة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tl/>
        </w:rPr>
        <w:t xml:space="preserve"> في الفترة من 1947 - 1979، نال درجة الأستاذية عام 1964، دُعِي للعمل أستاذًا زائرًا في كلٍّ من الجامعات الآتية: جامعة تورنتو 1963 و1978، وكلية فرنسا في باريس عام 1970، وجامعة جورج تاون بواشنطن عام 1978 - 1979</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Pr>
          <w:rFonts w:ascii="Algerian" w:hAnsi="Algerian" w:cs="Simplified Arabic" w:hint="cs"/>
          <w:sz w:val="32"/>
          <w:szCs w:val="32"/>
          <w:rtl/>
        </w:rPr>
        <w:t xml:space="preserve">  </w:t>
      </w:r>
      <w:r w:rsidRPr="00A17F3C">
        <w:rPr>
          <w:rFonts w:ascii="Algerian" w:hAnsi="Algerian" w:cs="Simplified Arabic"/>
          <w:sz w:val="32"/>
          <w:szCs w:val="32"/>
          <w:rtl/>
        </w:rPr>
        <w:t>أصدر العديد من المؤلَّفات؛ من أشهرها</w:t>
      </w:r>
      <w:r w:rsidRPr="00A17F3C">
        <w:rPr>
          <w:rFonts w:ascii="Algerian" w:hAnsi="Algerian" w:cs="Simplified Arabic"/>
          <w:sz w:val="32"/>
          <w:szCs w:val="32"/>
        </w:rPr>
        <w:t xml:space="preserve">: </w:t>
      </w:r>
      <w:r w:rsidRPr="00A17F3C">
        <w:rPr>
          <w:rFonts w:ascii="Algerian" w:hAnsi="Algerian" w:cs="Simplified Arabic"/>
          <w:sz w:val="32"/>
          <w:szCs w:val="32"/>
          <w:rtl/>
        </w:rPr>
        <w:t>محمد في مكة، ومحمد في المدينة ومحمد نبي ورجل دولة، والفلسفة الإسلامية والعقيدة، والفكر السياسي الإسلامي، وتأثير الإسلام في أوروبا القرون الوسطى، والأصولية الإسلامية والتحديث، والعلاقات الإسلامية النصرانية، ومن أواخر كتبه</w:t>
      </w:r>
      <w:r w:rsidRPr="00A17F3C">
        <w:rPr>
          <w:rFonts w:ascii="Algerian" w:hAnsi="Algerian" w:cs="Simplified Arabic"/>
          <w:sz w:val="32"/>
          <w:szCs w:val="32"/>
        </w:rPr>
        <w:t xml:space="preserve">: </w:t>
      </w:r>
      <w:r w:rsidRPr="00A17F3C">
        <w:rPr>
          <w:rFonts w:ascii="Algerian" w:hAnsi="Algerian" w:cs="Simplified Arabic"/>
          <w:sz w:val="32"/>
          <w:szCs w:val="32"/>
          <w:rtl/>
        </w:rPr>
        <w:t>موجز تاريخ الإسلام</w:t>
      </w:r>
      <w:r w:rsidRPr="00A17F3C">
        <w:rPr>
          <w:rFonts w:ascii="Algerian" w:hAnsi="Algerian" w:cs="Simplified Arabic"/>
          <w:sz w:val="32"/>
          <w:szCs w:val="32"/>
        </w:rPr>
        <w:t xml:space="preserve"> </w:t>
      </w:r>
      <w:r w:rsidRPr="00A17F3C">
        <w:rPr>
          <w:rFonts w:ascii="Algerian" w:hAnsi="Algerian" w:cs="Simplified Arabic"/>
          <w:sz w:val="32"/>
          <w:szCs w:val="32"/>
          <w:rtl/>
        </w:rPr>
        <w:t>سنة 1995م، وحقيقة الدين في عصرنا</w:t>
      </w:r>
      <w:r w:rsidRPr="00A17F3C">
        <w:rPr>
          <w:rFonts w:ascii="Algerian" w:hAnsi="Algerian" w:cs="Simplified Arabic"/>
          <w:sz w:val="32"/>
          <w:szCs w:val="32"/>
        </w:rPr>
        <w:t xml:space="preserve"> </w:t>
      </w:r>
      <w:r w:rsidRPr="00A17F3C">
        <w:rPr>
          <w:rFonts w:ascii="Algerian" w:hAnsi="Algerian" w:cs="Simplified Arabic"/>
          <w:sz w:val="32"/>
          <w:szCs w:val="32"/>
          <w:rtl/>
        </w:rPr>
        <w:t>سنة 1996م، وكتاب</w:t>
      </w:r>
      <w:r w:rsidRPr="00A17F3C">
        <w:rPr>
          <w:rFonts w:ascii="Algerian" w:hAnsi="Algerian" w:cs="Simplified Arabic"/>
          <w:sz w:val="32"/>
          <w:szCs w:val="32"/>
        </w:rPr>
        <w:t xml:space="preserve">: </w:t>
      </w:r>
      <w:r w:rsidRPr="00A17F3C">
        <w:rPr>
          <w:rFonts w:ascii="Algerian" w:hAnsi="Algerian" w:cs="Simplified Arabic"/>
          <w:sz w:val="32"/>
          <w:szCs w:val="32"/>
          <w:rtl/>
        </w:rPr>
        <w:t>الفترة التكوينية للفكر الإسلامي</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سنة 1998م، وقد تقاعد عن العمل وأصبح راعيًا لإحدى الكنائس في منطقة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b/>
          <w:bCs/>
          <w:sz w:val="32"/>
          <w:szCs w:val="32"/>
          <w:rtl/>
        </w:rPr>
        <w:lastRenderedPageBreak/>
        <w:t>وهناك </w:t>
      </w:r>
      <w:proofErr w:type="spellStart"/>
      <w:r w:rsidRPr="00A17F3C">
        <w:rPr>
          <w:rFonts w:ascii="Algerian" w:hAnsi="Algerian" w:cs="Simplified Arabic"/>
          <w:b/>
          <w:bCs/>
          <w:sz w:val="32"/>
          <w:szCs w:val="32"/>
        </w:rPr>
        <w:t>Margoliouth</w:t>
      </w:r>
      <w:proofErr w:type="spellEnd"/>
      <w:r w:rsidRPr="00A17F3C">
        <w:rPr>
          <w:rFonts w:ascii="Algerian" w:hAnsi="Algerian" w:cs="Simplified Arabic"/>
          <w:b/>
          <w:bCs/>
          <w:sz w:val="32"/>
          <w:szCs w:val="32"/>
        </w:rPr>
        <w:t> </w:t>
      </w:r>
      <w:r w:rsidRPr="00A17F3C">
        <w:rPr>
          <w:rFonts w:ascii="Algerian" w:hAnsi="Algerian" w:cs="Simplified Arabic"/>
          <w:b/>
          <w:bCs/>
          <w:sz w:val="32"/>
          <w:szCs w:val="32"/>
          <w:rtl/>
        </w:rPr>
        <w:t xml:space="preserve">ديفيد صموئيل </w:t>
      </w:r>
      <w:proofErr w:type="spellStart"/>
      <w:r w:rsidRPr="00A17F3C">
        <w:rPr>
          <w:rFonts w:ascii="Algerian" w:hAnsi="Algerian" w:cs="Simplified Arabic" w:hint="cs"/>
          <w:b/>
          <w:bCs/>
          <w:sz w:val="32"/>
          <w:szCs w:val="32"/>
          <w:rtl/>
        </w:rPr>
        <w:t>مرجوليوث</w:t>
      </w:r>
      <w:proofErr w:type="spellEnd"/>
      <w:r>
        <w:rPr>
          <w:rFonts w:ascii="Algerian" w:hAnsi="Algerian" w:cs="Simplified Arabic" w:hint="cs"/>
          <w:b/>
          <w:bCs/>
          <w:sz w:val="32"/>
          <w:szCs w:val="32"/>
          <w:rtl/>
        </w:rPr>
        <w:t xml:space="preserve"> </w:t>
      </w:r>
      <w:r>
        <w:rPr>
          <w:rFonts w:ascii="Algerian" w:hAnsi="Algerian" w:cs="Simplified Arabic"/>
          <w:b/>
          <w:bCs/>
          <w:sz w:val="32"/>
          <w:szCs w:val="32"/>
          <w:rtl/>
        </w:rPr>
        <w:t>(</w:t>
      </w:r>
      <w:r w:rsidRPr="00A17F3C">
        <w:rPr>
          <w:rFonts w:ascii="Algerian" w:hAnsi="Algerian" w:cs="Simplified Arabic" w:hint="cs"/>
          <w:b/>
          <w:bCs/>
          <w:sz w:val="32"/>
          <w:szCs w:val="32"/>
          <w:rtl/>
        </w:rPr>
        <w:t>1858</w:t>
      </w:r>
      <w:r w:rsidRPr="00A17F3C">
        <w:rPr>
          <w:rFonts w:ascii="Algerian" w:hAnsi="Algerian" w:cs="Simplified Arabic"/>
          <w:b/>
          <w:bCs/>
          <w:sz w:val="32"/>
          <w:szCs w:val="32"/>
          <w:rtl/>
        </w:rPr>
        <w:t xml:space="preserve">م </w:t>
      </w:r>
      <w:r w:rsidRPr="00A17F3C">
        <w:rPr>
          <w:rFonts w:ascii="Algerian" w:hAnsi="Algerian" w:cs="Simplified Arabic" w:hint="cs"/>
          <w:b/>
          <w:bCs/>
          <w:sz w:val="32"/>
          <w:szCs w:val="32"/>
          <w:rtl/>
        </w:rPr>
        <w:t>-1940</w:t>
      </w:r>
      <w:r w:rsidRPr="00A17F3C">
        <w:rPr>
          <w:rFonts w:ascii="Algerian" w:hAnsi="Algerian" w:cs="Simplified Arabic"/>
          <w:b/>
          <w:bCs/>
          <w:sz w:val="32"/>
          <w:szCs w:val="32"/>
          <w:rtl/>
        </w:rPr>
        <w:t>م</w:t>
      </w:r>
      <w:r>
        <w:rPr>
          <w:rFonts w:ascii="Algerian" w:hAnsi="Algerian" w:cs="Simplified Arabic" w:hint="cs"/>
          <w:b/>
          <w:bCs/>
          <w:sz w:val="32"/>
          <w:szCs w:val="32"/>
          <w:rtl/>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tl/>
        </w:rPr>
        <w:t xml:space="preserve">الذي بدأ حياتَه العلمية بدراسة اليونانية واللاتينية، ثم اهتمَّ بدراسة اللغات السامية فتعلَّم العربية؛ ومن أشهر مؤلفاته: ما كتبه في السيرة النبوية، وكتابه عن الإسلام، وكتابه عن العلاقات بين العرب واليهود، ولكن هذه الكتابات اتَّسمت بالتعصب والتحيز، والبعد الشديد عن الموضوعية؛ كما وصفها </w:t>
      </w:r>
      <w:proofErr w:type="gramStart"/>
      <w:r w:rsidRPr="00A17F3C">
        <w:rPr>
          <w:rFonts w:ascii="Algerian" w:hAnsi="Algerian" w:cs="Simplified Arabic"/>
          <w:sz w:val="32"/>
          <w:szCs w:val="32"/>
          <w:rtl/>
        </w:rPr>
        <w:t>عبدالرحمن</w:t>
      </w:r>
      <w:proofErr w:type="gramEnd"/>
      <w:r w:rsidRPr="00A17F3C">
        <w:rPr>
          <w:rFonts w:ascii="Algerian" w:hAnsi="Algerian" w:cs="Simplified Arabic"/>
          <w:sz w:val="32"/>
          <w:szCs w:val="32"/>
          <w:rtl/>
        </w:rPr>
        <w:t xml:space="preserve"> بدوي</w:t>
      </w:r>
      <w:r w:rsidRPr="00A17F3C">
        <w:rPr>
          <w:rFonts w:ascii="Algerian" w:hAnsi="Algerian" w:cs="Simplified Arabic"/>
          <w:sz w:val="32"/>
          <w:szCs w:val="32"/>
        </w:rPr>
        <w:t xml:space="preserve"> (</w:t>
      </w:r>
      <w:r w:rsidRPr="00A17F3C">
        <w:rPr>
          <w:rFonts w:ascii="Algerian" w:hAnsi="Algerian" w:cs="Simplified Arabic"/>
          <w:sz w:val="32"/>
          <w:szCs w:val="32"/>
          <w:rtl/>
        </w:rPr>
        <w:t>في موسوعته عن الاستشراق</w:t>
      </w:r>
      <w:r w:rsidRPr="00A17F3C">
        <w:rPr>
          <w:rFonts w:ascii="Algerian" w:hAnsi="Algerian" w:cs="Simplified Arabic"/>
          <w:sz w:val="32"/>
          <w:szCs w:val="32"/>
        </w:rPr>
        <w:t>)</w:t>
      </w:r>
      <w:r w:rsidRPr="00A17F3C">
        <w:rPr>
          <w:rFonts w:ascii="Algerian" w:hAnsi="Algerian" w:cs="Simplified Arabic"/>
          <w:sz w:val="32"/>
          <w:szCs w:val="32"/>
          <w:rtl/>
        </w:rPr>
        <w:t>، ولكن يحسب له اهتمامه بالتراث العربي؛ كنشره لكتاب: معجم الأدباء لياقوت الحموي، ورسائل أبي العلاء المعري، وغير ذلك من الأبحاث</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b/>
          <w:bCs/>
          <w:sz w:val="32"/>
          <w:szCs w:val="32"/>
          <w:rtl/>
        </w:rPr>
        <w:t>ويمكن لنا إيجاز أهم خصائص هذه المدرسة في الآتي</w:t>
      </w:r>
      <w:r w:rsidRPr="00A17F3C">
        <w:rPr>
          <w:rFonts w:ascii="Algerian" w:hAnsi="Algerian" w:cs="Simplified Arabic"/>
          <w:b/>
          <w:bCs/>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يمتاز الاستشراق البريطاني بارتباطه بالحركة الاستعمارية، ومحاولة ترسيخ السياسات الاستعمارية الإنجليزية في الشرق</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الاهتمام باللغة العربية؛ نظرًا لمصالح بريطانيا الاقتصادية والسياسية التي تربطها بالعالم العربي</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تتميز هذه المدرسة بالتعدُّد والشمول في سائر الدراسات الشرقية</w:t>
      </w:r>
      <w:r w:rsidRPr="00A17F3C">
        <w:rPr>
          <w:rFonts w:ascii="Algerian" w:hAnsi="Algerian" w:cs="Simplified Arabic"/>
          <w:sz w:val="32"/>
          <w:szCs w:val="32"/>
        </w:rPr>
        <w:t xml:space="preserve"> "</w:t>
      </w:r>
      <w:r w:rsidRPr="00A17F3C">
        <w:rPr>
          <w:rFonts w:ascii="Algerian" w:hAnsi="Algerian" w:cs="Simplified Arabic"/>
          <w:sz w:val="32"/>
          <w:szCs w:val="32"/>
          <w:rtl/>
        </w:rPr>
        <w:t>آداب - تاريخ - فلسفة - علوم - فنون وعمارة وآثار</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تتميَّز أيضًا بالتخصصية الدقيقة، فكلُّ مستشرقٍ له تخصُّصه الدقيق في أحد مجالات المعرفة الشرقية</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lastRenderedPageBreak/>
        <w:t> </w:t>
      </w:r>
    </w:p>
    <w:p w:rsidR="00C942E0" w:rsidRDefault="00C942E0" w:rsidP="00C942E0">
      <w:pPr>
        <w:bidi/>
        <w:jc w:val="both"/>
        <w:outlineLvl w:val="0"/>
        <w:rPr>
          <w:rFonts w:ascii="Algerian" w:hAnsi="Algerian" w:cs="Simplified Arabic"/>
          <w:sz w:val="32"/>
          <w:szCs w:val="32"/>
          <w:rtl/>
        </w:rPr>
      </w:pPr>
      <w:r w:rsidRPr="00A17F3C">
        <w:rPr>
          <w:rFonts w:ascii="Algerian" w:hAnsi="Algerian" w:cs="Simplified Arabic"/>
          <w:sz w:val="32"/>
          <w:szCs w:val="32"/>
        </w:rPr>
        <w:t>• </w:t>
      </w:r>
      <w:r w:rsidRPr="00A17F3C">
        <w:rPr>
          <w:rFonts w:ascii="Algerian" w:hAnsi="Algerian" w:cs="Simplified Arabic"/>
          <w:sz w:val="32"/>
          <w:szCs w:val="32"/>
          <w:rtl/>
        </w:rPr>
        <w:t>الاهتمام بدراسة المعارف الخاصة بالمنطقة الجغرافية التي تقع تحت قبضتها الاستعمارية</w:t>
      </w:r>
      <w:r w:rsidRPr="00A17F3C">
        <w:rPr>
          <w:rFonts w:ascii="Algerian" w:hAnsi="Algerian" w:cs="Simplified Arabic"/>
          <w:sz w:val="32"/>
          <w:szCs w:val="32"/>
        </w:rPr>
        <w:t xml:space="preserve"> "</w:t>
      </w:r>
      <w:r w:rsidRPr="00A17F3C">
        <w:rPr>
          <w:rFonts w:ascii="Algerian" w:hAnsi="Algerian" w:cs="Simplified Arabic"/>
          <w:sz w:val="32"/>
          <w:szCs w:val="32"/>
          <w:rtl/>
        </w:rPr>
        <w:t>مصر وإفريقيا السوداء</w:t>
      </w:r>
      <w:r w:rsidRPr="00A17F3C">
        <w:rPr>
          <w:rFonts w:ascii="Algerian" w:hAnsi="Algerian" w:cs="Simplified Arabic"/>
          <w:sz w:val="32"/>
          <w:szCs w:val="32"/>
        </w:rPr>
        <w:t>"</w:t>
      </w:r>
      <w:r w:rsidRPr="00A17F3C">
        <w:rPr>
          <w:rFonts w:ascii="Algerian" w:hAnsi="Algerian" w:cs="Simplified Arabic"/>
          <w:sz w:val="32"/>
          <w:szCs w:val="32"/>
          <w:rtl/>
        </w:rPr>
        <w:t>، مع الإهمال الواضح لشمال إفريقيا؛ نظرًا لوقوعه تحت قبضة الاستعمار الفرنسي</w:t>
      </w:r>
      <w:r w:rsidRPr="00A17F3C">
        <w:rPr>
          <w:rFonts w:ascii="Algerian" w:hAnsi="Algerian" w:cs="Simplified Arabic"/>
          <w:sz w:val="32"/>
          <w:szCs w:val="32"/>
        </w:rPr>
        <w:t>.</w:t>
      </w:r>
    </w:p>
    <w:p w:rsidR="00C942E0" w:rsidRPr="00A17F3C" w:rsidRDefault="00C942E0" w:rsidP="00C942E0">
      <w:pPr>
        <w:bidi/>
        <w:jc w:val="both"/>
        <w:outlineLvl w:val="0"/>
        <w:rPr>
          <w:rFonts w:ascii="Algerian" w:hAnsi="Algerian" w:cs="Simplified Arabic"/>
          <w:sz w:val="32"/>
          <w:szCs w:val="32"/>
        </w:rPr>
      </w:pPr>
    </w:p>
    <w:p w:rsidR="00C942E0" w:rsidRPr="00A17F3C" w:rsidRDefault="00C942E0" w:rsidP="00C942E0">
      <w:pPr>
        <w:bidi/>
        <w:jc w:val="both"/>
        <w:outlineLvl w:val="0"/>
        <w:rPr>
          <w:rFonts w:ascii="Algerian" w:hAnsi="Algerian" w:cs="Simplified Arabic"/>
          <w:sz w:val="32"/>
          <w:szCs w:val="32"/>
        </w:rPr>
      </w:pPr>
      <w:r w:rsidRPr="00915139">
        <w:rPr>
          <w:rFonts w:ascii="Algerian" w:hAnsi="Algerian" w:cs="Simplified Arabic" w:hint="cs"/>
          <w:b/>
          <w:bCs/>
          <w:sz w:val="32"/>
          <w:szCs w:val="32"/>
          <w:highlight w:val="red"/>
          <w:rtl/>
        </w:rPr>
        <w:t>المراجع</w:t>
      </w:r>
      <w:r w:rsidRPr="00915139">
        <w:rPr>
          <w:rFonts w:ascii="Algerian" w:hAnsi="Algerian" w:cs="Simplified Arabic" w:hint="cs"/>
          <w:sz w:val="32"/>
          <w:szCs w:val="32"/>
          <w:highlight w:val="red"/>
          <w:rtl/>
        </w:rPr>
        <w:t>:</w:t>
      </w:r>
    </w:p>
    <w:p w:rsidR="00C942E0" w:rsidRPr="00A17F3C" w:rsidRDefault="00C942E0" w:rsidP="00C942E0">
      <w:pPr>
        <w:bidi/>
        <w:jc w:val="both"/>
        <w:outlineLvl w:val="0"/>
        <w:rPr>
          <w:rFonts w:ascii="Algerian" w:hAnsi="Algerian" w:cs="Simplified Arabic"/>
          <w:sz w:val="32"/>
          <w:szCs w:val="32"/>
        </w:rPr>
      </w:pPr>
      <w:r>
        <w:rPr>
          <w:rFonts w:ascii="Algerian" w:hAnsi="Algerian" w:cs="Simplified Arabic"/>
          <w:sz w:val="32"/>
          <w:szCs w:val="32"/>
        </w:rPr>
        <w:pict>
          <v:rect id="_x0000_i1025" style="width:0;height:.75pt" o:hralign="center" o:hrstd="t" o:hrnoshade="t" o:hr="t" fillcolor="green" stroked="f"/>
        </w:pict>
      </w:r>
    </w:p>
    <w:bookmarkStart w:id="8" w:name="_ftn1"/>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"_ftnref1"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[1]</w:t>
      </w:r>
      <w:r w:rsidRPr="00A17F3C">
        <w:rPr>
          <w:rFonts w:ascii="Algerian" w:hAnsi="Algerian" w:cs="Simplified Arabic"/>
          <w:sz w:val="32"/>
          <w:szCs w:val="32"/>
        </w:rPr>
        <w:fldChar w:fldCharType="end"/>
      </w:r>
      <w:bookmarkEnd w:id="8"/>
      <w:r w:rsidRPr="00A17F3C">
        <w:rPr>
          <w:rFonts w:ascii="Algerian" w:hAnsi="Algerian" w:cs="Simplified Arabic"/>
          <w:sz w:val="32"/>
          <w:szCs w:val="32"/>
        </w:rPr>
        <w:t> </w:t>
      </w:r>
      <w:r w:rsidRPr="00A17F3C">
        <w:rPr>
          <w:rFonts w:ascii="Algerian" w:hAnsi="Algerian" w:cs="Simplified Arabic"/>
          <w:sz w:val="32"/>
          <w:szCs w:val="32"/>
          <w:rtl/>
        </w:rPr>
        <w:t xml:space="preserve">محمود محمد </w:t>
      </w:r>
      <w:proofErr w:type="spellStart"/>
      <w:proofErr w:type="gramStart"/>
      <w:r w:rsidRPr="00A17F3C">
        <w:rPr>
          <w:rFonts w:ascii="Algerian" w:hAnsi="Algerian" w:cs="Simplified Arabic"/>
          <w:sz w:val="32"/>
          <w:szCs w:val="32"/>
          <w:rtl/>
        </w:rPr>
        <w:t>الطناحي</w:t>
      </w:r>
      <w:proofErr w:type="spellEnd"/>
      <w:r w:rsidRPr="00A17F3C">
        <w:rPr>
          <w:rFonts w:ascii="Algerian" w:hAnsi="Algerian" w:cs="Simplified Arabic"/>
          <w:sz w:val="32"/>
          <w:szCs w:val="32"/>
          <w:rtl/>
        </w:rPr>
        <w:t>:</w:t>
      </w:r>
      <w:proofErr w:type="gramEnd"/>
      <w:r w:rsidRPr="00A17F3C">
        <w:rPr>
          <w:rFonts w:ascii="Algerian" w:hAnsi="Algerian" w:cs="Simplified Arabic"/>
          <w:sz w:val="32"/>
          <w:szCs w:val="32"/>
          <w:rtl/>
        </w:rPr>
        <w:t xml:space="preserve"> مدخل إلى تاريخ نشر التراث العربي، مكتبة </w:t>
      </w:r>
      <w:proofErr w:type="spellStart"/>
      <w:r w:rsidRPr="00A17F3C">
        <w:rPr>
          <w:rFonts w:ascii="Algerian" w:hAnsi="Algerian" w:cs="Simplified Arabic"/>
          <w:sz w:val="32"/>
          <w:szCs w:val="32"/>
          <w:rtl/>
        </w:rPr>
        <w:t>الخانجي</w:t>
      </w:r>
      <w:proofErr w:type="spellEnd"/>
      <w:r w:rsidRPr="00A17F3C">
        <w:rPr>
          <w:rFonts w:ascii="Algerian" w:hAnsi="Algerian" w:cs="Simplified Arabic"/>
          <w:sz w:val="32"/>
          <w:szCs w:val="32"/>
          <w:rtl/>
        </w:rPr>
        <w:t>، 1984، ص207</w:t>
      </w:r>
      <w:r w:rsidRPr="00A17F3C">
        <w:rPr>
          <w:rFonts w:ascii="Algerian" w:hAnsi="Algerian" w:cs="Simplified Arabic"/>
          <w:sz w:val="32"/>
          <w:szCs w:val="32"/>
        </w:rPr>
        <w:t>.</w:t>
      </w:r>
    </w:p>
    <w:bookmarkStart w:id="9" w:name="_ftn2"/>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"_ftnref2"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[2]</w:t>
      </w:r>
      <w:r w:rsidRPr="00A17F3C">
        <w:rPr>
          <w:rFonts w:ascii="Algerian" w:hAnsi="Algerian" w:cs="Simplified Arabic"/>
          <w:sz w:val="32"/>
          <w:szCs w:val="32"/>
        </w:rPr>
        <w:fldChar w:fldCharType="end"/>
      </w:r>
      <w:bookmarkEnd w:id="9"/>
      <w:r w:rsidRPr="00A17F3C">
        <w:rPr>
          <w:rFonts w:ascii="Algerian" w:hAnsi="Algerian" w:cs="Simplified Arabic"/>
          <w:sz w:val="32"/>
          <w:szCs w:val="32"/>
        </w:rPr>
        <w:t> </w:t>
      </w:r>
      <w:r w:rsidRPr="00A17F3C">
        <w:rPr>
          <w:rFonts w:ascii="Algerian" w:hAnsi="Algerian" w:cs="Simplified Arabic"/>
          <w:sz w:val="32"/>
          <w:szCs w:val="32"/>
          <w:rtl/>
        </w:rPr>
        <w:t xml:space="preserve">يحيى </w:t>
      </w:r>
      <w:proofErr w:type="gramStart"/>
      <w:r w:rsidRPr="00A17F3C">
        <w:rPr>
          <w:rFonts w:ascii="Algerian" w:hAnsi="Algerian" w:cs="Simplified Arabic"/>
          <w:sz w:val="32"/>
          <w:szCs w:val="32"/>
          <w:rtl/>
        </w:rPr>
        <w:t>مراد:</w:t>
      </w:r>
      <w:proofErr w:type="gramEnd"/>
      <w:r w:rsidRPr="00A17F3C">
        <w:rPr>
          <w:rFonts w:ascii="Algerian" w:hAnsi="Algerian" w:cs="Simplified Arabic"/>
          <w:sz w:val="32"/>
          <w:szCs w:val="32"/>
          <w:rtl/>
        </w:rPr>
        <w:t xml:space="preserve"> المرجع السابق، ص32</w:t>
      </w:r>
      <w:r w:rsidRPr="00A17F3C">
        <w:rPr>
          <w:rFonts w:ascii="Algerian" w:hAnsi="Algerian" w:cs="Simplified Arabic"/>
          <w:sz w:val="32"/>
          <w:szCs w:val="32"/>
        </w:rPr>
        <w:t>.</w:t>
      </w:r>
    </w:p>
    <w:bookmarkStart w:id="10" w:name="_ftn3"/>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"_ftnref3"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[3]</w:t>
      </w:r>
      <w:r w:rsidRPr="00A17F3C">
        <w:rPr>
          <w:rFonts w:ascii="Algerian" w:hAnsi="Algerian" w:cs="Simplified Arabic"/>
          <w:sz w:val="32"/>
          <w:szCs w:val="32"/>
        </w:rPr>
        <w:fldChar w:fldCharType="end"/>
      </w:r>
      <w:bookmarkEnd w:id="10"/>
      <w:r w:rsidRPr="00A17F3C">
        <w:rPr>
          <w:rFonts w:ascii="Algerian" w:hAnsi="Algerian" w:cs="Simplified Arabic"/>
          <w:sz w:val="32"/>
          <w:szCs w:val="32"/>
        </w:rPr>
        <w:t> </w:t>
      </w:r>
      <w:r w:rsidRPr="00A17F3C">
        <w:rPr>
          <w:rFonts w:ascii="Algerian" w:hAnsi="Algerian" w:cs="Simplified Arabic"/>
          <w:sz w:val="32"/>
          <w:szCs w:val="32"/>
          <w:rtl/>
        </w:rPr>
        <w:t>نفسه، ص 33</w:t>
      </w:r>
      <w:r w:rsidRPr="00A17F3C">
        <w:rPr>
          <w:rFonts w:ascii="Algerian" w:hAnsi="Algerian" w:cs="Simplified Arabic"/>
          <w:sz w:val="32"/>
          <w:szCs w:val="32"/>
        </w:rPr>
        <w:t>.</w:t>
      </w:r>
    </w:p>
    <w:bookmarkStart w:id="11" w:name="_ftn4"/>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"_ftnref4"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[4]</w:t>
      </w:r>
      <w:r w:rsidRPr="00A17F3C">
        <w:rPr>
          <w:rFonts w:ascii="Algerian" w:hAnsi="Algerian" w:cs="Simplified Arabic"/>
          <w:sz w:val="32"/>
          <w:szCs w:val="32"/>
        </w:rPr>
        <w:fldChar w:fldCharType="end"/>
      </w:r>
      <w:bookmarkEnd w:id="11"/>
      <w:r w:rsidRPr="00A17F3C">
        <w:rPr>
          <w:rFonts w:ascii="Algerian" w:hAnsi="Algerian" w:cs="Simplified Arabic"/>
          <w:sz w:val="32"/>
          <w:szCs w:val="32"/>
        </w:rPr>
        <w:t> </w:t>
      </w:r>
      <w:r w:rsidRPr="00A17F3C">
        <w:rPr>
          <w:rFonts w:ascii="Algerian" w:hAnsi="Algerian" w:cs="Simplified Arabic"/>
          <w:sz w:val="32"/>
          <w:szCs w:val="32"/>
          <w:rtl/>
        </w:rPr>
        <w:t xml:space="preserve">سهيل </w:t>
      </w:r>
      <w:proofErr w:type="spellStart"/>
      <w:proofErr w:type="gramStart"/>
      <w:r w:rsidRPr="00A17F3C">
        <w:rPr>
          <w:rFonts w:ascii="Algerian" w:hAnsi="Algerian" w:cs="Simplified Arabic"/>
          <w:sz w:val="32"/>
          <w:szCs w:val="32"/>
          <w:rtl/>
        </w:rPr>
        <w:t>قاشا</w:t>
      </w:r>
      <w:proofErr w:type="spellEnd"/>
      <w:r w:rsidRPr="00A17F3C">
        <w:rPr>
          <w:rFonts w:ascii="Algerian" w:hAnsi="Algerian" w:cs="Simplified Arabic"/>
          <w:sz w:val="32"/>
          <w:szCs w:val="32"/>
          <w:rtl/>
        </w:rPr>
        <w:t>:</w:t>
      </w:r>
      <w:proofErr w:type="gramEnd"/>
      <w:r w:rsidRPr="00A17F3C">
        <w:rPr>
          <w:rFonts w:ascii="Algerian" w:hAnsi="Algerian" w:cs="Simplified Arabic"/>
          <w:sz w:val="32"/>
          <w:szCs w:val="32"/>
          <w:rtl/>
        </w:rPr>
        <w:t xml:space="preserve"> الاستشراق، سلسلة كتب الثقافة المقارنة، ج2 بغداد 1987 ص 17</w:t>
      </w:r>
      <w:r w:rsidRPr="00A17F3C">
        <w:rPr>
          <w:rFonts w:ascii="Algerian" w:hAnsi="Algerian" w:cs="Simplified Arabic"/>
          <w:sz w:val="32"/>
          <w:szCs w:val="32"/>
        </w:rPr>
        <w:t>.</w:t>
      </w:r>
    </w:p>
    <w:bookmarkStart w:id="12" w:name="_ftn5"/>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"_ftnref5"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[5]</w:t>
      </w:r>
      <w:r w:rsidRPr="00A17F3C">
        <w:rPr>
          <w:rFonts w:ascii="Algerian" w:hAnsi="Algerian" w:cs="Simplified Arabic"/>
          <w:sz w:val="32"/>
          <w:szCs w:val="32"/>
        </w:rPr>
        <w:fldChar w:fldCharType="end"/>
      </w:r>
      <w:bookmarkEnd w:id="12"/>
      <w:r w:rsidRPr="00A17F3C">
        <w:rPr>
          <w:rFonts w:ascii="Algerian" w:hAnsi="Algerian" w:cs="Simplified Arabic"/>
          <w:sz w:val="32"/>
          <w:szCs w:val="32"/>
        </w:rPr>
        <w:t> </w:t>
      </w:r>
      <w:r w:rsidRPr="00A17F3C">
        <w:rPr>
          <w:rFonts w:ascii="Algerian" w:hAnsi="Algerian" w:cs="Simplified Arabic"/>
          <w:sz w:val="32"/>
          <w:szCs w:val="32"/>
          <w:rtl/>
        </w:rPr>
        <w:t xml:space="preserve">ميشيل </w:t>
      </w:r>
      <w:proofErr w:type="gramStart"/>
      <w:r w:rsidRPr="00A17F3C">
        <w:rPr>
          <w:rFonts w:ascii="Algerian" w:hAnsi="Algerian" w:cs="Simplified Arabic"/>
          <w:sz w:val="32"/>
          <w:szCs w:val="32"/>
          <w:rtl/>
        </w:rPr>
        <w:t>جحا:</w:t>
      </w:r>
      <w:proofErr w:type="gramEnd"/>
      <w:r w:rsidRPr="00A17F3C">
        <w:rPr>
          <w:rFonts w:ascii="Algerian" w:hAnsi="Algerian" w:cs="Simplified Arabic"/>
          <w:sz w:val="32"/>
          <w:szCs w:val="32"/>
          <w:rtl/>
        </w:rPr>
        <w:t xml:space="preserve"> الدراسات العربية والإسلامية في أوروبا، معهد الأنماء العربي، بيروت 1982، ص 33</w:t>
      </w:r>
      <w:r w:rsidRPr="00A17F3C">
        <w:rPr>
          <w:rFonts w:ascii="Algerian" w:hAnsi="Algerian" w:cs="Simplified Arabic"/>
          <w:sz w:val="32"/>
          <w:szCs w:val="32"/>
        </w:rPr>
        <w:t>.</w:t>
      </w:r>
    </w:p>
    <w:bookmarkStart w:id="13" w:name="_ftn6"/>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"_ftnref6"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[6]</w:t>
      </w:r>
      <w:r w:rsidRPr="00A17F3C">
        <w:rPr>
          <w:rFonts w:ascii="Algerian" w:hAnsi="Algerian" w:cs="Simplified Arabic"/>
          <w:sz w:val="32"/>
          <w:szCs w:val="32"/>
        </w:rPr>
        <w:fldChar w:fldCharType="end"/>
      </w:r>
      <w:bookmarkEnd w:id="13"/>
      <w:r w:rsidRPr="00A17F3C">
        <w:rPr>
          <w:rFonts w:ascii="Algerian" w:hAnsi="Algerian" w:cs="Simplified Arabic"/>
          <w:sz w:val="32"/>
          <w:szCs w:val="32"/>
        </w:rPr>
        <w:t> </w:t>
      </w:r>
      <w:r w:rsidRPr="00A17F3C">
        <w:rPr>
          <w:rFonts w:ascii="Algerian" w:hAnsi="Algerian" w:cs="Simplified Arabic"/>
          <w:sz w:val="32"/>
          <w:szCs w:val="32"/>
          <w:rtl/>
        </w:rPr>
        <w:t>جورج سال: ولد في لندن، التحق في البداية بالتعليم اللاهوتي، تعلم العربية على يد معلم من سوريا، وكان يتقن اللغة العبرية أيضًا، من أبرز أعماله: ترجمته لمعاني القرآن الكريم، التي قدَّم لها بمقدمة احتوت على كثير من الافتراءات والشبهات، ومن الغريب أن يقول عنها عبدالرحمن بدوي: "ترجمة سال واضحة ومحكمة معًا؛ ولهذا راجت رواجًا عظيمًا طوال القرن الثامن عشر؛ إذ عنها تُرجِم القرآن إلى الألمانية عام 1746م</w:t>
      </w:r>
      <w:r w:rsidRPr="00A17F3C">
        <w:rPr>
          <w:rFonts w:ascii="Algerian" w:hAnsi="Algerian" w:cs="Simplified Arabic"/>
          <w:sz w:val="32"/>
          <w:szCs w:val="32"/>
        </w:rPr>
        <w:t>.</w:t>
      </w:r>
    </w:p>
    <w:bookmarkStart w:id="14" w:name="_ftn7"/>
    <w:p w:rsidR="00C942E0" w:rsidRPr="00A17F3C" w:rsidRDefault="00C942E0" w:rsidP="00C942E0">
      <w:pPr>
        <w:bidi/>
        <w:jc w:val="both"/>
        <w:outlineLvl w:val="0"/>
        <w:rPr>
          <w:rFonts w:ascii="Algerian" w:hAnsi="Algerian" w:cs="Simplified Arabic"/>
          <w:sz w:val="32"/>
          <w:szCs w:val="32"/>
        </w:rPr>
      </w:pPr>
      <w:r w:rsidRPr="00A17F3C">
        <w:rPr>
          <w:rFonts w:ascii="Algerian" w:hAnsi="Algerian" w:cs="Simplified Arabic"/>
          <w:sz w:val="32"/>
          <w:szCs w:val="32"/>
        </w:rPr>
        <w:lastRenderedPageBreak/>
        <w:fldChar w:fldCharType="begin"/>
      </w:r>
      <w:r w:rsidRPr="00A17F3C">
        <w:rPr>
          <w:rFonts w:ascii="Algerian" w:hAnsi="Algerian" w:cs="Simplified Arabic"/>
          <w:sz w:val="32"/>
          <w:szCs w:val="32"/>
        </w:rPr>
        <w:instrText xml:space="preserve"> HYPERLINK "https://www.alukah.net/sharia/0/48814/" \l "_ftnref7"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[7]</w:t>
      </w:r>
      <w:r w:rsidRPr="00A17F3C">
        <w:rPr>
          <w:rFonts w:ascii="Algerian" w:hAnsi="Algerian" w:cs="Simplified Arabic"/>
          <w:sz w:val="32"/>
          <w:szCs w:val="32"/>
        </w:rPr>
        <w:fldChar w:fldCharType="end"/>
      </w:r>
      <w:bookmarkEnd w:id="14"/>
      <w:r w:rsidRPr="00A17F3C">
        <w:rPr>
          <w:rFonts w:ascii="Algerian" w:hAnsi="Algerian" w:cs="Simplified Arabic"/>
          <w:sz w:val="32"/>
          <w:szCs w:val="32"/>
        </w:rPr>
        <w:t> </w:t>
      </w:r>
      <w:r w:rsidRPr="00A17F3C">
        <w:rPr>
          <w:rFonts w:ascii="Algerian" w:hAnsi="Algerian" w:cs="Simplified Arabic"/>
          <w:sz w:val="32"/>
          <w:szCs w:val="32"/>
          <w:rtl/>
        </w:rPr>
        <w:t xml:space="preserve">سهيل </w:t>
      </w:r>
      <w:proofErr w:type="spellStart"/>
      <w:proofErr w:type="gramStart"/>
      <w:r w:rsidRPr="00A17F3C">
        <w:rPr>
          <w:rFonts w:ascii="Algerian" w:hAnsi="Algerian" w:cs="Simplified Arabic"/>
          <w:sz w:val="32"/>
          <w:szCs w:val="32"/>
          <w:rtl/>
        </w:rPr>
        <w:t>قاشا</w:t>
      </w:r>
      <w:proofErr w:type="spellEnd"/>
      <w:r w:rsidRPr="00A17F3C">
        <w:rPr>
          <w:rFonts w:ascii="Algerian" w:hAnsi="Algerian" w:cs="Simplified Arabic"/>
          <w:sz w:val="32"/>
          <w:szCs w:val="32"/>
          <w:rtl/>
        </w:rPr>
        <w:t>:</w:t>
      </w:r>
      <w:proofErr w:type="gramEnd"/>
      <w:r w:rsidRPr="00A17F3C">
        <w:rPr>
          <w:rFonts w:ascii="Algerian" w:hAnsi="Algerian" w:cs="Simplified Arabic"/>
          <w:sz w:val="32"/>
          <w:szCs w:val="32"/>
          <w:rtl/>
        </w:rPr>
        <w:t xml:space="preserve"> المرجع السابق، ص 20</w:t>
      </w:r>
      <w:r w:rsidRPr="00A17F3C">
        <w:rPr>
          <w:rFonts w:ascii="Algerian" w:hAnsi="Algerian" w:cs="Simplified Arabic"/>
          <w:sz w:val="32"/>
          <w:szCs w:val="32"/>
        </w:rPr>
        <w:t>.</w:t>
      </w:r>
    </w:p>
    <w:p w:rsidR="00C942E0" w:rsidRDefault="00C942E0" w:rsidP="00C942E0">
      <w:pPr>
        <w:bidi/>
        <w:jc w:val="both"/>
        <w:outlineLvl w:val="0"/>
        <w:rPr>
          <w:rFonts w:ascii="Algerian" w:hAnsi="Algerian" w:cs="Simplified Arabic"/>
          <w:sz w:val="32"/>
          <w:szCs w:val="32"/>
          <w:rtl/>
        </w:rPr>
      </w:pPr>
      <w:r w:rsidRPr="00A17F3C">
        <w:rPr>
          <w:rFonts w:ascii="Algerian" w:hAnsi="Algerian" w:cs="Simplified Arabic"/>
          <w:sz w:val="32"/>
          <w:szCs w:val="32"/>
        </w:rPr>
        <w:br/>
      </w:r>
      <w:r w:rsidRPr="00A17F3C">
        <w:rPr>
          <w:rFonts w:ascii="Algerian" w:hAnsi="Algerian" w:cs="Simplified Arabic"/>
          <w:sz w:val="32"/>
          <w:szCs w:val="32"/>
        </w:rPr>
        <w:br/>
      </w:r>
      <w:r w:rsidRPr="00A17F3C">
        <w:rPr>
          <w:rFonts w:ascii="Algerian" w:hAnsi="Algerian" w:cs="Simplified Arabic"/>
          <w:sz w:val="32"/>
          <w:szCs w:val="32"/>
          <w:rtl/>
        </w:rPr>
        <w:t>رابط الموضوع</w:t>
      </w:r>
      <w:r w:rsidRPr="00A17F3C">
        <w:rPr>
          <w:rFonts w:ascii="Algerian" w:hAnsi="Algerian" w:cs="Simplified Arabic"/>
          <w:sz w:val="32"/>
          <w:szCs w:val="32"/>
        </w:rPr>
        <w:t>: </w:t>
      </w:r>
      <w:hyperlink r:id="rId6" w:anchor="ixzz6f6fPAAFo" w:history="1">
        <w:r w:rsidRPr="00A17F3C">
          <w:rPr>
            <w:rStyle w:val="Lienhypertexte"/>
            <w:rFonts w:ascii="Algerian" w:hAnsi="Algerian" w:cs="Simplified Arabic"/>
            <w:sz w:val="32"/>
            <w:szCs w:val="32"/>
          </w:rPr>
          <w:t>https://www.alukah.net/sharia/0/48814/#ixzz6f6fPAAFo</w:t>
        </w:r>
      </w:hyperlink>
    </w:p>
    <w:p w:rsidR="007E7832" w:rsidRDefault="007E7832"/>
    <w:sectPr w:rsidR="007E7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938DE"/>
    <w:multiLevelType w:val="multilevel"/>
    <w:tmpl w:val="A9B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E0"/>
    <w:rsid w:val="007E7832"/>
    <w:rsid w:val="00C942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6A069-6D68-4581-98A3-1949161E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E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42E0"/>
    <w:rPr>
      <w:color w:val="0563C1" w:themeColor="hyperlink"/>
      <w:u w:val="single"/>
    </w:rPr>
  </w:style>
  <w:style w:type="paragraph" w:styleId="NormalWeb">
    <w:name w:val="Normal (Web)"/>
    <w:basedOn w:val="Normal"/>
    <w:uiPriority w:val="99"/>
    <w:unhideWhenUsed/>
    <w:rsid w:val="00C942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ukah.net/sharia/0/48814/" TargetMode="External"/><Relationship Id="rId5" Type="http://schemas.openxmlformats.org/officeDocument/2006/relationships/hyperlink" Target="https://www.alukah.net/sharia/0/4849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2788</Words>
  <Characters>15336</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2020-12-15T17:47:00Z</dcterms:created>
  <dcterms:modified xsi:type="dcterms:W3CDTF">2020-12-15T17:53:00Z</dcterms:modified>
</cp:coreProperties>
</file>