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47" w:rsidRPr="001D1814" w:rsidRDefault="00BF3647" w:rsidP="00BF3647">
      <w:pPr>
        <w:jc w:val="center"/>
        <w:rPr>
          <w:rFonts w:ascii="Simplified Arabic" w:hAnsi="Simplified Arabic" w:cs="Simplified Arabic"/>
          <w:b/>
          <w:bCs/>
          <w:sz w:val="144"/>
          <w:szCs w:val="144"/>
          <w:u w:val="single"/>
          <w:rtl/>
        </w:rPr>
      </w:pPr>
      <w:r w:rsidRPr="001D1814">
        <w:rPr>
          <w:rFonts w:ascii="Simplified Arabic" w:hAnsi="Simplified Arabic" w:cs="Simplified Arabic"/>
          <w:b/>
          <w:bCs/>
          <w:sz w:val="144"/>
          <w:szCs w:val="144"/>
          <w:u w:val="single"/>
          <w:rtl/>
        </w:rPr>
        <w:t>القيم</w:t>
      </w:r>
      <w:r w:rsidRPr="001D1814">
        <w:rPr>
          <w:rFonts w:ascii="Simplified Arabic" w:hAnsi="Simplified Arabic" w:cs="Simplified Arabic"/>
          <w:b/>
          <w:bCs/>
          <w:sz w:val="144"/>
          <w:szCs w:val="144"/>
          <w:u w:val="single"/>
          <w:rtl/>
        </w:rPr>
        <w:t xml:space="preserve"> </w:t>
      </w:r>
    </w:p>
    <w:p w:rsidR="00BF3647" w:rsidRDefault="001D1814" w:rsidP="001D1814">
      <w:pPr>
        <w:jc w:val="right"/>
        <w:rPr>
          <w:rFonts w:cs="Arial" w:hint="cs"/>
          <w:b/>
          <w:bCs/>
          <w:sz w:val="24"/>
          <w:szCs w:val="24"/>
          <w:u w:val="single"/>
          <w:rtl/>
        </w:rPr>
      </w:pPr>
      <w:r w:rsidRPr="001D1814">
        <w:rPr>
          <w:rFonts w:cs="Arial" w:hint="cs"/>
          <w:b/>
          <w:bCs/>
          <w:sz w:val="24"/>
          <w:szCs w:val="24"/>
          <w:u w:val="single"/>
          <w:rtl/>
        </w:rPr>
        <w:t>د /</w:t>
      </w:r>
      <w:proofErr w:type="spellStart"/>
      <w:r w:rsidRPr="001D1814">
        <w:rPr>
          <w:rFonts w:cs="Arial" w:hint="cs"/>
          <w:b/>
          <w:bCs/>
          <w:sz w:val="24"/>
          <w:szCs w:val="24"/>
          <w:u w:val="single"/>
          <w:rtl/>
        </w:rPr>
        <w:t>عكنوش</w:t>
      </w:r>
      <w:proofErr w:type="spellEnd"/>
    </w:p>
    <w:p w:rsidR="001D1814" w:rsidRPr="001D1814" w:rsidRDefault="001D1814" w:rsidP="001D1814">
      <w:pPr>
        <w:jc w:val="right"/>
        <w:rPr>
          <w:rFonts w:cs="Arial" w:hint="cs"/>
          <w:b/>
          <w:bCs/>
          <w:sz w:val="24"/>
          <w:szCs w:val="24"/>
          <w:u w:val="single"/>
          <w:rtl/>
        </w:rPr>
      </w:pPr>
    </w:p>
    <w:p w:rsidR="00AD206E" w:rsidRDefault="00AD206E" w:rsidP="00AD206E">
      <w:pPr>
        <w:jc w:val="right"/>
        <w:rPr>
          <w:rFonts w:cs="Arial" w:hint="cs"/>
          <w:b/>
          <w:bCs/>
          <w:sz w:val="48"/>
          <w:szCs w:val="48"/>
          <w:rtl/>
        </w:rPr>
      </w:pPr>
      <w:r w:rsidRPr="00AD206E">
        <w:rPr>
          <w:rFonts w:cs="Arial" w:hint="cs"/>
          <w:b/>
          <w:bCs/>
          <w:sz w:val="48"/>
          <w:szCs w:val="48"/>
          <w:rtl/>
        </w:rPr>
        <w:t>القيم</w:t>
      </w:r>
      <w:r w:rsidRPr="00AD206E">
        <w:rPr>
          <w:rFonts w:cs="Arial"/>
          <w:b/>
          <w:bCs/>
          <w:sz w:val="48"/>
          <w:szCs w:val="48"/>
          <w:rtl/>
        </w:rPr>
        <w:t xml:space="preserve"> </w:t>
      </w:r>
      <w:r w:rsidRPr="00AD206E">
        <w:rPr>
          <w:rFonts w:cs="Arial" w:hint="cs"/>
          <w:b/>
          <w:bCs/>
          <w:sz w:val="48"/>
          <w:szCs w:val="48"/>
          <w:rtl/>
        </w:rPr>
        <w:t>مُفردها</w:t>
      </w:r>
      <w:r w:rsidRPr="00AD206E">
        <w:rPr>
          <w:rFonts w:cs="Arial"/>
          <w:b/>
          <w:bCs/>
          <w:sz w:val="48"/>
          <w:szCs w:val="48"/>
          <w:rtl/>
        </w:rPr>
        <w:t xml:space="preserve"> </w:t>
      </w:r>
      <w:r w:rsidRPr="00AD206E">
        <w:rPr>
          <w:rFonts w:cs="Arial" w:hint="cs"/>
          <w:b/>
          <w:bCs/>
          <w:sz w:val="48"/>
          <w:szCs w:val="48"/>
          <w:rtl/>
        </w:rPr>
        <w:t>قيمة،</w:t>
      </w:r>
      <w:r w:rsidRPr="00AD206E">
        <w:rPr>
          <w:rFonts w:cs="Arial"/>
          <w:b/>
          <w:bCs/>
          <w:sz w:val="48"/>
          <w:szCs w:val="48"/>
          <w:rtl/>
        </w:rPr>
        <w:t xml:space="preserve"> </w:t>
      </w:r>
      <w:r w:rsidRPr="00AD206E">
        <w:rPr>
          <w:rFonts w:cs="Arial" w:hint="cs"/>
          <w:b/>
          <w:bCs/>
          <w:sz w:val="48"/>
          <w:szCs w:val="48"/>
          <w:rtl/>
        </w:rPr>
        <w:t>وترتبط</w:t>
      </w:r>
      <w:r w:rsidRPr="00AD206E">
        <w:rPr>
          <w:rFonts w:cs="Arial"/>
          <w:b/>
          <w:bCs/>
          <w:sz w:val="48"/>
          <w:szCs w:val="48"/>
          <w:rtl/>
        </w:rPr>
        <w:t xml:space="preserve"> </w:t>
      </w:r>
      <w:r w:rsidRPr="00AD206E">
        <w:rPr>
          <w:rFonts w:cs="Arial" w:hint="cs"/>
          <w:b/>
          <w:bCs/>
          <w:sz w:val="48"/>
          <w:szCs w:val="48"/>
          <w:rtl/>
        </w:rPr>
        <w:t>لغويّاً</w:t>
      </w:r>
      <w:r w:rsidRPr="00AD206E">
        <w:rPr>
          <w:rFonts w:cs="Arial"/>
          <w:b/>
          <w:bCs/>
          <w:sz w:val="48"/>
          <w:szCs w:val="48"/>
          <w:rtl/>
        </w:rPr>
        <w:t xml:space="preserve"> </w:t>
      </w:r>
      <w:r w:rsidRPr="00AD206E">
        <w:rPr>
          <w:rFonts w:cs="Arial" w:hint="cs"/>
          <w:b/>
          <w:bCs/>
          <w:sz w:val="48"/>
          <w:szCs w:val="48"/>
          <w:rtl/>
        </w:rPr>
        <w:t>بمادة</w:t>
      </w:r>
      <w:r w:rsidRPr="00AD206E">
        <w:rPr>
          <w:rFonts w:cs="Arial"/>
          <w:b/>
          <w:bCs/>
          <w:sz w:val="48"/>
          <w:szCs w:val="48"/>
          <w:rtl/>
        </w:rPr>
        <w:t xml:space="preserve"> </w:t>
      </w:r>
      <w:r w:rsidRPr="00AD206E">
        <w:rPr>
          <w:rFonts w:cs="Arial" w:hint="cs"/>
          <w:b/>
          <w:bCs/>
          <w:sz w:val="48"/>
          <w:szCs w:val="48"/>
          <w:rtl/>
        </w:rPr>
        <w:t>قَوَمَ</w:t>
      </w:r>
      <w:r w:rsidRPr="00AD206E">
        <w:rPr>
          <w:rFonts w:cs="Arial"/>
          <w:b/>
          <w:bCs/>
          <w:sz w:val="48"/>
          <w:szCs w:val="48"/>
          <w:rtl/>
        </w:rPr>
        <w:t xml:space="preserve"> </w:t>
      </w:r>
      <w:r w:rsidRPr="00AD206E">
        <w:rPr>
          <w:rFonts w:cs="Arial" w:hint="cs"/>
          <w:b/>
          <w:bCs/>
          <w:sz w:val="48"/>
          <w:szCs w:val="48"/>
          <w:rtl/>
        </w:rPr>
        <w:t>والتي</w:t>
      </w:r>
      <w:r w:rsidRPr="00AD206E">
        <w:rPr>
          <w:rFonts w:cs="Arial"/>
          <w:b/>
          <w:bCs/>
          <w:sz w:val="48"/>
          <w:szCs w:val="48"/>
          <w:rtl/>
        </w:rPr>
        <w:t xml:space="preserve"> </w:t>
      </w:r>
      <w:r w:rsidRPr="00AD206E">
        <w:rPr>
          <w:rFonts w:cs="Arial" w:hint="cs"/>
          <w:b/>
          <w:bCs/>
          <w:sz w:val="48"/>
          <w:szCs w:val="48"/>
          <w:rtl/>
        </w:rPr>
        <w:t>تمتلك</w:t>
      </w:r>
      <w:r w:rsidRPr="00AD206E">
        <w:rPr>
          <w:rFonts w:cs="Arial"/>
          <w:b/>
          <w:bCs/>
          <w:sz w:val="48"/>
          <w:szCs w:val="48"/>
          <w:rtl/>
        </w:rPr>
        <w:t xml:space="preserve"> </w:t>
      </w:r>
      <w:r w:rsidRPr="00AD206E">
        <w:rPr>
          <w:rFonts w:cs="Arial" w:hint="cs"/>
          <w:b/>
          <w:bCs/>
          <w:sz w:val="48"/>
          <w:szCs w:val="48"/>
          <w:rtl/>
        </w:rPr>
        <w:t>عدّة</w:t>
      </w:r>
      <w:r w:rsidRPr="00AD206E">
        <w:rPr>
          <w:rFonts w:cs="Arial"/>
          <w:b/>
          <w:bCs/>
          <w:sz w:val="48"/>
          <w:szCs w:val="48"/>
          <w:rtl/>
        </w:rPr>
        <w:t xml:space="preserve"> </w:t>
      </w:r>
      <w:r w:rsidRPr="00AD206E">
        <w:rPr>
          <w:rFonts w:cs="Arial" w:hint="cs"/>
          <w:b/>
          <w:bCs/>
          <w:sz w:val="48"/>
          <w:szCs w:val="48"/>
          <w:rtl/>
        </w:rPr>
        <w:t>دلالات</w:t>
      </w:r>
      <w:r w:rsidRPr="00AD206E">
        <w:rPr>
          <w:rFonts w:cs="Arial"/>
          <w:b/>
          <w:bCs/>
          <w:sz w:val="48"/>
          <w:szCs w:val="48"/>
          <w:rtl/>
        </w:rPr>
        <w:t xml:space="preserve"> </w:t>
      </w:r>
      <w:r w:rsidRPr="00AD206E">
        <w:rPr>
          <w:rFonts w:cs="Arial" w:hint="cs"/>
          <w:b/>
          <w:bCs/>
          <w:sz w:val="48"/>
          <w:szCs w:val="48"/>
          <w:rtl/>
        </w:rPr>
        <w:t>منها</w:t>
      </w:r>
      <w:r w:rsidRPr="00AD206E">
        <w:rPr>
          <w:rFonts w:cs="Arial"/>
          <w:b/>
          <w:bCs/>
          <w:sz w:val="48"/>
          <w:szCs w:val="48"/>
          <w:rtl/>
        </w:rPr>
        <w:t xml:space="preserve"> </w:t>
      </w:r>
      <w:r w:rsidRPr="00AD206E">
        <w:rPr>
          <w:rFonts w:cs="Arial" w:hint="cs"/>
          <w:b/>
          <w:bCs/>
          <w:sz w:val="48"/>
          <w:szCs w:val="48"/>
          <w:rtl/>
        </w:rPr>
        <w:t>قيمة</w:t>
      </w:r>
      <w:r w:rsidRPr="00AD206E">
        <w:rPr>
          <w:rFonts w:cs="Arial"/>
          <w:b/>
          <w:bCs/>
          <w:sz w:val="48"/>
          <w:szCs w:val="48"/>
          <w:rtl/>
        </w:rPr>
        <w:t xml:space="preserve"> </w:t>
      </w:r>
      <w:r w:rsidRPr="00AD206E">
        <w:rPr>
          <w:rFonts w:cs="Arial" w:hint="cs"/>
          <w:b/>
          <w:bCs/>
          <w:sz w:val="48"/>
          <w:szCs w:val="48"/>
          <w:rtl/>
        </w:rPr>
        <w:t>الشّيء</w:t>
      </w:r>
      <w:r w:rsidRPr="00AD206E">
        <w:rPr>
          <w:rFonts w:cs="Arial"/>
          <w:b/>
          <w:bCs/>
          <w:sz w:val="48"/>
          <w:szCs w:val="48"/>
          <w:rtl/>
        </w:rPr>
        <w:t xml:space="preserve"> </w:t>
      </w:r>
      <w:r w:rsidRPr="00AD206E">
        <w:rPr>
          <w:rFonts w:cs="Arial" w:hint="cs"/>
          <w:b/>
          <w:bCs/>
          <w:sz w:val="48"/>
          <w:szCs w:val="48"/>
          <w:rtl/>
        </w:rPr>
        <w:t>وثمنه،</w:t>
      </w:r>
      <w:r w:rsidRPr="00AD206E">
        <w:rPr>
          <w:rFonts w:cs="Arial"/>
          <w:b/>
          <w:bCs/>
          <w:sz w:val="48"/>
          <w:szCs w:val="48"/>
          <w:rtl/>
        </w:rPr>
        <w:t xml:space="preserve"> </w:t>
      </w:r>
      <w:r w:rsidRPr="00AD206E">
        <w:rPr>
          <w:rFonts w:cs="Arial" w:hint="cs"/>
          <w:b/>
          <w:bCs/>
          <w:sz w:val="48"/>
          <w:szCs w:val="48"/>
          <w:rtl/>
        </w:rPr>
        <w:t>والثّبات</w:t>
      </w:r>
      <w:r w:rsidRPr="00AD206E">
        <w:rPr>
          <w:rFonts w:cs="Arial"/>
          <w:b/>
          <w:bCs/>
          <w:sz w:val="48"/>
          <w:szCs w:val="48"/>
          <w:rtl/>
        </w:rPr>
        <w:t xml:space="preserve"> </w:t>
      </w:r>
      <w:r w:rsidRPr="00AD206E">
        <w:rPr>
          <w:rFonts w:cs="Arial" w:hint="cs"/>
          <w:b/>
          <w:bCs/>
          <w:sz w:val="48"/>
          <w:szCs w:val="48"/>
          <w:rtl/>
        </w:rPr>
        <w:t>والدّوام،</w:t>
      </w:r>
      <w:r w:rsidRPr="00AD206E">
        <w:rPr>
          <w:rFonts w:cs="Arial"/>
          <w:b/>
          <w:bCs/>
          <w:sz w:val="48"/>
          <w:szCs w:val="48"/>
          <w:rtl/>
        </w:rPr>
        <w:t xml:space="preserve"> </w:t>
      </w:r>
      <w:r w:rsidRPr="00AD206E">
        <w:rPr>
          <w:rFonts w:cs="Arial" w:hint="cs"/>
          <w:b/>
          <w:bCs/>
          <w:sz w:val="48"/>
          <w:szCs w:val="48"/>
          <w:rtl/>
        </w:rPr>
        <w:t>و</w:t>
      </w:r>
      <w:r w:rsidRPr="00AD206E">
        <w:rPr>
          <w:rFonts w:cs="Arial"/>
          <w:b/>
          <w:bCs/>
          <w:sz w:val="48"/>
          <w:szCs w:val="48"/>
          <w:rtl/>
        </w:rPr>
        <w:t xml:space="preserve"> </w:t>
      </w:r>
      <w:r w:rsidRPr="00AD206E">
        <w:rPr>
          <w:rFonts w:cs="Arial" w:hint="cs"/>
          <w:b/>
          <w:bCs/>
          <w:sz w:val="48"/>
          <w:szCs w:val="48"/>
          <w:rtl/>
        </w:rPr>
        <w:t>الاستقامة</w:t>
      </w:r>
      <w:r w:rsidRPr="00AD206E">
        <w:rPr>
          <w:rFonts w:cs="Arial"/>
          <w:b/>
          <w:bCs/>
          <w:sz w:val="48"/>
          <w:szCs w:val="48"/>
          <w:rtl/>
        </w:rPr>
        <w:t xml:space="preserve"> </w:t>
      </w:r>
      <w:r w:rsidRPr="00AD206E">
        <w:rPr>
          <w:rFonts w:cs="Arial" w:hint="cs"/>
          <w:b/>
          <w:bCs/>
          <w:sz w:val="48"/>
          <w:szCs w:val="48"/>
          <w:rtl/>
        </w:rPr>
        <w:t>والاعتدال،</w:t>
      </w:r>
      <w:r w:rsidRPr="00AD206E">
        <w:rPr>
          <w:rFonts w:cs="Arial"/>
          <w:b/>
          <w:bCs/>
          <w:sz w:val="48"/>
          <w:szCs w:val="48"/>
          <w:rtl/>
        </w:rPr>
        <w:t xml:space="preserve"> </w:t>
      </w:r>
      <w:r w:rsidRPr="00AD206E">
        <w:rPr>
          <w:rFonts w:cs="Arial" w:hint="cs"/>
          <w:b/>
          <w:bCs/>
          <w:sz w:val="48"/>
          <w:szCs w:val="48"/>
          <w:rtl/>
        </w:rPr>
        <w:t>ونظام</w:t>
      </w:r>
      <w:r w:rsidRPr="00AD206E">
        <w:rPr>
          <w:rFonts w:cs="Arial"/>
          <w:b/>
          <w:bCs/>
          <w:sz w:val="48"/>
          <w:szCs w:val="48"/>
          <w:rtl/>
        </w:rPr>
        <w:t xml:space="preserve"> </w:t>
      </w:r>
      <w:r w:rsidRPr="00AD206E">
        <w:rPr>
          <w:rFonts w:cs="Arial" w:hint="cs"/>
          <w:b/>
          <w:bCs/>
          <w:sz w:val="48"/>
          <w:szCs w:val="48"/>
          <w:rtl/>
        </w:rPr>
        <w:t>الأمر</w:t>
      </w:r>
      <w:r w:rsidRPr="00AD206E">
        <w:rPr>
          <w:rFonts w:cs="Arial"/>
          <w:b/>
          <w:bCs/>
          <w:sz w:val="48"/>
          <w:szCs w:val="48"/>
          <w:rtl/>
        </w:rPr>
        <w:t xml:space="preserve"> </w:t>
      </w:r>
      <w:proofErr w:type="gramStart"/>
      <w:r w:rsidRPr="00AD206E">
        <w:rPr>
          <w:rFonts w:cs="Arial" w:hint="cs"/>
          <w:b/>
          <w:bCs/>
          <w:sz w:val="48"/>
          <w:szCs w:val="48"/>
          <w:rtl/>
        </w:rPr>
        <w:t>وعِماده</w:t>
      </w:r>
      <w:r>
        <w:rPr>
          <w:rFonts w:cs="Arial" w:hint="cs"/>
          <w:b/>
          <w:bCs/>
          <w:sz w:val="48"/>
          <w:szCs w:val="48"/>
          <w:rtl/>
        </w:rPr>
        <w:t xml:space="preserve"> ,</w:t>
      </w:r>
      <w:proofErr w:type="gramEnd"/>
      <w:r>
        <w:rPr>
          <w:rFonts w:cs="Arial" w:hint="cs"/>
          <w:b/>
          <w:bCs/>
          <w:sz w:val="48"/>
          <w:szCs w:val="48"/>
          <w:rtl/>
        </w:rPr>
        <w:t xml:space="preserve"> </w:t>
      </w:r>
      <w:r w:rsidRPr="00AD206E">
        <w:rPr>
          <w:rFonts w:cs="Arial" w:hint="cs"/>
          <w:b/>
          <w:bCs/>
          <w:sz w:val="48"/>
          <w:szCs w:val="48"/>
          <w:rtl/>
        </w:rPr>
        <w:t>وأقربها</w:t>
      </w:r>
      <w:r w:rsidRPr="00AD206E">
        <w:rPr>
          <w:rFonts w:cs="Arial"/>
          <w:b/>
          <w:bCs/>
          <w:sz w:val="48"/>
          <w:szCs w:val="48"/>
          <w:rtl/>
        </w:rPr>
        <w:t xml:space="preserve"> </w:t>
      </w:r>
      <w:r w:rsidRPr="00AD206E">
        <w:rPr>
          <w:rFonts w:cs="Arial" w:hint="cs"/>
          <w:b/>
          <w:bCs/>
          <w:sz w:val="48"/>
          <w:szCs w:val="48"/>
          <w:rtl/>
        </w:rPr>
        <w:t>لمعنى</w:t>
      </w:r>
      <w:r w:rsidRPr="00AD206E">
        <w:rPr>
          <w:rFonts w:cs="Arial"/>
          <w:b/>
          <w:bCs/>
          <w:sz w:val="48"/>
          <w:szCs w:val="48"/>
          <w:rtl/>
        </w:rPr>
        <w:t xml:space="preserve"> </w:t>
      </w:r>
      <w:r w:rsidRPr="00AD206E">
        <w:rPr>
          <w:rFonts w:cs="Arial" w:hint="cs"/>
          <w:b/>
          <w:bCs/>
          <w:sz w:val="48"/>
          <w:szCs w:val="48"/>
          <w:rtl/>
        </w:rPr>
        <w:t>القيمة</w:t>
      </w:r>
      <w:r w:rsidRPr="00AD206E">
        <w:rPr>
          <w:rFonts w:cs="Arial"/>
          <w:b/>
          <w:bCs/>
          <w:sz w:val="48"/>
          <w:szCs w:val="48"/>
          <w:rtl/>
        </w:rPr>
        <w:t xml:space="preserve"> </w:t>
      </w:r>
      <w:r w:rsidRPr="00AD206E">
        <w:rPr>
          <w:rFonts w:cs="Arial" w:hint="cs"/>
          <w:b/>
          <w:bCs/>
          <w:sz w:val="48"/>
          <w:szCs w:val="48"/>
          <w:rtl/>
        </w:rPr>
        <w:t>هو</w:t>
      </w:r>
      <w:r w:rsidRPr="00AD206E">
        <w:rPr>
          <w:rFonts w:cs="Arial"/>
          <w:b/>
          <w:bCs/>
          <w:sz w:val="48"/>
          <w:szCs w:val="48"/>
          <w:rtl/>
        </w:rPr>
        <w:t xml:space="preserve"> </w:t>
      </w:r>
      <w:r w:rsidRPr="00AD206E">
        <w:rPr>
          <w:rFonts w:cs="Arial" w:hint="cs"/>
          <w:b/>
          <w:bCs/>
          <w:sz w:val="48"/>
          <w:szCs w:val="48"/>
          <w:rtl/>
        </w:rPr>
        <w:t>الثّبات</w:t>
      </w:r>
      <w:r w:rsidRPr="00AD206E">
        <w:rPr>
          <w:rFonts w:cs="Arial"/>
          <w:b/>
          <w:bCs/>
          <w:sz w:val="48"/>
          <w:szCs w:val="48"/>
          <w:rtl/>
        </w:rPr>
        <w:t xml:space="preserve"> </w:t>
      </w:r>
      <w:r w:rsidRPr="00AD206E">
        <w:rPr>
          <w:rFonts w:cs="Arial" w:hint="cs"/>
          <w:b/>
          <w:bCs/>
          <w:sz w:val="48"/>
          <w:szCs w:val="48"/>
          <w:rtl/>
        </w:rPr>
        <w:t>والدّوام</w:t>
      </w:r>
      <w:r w:rsidRPr="00AD206E">
        <w:rPr>
          <w:rFonts w:cs="Arial"/>
          <w:b/>
          <w:bCs/>
          <w:sz w:val="48"/>
          <w:szCs w:val="48"/>
          <w:rtl/>
        </w:rPr>
        <w:t xml:space="preserve"> </w:t>
      </w:r>
      <w:r w:rsidRPr="00AD206E">
        <w:rPr>
          <w:rFonts w:cs="Arial" w:hint="cs"/>
          <w:b/>
          <w:bCs/>
          <w:sz w:val="48"/>
          <w:szCs w:val="48"/>
          <w:rtl/>
        </w:rPr>
        <w:t>والاستمرار</w:t>
      </w:r>
      <w:r w:rsidRPr="00AD206E">
        <w:rPr>
          <w:rFonts w:cs="Arial"/>
          <w:b/>
          <w:bCs/>
          <w:sz w:val="48"/>
          <w:szCs w:val="48"/>
          <w:rtl/>
        </w:rPr>
        <w:t xml:space="preserve"> </w:t>
      </w:r>
      <w:r w:rsidRPr="00AD206E">
        <w:rPr>
          <w:rFonts w:cs="Arial" w:hint="cs"/>
          <w:b/>
          <w:bCs/>
          <w:sz w:val="48"/>
          <w:szCs w:val="48"/>
          <w:rtl/>
        </w:rPr>
        <w:t>على</w:t>
      </w:r>
      <w:r w:rsidRPr="00AD206E">
        <w:rPr>
          <w:rFonts w:cs="Arial"/>
          <w:b/>
          <w:bCs/>
          <w:sz w:val="48"/>
          <w:szCs w:val="48"/>
          <w:rtl/>
        </w:rPr>
        <w:t xml:space="preserve"> </w:t>
      </w:r>
      <w:r>
        <w:rPr>
          <w:rFonts w:cs="Arial" w:hint="cs"/>
          <w:b/>
          <w:bCs/>
          <w:sz w:val="48"/>
          <w:szCs w:val="48"/>
          <w:rtl/>
        </w:rPr>
        <w:t>الشّيء</w:t>
      </w:r>
      <w:r w:rsidR="001D1814">
        <w:rPr>
          <w:rFonts w:cs="Arial" w:hint="cs"/>
          <w:b/>
          <w:bCs/>
          <w:sz w:val="48"/>
          <w:szCs w:val="48"/>
          <w:rtl/>
        </w:rPr>
        <w:t>.</w:t>
      </w:r>
    </w:p>
    <w:p w:rsidR="00AD206E" w:rsidRPr="001D1814" w:rsidRDefault="00AD206E" w:rsidP="001D1814">
      <w:pPr>
        <w:jc w:val="right"/>
        <w:rPr>
          <w:rFonts w:cs="Arial" w:hint="cs"/>
          <w:b/>
          <w:bCs/>
          <w:sz w:val="48"/>
          <w:szCs w:val="48"/>
          <w:rtl/>
        </w:rPr>
      </w:pPr>
      <w:r>
        <w:rPr>
          <w:rFonts w:cs="Arial" w:hint="cs"/>
          <w:b/>
          <w:bCs/>
          <w:sz w:val="48"/>
          <w:szCs w:val="48"/>
          <w:rtl/>
        </w:rPr>
        <w:t>------------------------------------</w:t>
      </w:r>
      <w:r w:rsidR="001D1814">
        <w:rPr>
          <w:rFonts w:cs="Arial" w:hint="cs"/>
          <w:b/>
          <w:bCs/>
          <w:sz w:val="48"/>
          <w:szCs w:val="48"/>
          <w:rtl/>
        </w:rPr>
        <w:t>-------------------</w:t>
      </w:r>
    </w:p>
    <w:p w:rsidR="00BF3647" w:rsidRPr="00E563ED" w:rsidRDefault="00BF3647" w:rsidP="00BF3647">
      <w:pPr>
        <w:jc w:val="right"/>
        <w:rPr>
          <w:rFonts w:ascii="Simplified Arabic" w:hAnsi="Simplified Arabic" w:cs="Simplified Arabic"/>
          <w:sz w:val="28"/>
          <w:szCs w:val="28"/>
          <w:rtl/>
        </w:rPr>
      </w:pPr>
      <w:r w:rsidRPr="00E563ED">
        <w:rPr>
          <w:rFonts w:ascii="Simplified Arabic" w:hAnsi="Simplified Arabic" w:cs="Simplified Arabic"/>
          <w:sz w:val="28"/>
          <w:szCs w:val="28"/>
          <w:rtl/>
        </w:rPr>
        <w:t>تمثل القيم قواعد إرشادية وإطار سلوكي يعبر عن نظرة الأمة وفلسفتها وأسلوب تعاملها مع المجتمع والمتعاملين والموظفين، وتنطلق القيم من الثقافة التي تحرص الأمة على تعميمها وضمان التزام الدولة و المجتمع بتطبيقاتها ومتطلباتها</w:t>
      </w:r>
    </w:p>
    <w:p w:rsidR="00BF3647" w:rsidRPr="00E563ED" w:rsidRDefault="00BF3647" w:rsidP="00BF3647">
      <w:pPr>
        <w:jc w:val="right"/>
        <w:rPr>
          <w:rFonts w:ascii="Simplified Arabic" w:hAnsi="Simplified Arabic" w:cs="Simplified Arabic"/>
          <w:sz w:val="28"/>
          <w:szCs w:val="28"/>
          <w:rtl/>
        </w:rPr>
      </w:pPr>
      <w:proofErr w:type="gramStart"/>
      <w:r w:rsidRPr="00E563ED">
        <w:rPr>
          <w:rFonts w:ascii="Simplified Arabic" w:hAnsi="Simplified Arabic" w:cs="Simplified Arabic"/>
          <w:sz w:val="28"/>
          <w:szCs w:val="28"/>
          <w:rtl/>
        </w:rPr>
        <w:t>وامتلاك</w:t>
      </w:r>
      <w:proofErr w:type="gramEnd"/>
      <w:r w:rsidRPr="00E563ED">
        <w:rPr>
          <w:rFonts w:ascii="Simplified Arabic" w:hAnsi="Simplified Arabic" w:cs="Simplified Arabic"/>
          <w:sz w:val="28"/>
          <w:szCs w:val="28"/>
          <w:rtl/>
        </w:rPr>
        <w:t xml:space="preserve"> الأمة القيم لا يمكن أن تكون فعالا إلا من خلال إعلانها وإيصالها لمختلف الجهات ذات العلاقة. </w:t>
      </w:r>
      <w:proofErr w:type="gramStart"/>
      <w:r w:rsidRPr="00E563ED">
        <w:rPr>
          <w:rFonts w:ascii="Simplified Arabic" w:hAnsi="Simplified Arabic" w:cs="Simplified Arabic"/>
          <w:sz w:val="28"/>
          <w:szCs w:val="28"/>
          <w:rtl/>
        </w:rPr>
        <w:t>فمن</w:t>
      </w:r>
      <w:proofErr w:type="gramEnd"/>
      <w:r w:rsidRPr="00E563ED">
        <w:rPr>
          <w:rFonts w:ascii="Simplified Arabic" w:hAnsi="Simplified Arabic" w:cs="Simplified Arabic"/>
          <w:sz w:val="28"/>
          <w:szCs w:val="28"/>
          <w:rtl/>
        </w:rPr>
        <w:t xml:space="preserve"> المفترض أن تكون هذه القيم مدركة ومحسوسة ويتقاسمها الجميع ويعيشونها، وإذا ما امتلك الجميع قيما تجسدها سلوكياتهم اليومية فإن هذه القيم لا يتم تغييرها يوميا، بل إنها تمثل مبادئ إرشادية لهم وهي تتعامل مع من يحيط بها</w:t>
      </w:r>
    </w:p>
    <w:p w:rsidR="00BF3647" w:rsidRPr="00E563ED" w:rsidRDefault="00BF3647" w:rsidP="00BF3647">
      <w:pPr>
        <w:jc w:val="right"/>
        <w:rPr>
          <w:rFonts w:ascii="Simplified Arabic" w:hAnsi="Simplified Arabic" w:cs="Simplified Arabic"/>
          <w:sz w:val="28"/>
          <w:szCs w:val="28"/>
          <w:rtl/>
        </w:rPr>
      </w:pPr>
      <w:r w:rsidRPr="00E563ED">
        <w:rPr>
          <w:rFonts w:ascii="Simplified Arabic" w:hAnsi="Simplified Arabic" w:cs="Simplified Arabic"/>
          <w:sz w:val="28"/>
          <w:szCs w:val="28"/>
          <w:rtl/>
        </w:rPr>
        <w:t xml:space="preserve">وتختلف </w:t>
      </w:r>
      <w:proofErr w:type="gramStart"/>
      <w:r w:rsidRPr="00E563ED">
        <w:rPr>
          <w:rFonts w:ascii="Simplified Arabic" w:hAnsi="Simplified Arabic" w:cs="Simplified Arabic"/>
          <w:sz w:val="28"/>
          <w:szCs w:val="28"/>
          <w:rtl/>
        </w:rPr>
        <w:t>القيم  حسب</w:t>
      </w:r>
      <w:proofErr w:type="gramEnd"/>
      <w:r w:rsidRPr="00E563ED">
        <w:rPr>
          <w:rFonts w:ascii="Simplified Arabic" w:hAnsi="Simplified Arabic" w:cs="Simplified Arabic"/>
          <w:sz w:val="28"/>
          <w:szCs w:val="28"/>
          <w:rtl/>
        </w:rPr>
        <w:t xml:space="preserve"> خصوصية واعتبارات كل بيئة، وسنذكر منها ما يلي: الحضارة , الأخلاق، الفكر، الإبداع والمعرفة ،</w:t>
      </w:r>
      <w:r w:rsidR="001D1814">
        <w:rPr>
          <w:rFonts w:ascii="Simplified Arabic" w:hAnsi="Simplified Arabic" w:cs="Simplified Arabic" w:hint="cs"/>
          <w:sz w:val="28"/>
          <w:szCs w:val="28"/>
          <w:rtl/>
        </w:rPr>
        <w:t xml:space="preserve"> الحرية , السلم </w:t>
      </w:r>
      <w:r w:rsidRPr="00E563ED">
        <w:rPr>
          <w:rFonts w:ascii="Simplified Arabic" w:hAnsi="Simplified Arabic" w:cs="Simplified Arabic"/>
          <w:sz w:val="28"/>
          <w:szCs w:val="28"/>
          <w:rtl/>
        </w:rPr>
        <w:t>....الخ</w:t>
      </w:r>
    </w:p>
    <w:p w:rsidR="00BF3647" w:rsidRPr="00E563ED" w:rsidRDefault="00BF3647" w:rsidP="00BF3647">
      <w:pPr>
        <w:jc w:val="right"/>
        <w:rPr>
          <w:rFonts w:ascii="Simplified Arabic" w:hAnsi="Simplified Arabic" w:cs="Simplified Arabic"/>
          <w:sz w:val="28"/>
          <w:szCs w:val="28"/>
          <w:rtl/>
        </w:rPr>
      </w:pPr>
      <w:proofErr w:type="gramStart"/>
      <w:r w:rsidRPr="00E563ED">
        <w:rPr>
          <w:rFonts w:ascii="Simplified Arabic" w:hAnsi="Simplified Arabic" w:cs="Simplified Arabic"/>
          <w:sz w:val="28"/>
          <w:szCs w:val="28"/>
          <w:rtl/>
        </w:rPr>
        <w:t>فالقيم</w:t>
      </w:r>
      <w:proofErr w:type="gramEnd"/>
      <w:r w:rsidRPr="00E563ED">
        <w:rPr>
          <w:rFonts w:ascii="Simplified Arabic" w:hAnsi="Simplified Arabic" w:cs="Simplified Arabic"/>
          <w:sz w:val="28"/>
          <w:szCs w:val="28"/>
          <w:rtl/>
        </w:rPr>
        <w:t xml:space="preserve"> تعتبر بمثابة موجهات يمكن الحكم بها على ما هو خير أو شر أو حسن أو قبيح، وما هو مرغوب وما هو غير مرغوب، وفي الغالب ما تكون هذه القيم مستمرة نسبيا ويشترك في مراعاتها أفراد جماعة من </w:t>
      </w:r>
      <w:r w:rsidRPr="00E563ED">
        <w:rPr>
          <w:rFonts w:ascii="Simplified Arabic" w:hAnsi="Simplified Arabic" w:cs="Simplified Arabic"/>
          <w:sz w:val="28"/>
          <w:szCs w:val="28"/>
          <w:rtl/>
        </w:rPr>
        <w:lastRenderedPageBreak/>
        <w:t>الجماعات. وعندما تحرص أمة ما على وضع قيم جوهرية فإنها تحدد القيم الرئيسية لتكون موجهات لها في عملية اتخاذ القرارات، وتحدد هذه القيم علاقات الأفراد بعضهم ببعض في المجتمع ، وتنمو هذه القيم  بشكل تدريجي بفعل تأثير الحوادث والأزمات التي تشكل ثقافة وسلوك الأفراد</w:t>
      </w:r>
      <w:r w:rsidR="001D1814">
        <w:rPr>
          <w:rFonts w:ascii="Simplified Arabic" w:hAnsi="Simplified Arabic" w:cs="Simplified Arabic" w:hint="cs"/>
          <w:sz w:val="28"/>
          <w:szCs w:val="28"/>
          <w:rtl/>
        </w:rPr>
        <w:t>.</w:t>
      </w:r>
    </w:p>
    <w:p w:rsidR="00BF3647" w:rsidRPr="00E563ED" w:rsidRDefault="008842F9" w:rsidP="008842F9">
      <w:pPr>
        <w:jc w:val="right"/>
        <w:rPr>
          <w:rFonts w:ascii="Simplified Arabic" w:hAnsi="Simplified Arabic" w:cs="Simplified Arabic"/>
          <w:sz w:val="28"/>
          <w:szCs w:val="28"/>
          <w:rtl/>
        </w:rPr>
      </w:pPr>
      <w:r w:rsidRPr="00E563ED">
        <w:rPr>
          <w:rFonts w:ascii="Simplified Arabic" w:hAnsi="Simplified Arabic" w:cs="Simplified Arabic"/>
          <w:sz w:val="28"/>
          <w:szCs w:val="28"/>
          <w:rtl/>
        </w:rPr>
        <w:t>عموما فيه تعريف عام للقيم يجب أن نتفق عليه كإطار مفاهيمي عندما نقول أنها هي معتقدات أو مُثُل هامة ودائمة يتناولها الأفراد بشأن ما هو جيد أو سيء وما هو مرغوب فيه أو غير مرغوب فيه، فهي تؤثر تأثير كبير على سلوك الشخص وتعتبر ارشادات واسعة النطاق</w:t>
      </w:r>
      <w:r w:rsidR="001D1814">
        <w:rPr>
          <w:rFonts w:ascii="Simplified Arabic" w:hAnsi="Simplified Arabic" w:cs="Simplified Arabic" w:hint="cs"/>
          <w:sz w:val="28"/>
          <w:szCs w:val="28"/>
          <w:rtl/>
        </w:rPr>
        <w:t>.</w:t>
      </w:r>
    </w:p>
    <w:p w:rsidR="00BF3647" w:rsidRPr="00E563ED" w:rsidRDefault="008842F9" w:rsidP="008842F9">
      <w:pPr>
        <w:jc w:val="right"/>
        <w:rPr>
          <w:rFonts w:ascii="Simplified Arabic" w:hAnsi="Simplified Arabic" w:cs="Simplified Arabic"/>
          <w:sz w:val="28"/>
          <w:szCs w:val="28"/>
          <w:rtl/>
        </w:rPr>
      </w:pPr>
      <w:r w:rsidRPr="00E563ED">
        <w:rPr>
          <w:rFonts w:ascii="Simplified Arabic" w:hAnsi="Simplified Arabic" w:cs="Simplified Arabic"/>
          <w:sz w:val="28"/>
          <w:szCs w:val="28"/>
          <w:rtl/>
        </w:rPr>
        <w:t>وعليه نصل لوجود أنواع من القيم كالقيم الروحية و الأخلاقية و المعرفية و الوطنية و المهنية و المجتمعية و الفردية تتشكل عبر التراكم التاريخي و الثقافي للمجتمعات لتؤسس لإجماع حول قواعد عمل الأمة و موقفها من مختلف القضايا المصيرية المحيطة بها</w:t>
      </w:r>
      <w:r w:rsidR="001D1814">
        <w:rPr>
          <w:rFonts w:ascii="Simplified Arabic" w:hAnsi="Simplified Arabic" w:cs="Simplified Arabic" w:hint="cs"/>
          <w:sz w:val="28"/>
          <w:szCs w:val="28"/>
          <w:rtl/>
        </w:rPr>
        <w:t>.</w:t>
      </w:r>
      <w:r w:rsidRPr="00E563ED">
        <w:rPr>
          <w:rFonts w:ascii="Simplified Arabic" w:hAnsi="Simplified Arabic" w:cs="Simplified Arabic"/>
          <w:sz w:val="28"/>
          <w:szCs w:val="28"/>
          <w:rtl/>
        </w:rPr>
        <w:t xml:space="preserve"> </w:t>
      </w:r>
    </w:p>
    <w:p w:rsidR="00E563ED" w:rsidRPr="00E563ED" w:rsidRDefault="00E563ED" w:rsidP="008842F9">
      <w:pPr>
        <w:ind w:right="140"/>
        <w:jc w:val="right"/>
        <w:rPr>
          <w:rFonts w:ascii="Simplified Arabic" w:hAnsi="Simplified Arabic" w:cs="Simplified Arabic"/>
          <w:sz w:val="28"/>
          <w:szCs w:val="28"/>
          <w:rtl/>
        </w:rPr>
      </w:pPr>
      <w:r w:rsidRPr="00E563ED">
        <w:rPr>
          <w:rFonts w:ascii="Simplified Arabic" w:hAnsi="Simplified Arabic" w:cs="Simplified Arabic"/>
          <w:sz w:val="28"/>
          <w:szCs w:val="28"/>
          <w:rtl/>
        </w:rPr>
        <w:t>نضرب مثل بالقيم الدينية ونحن في مجتمع مسلم  و نقول , تشكِّل القيم الدينية، سيما الإسلامية منها؛ الفطرة الإنسانية، وإطاراً مرجعياً لضبط سلوك المؤمنين وترشيد علاقتهم بذواتهم والآخرين في المجتمع الإنساني بأسره، وآلية مهمة لتوجيه خياراتهم في الحياة، وتقويم سلوكياتهم، والتحكّم فيها، فضلاً عن حمايتهم من الانحراف</w:t>
      </w:r>
      <w:r w:rsidR="001D1814">
        <w:rPr>
          <w:rFonts w:ascii="Simplified Arabic" w:hAnsi="Simplified Arabic" w:cs="Simplified Arabic" w:hint="cs"/>
          <w:sz w:val="28"/>
          <w:szCs w:val="28"/>
          <w:rtl/>
        </w:rPr>
        <w:t>.</w:t>
      </w:r>
    </w:p>
    <w:p w:rsidR="00E563ED" w:rsidRDefault="00E563ED" w:rsidP="008842F9">
      <w:pPr>
        <w:ind w:right="140"/>
        <w:jc w:val="right"/>
        <w:rPr>
          <w:rFonts w:ascii="Simplified Arabic" w:hAnsi="Simplified Arabic" w:cs="Simplified Arabic" w:hint="cs"/>
          <w:sz w:val="28"/>
          <w:szCs w:val="28"/>
          <w:rtl/>
        </w:rPr>
      </w:pPr>
      <w:r w:rsidRPr="00E563ED">
        <w:rPr>
          <w:rFonts w:ascii="Simplified Arabic" w:hAnsi="Simplified Arabic" w:cs="Simplified Arabic"/>
          <w:sz w:val="28"/>
          <w:szCs w:val="28"/>
          <w:rtl/>
        </w:rPr>
        <w:t xml:space="preserve">من الناحية المنهجية نستعمل تحليليا مفهوم المقترب القيمي في دراسة مختلف </w:t>
      </w:r>
      <w:proofErr w:type="spellStart"/>
      <w:r w:rsidRPr="00E563ED">
        <w:rPr>
          <w:rFonts w:ascii="Simplified Arabic" w:hAnsi="Simplified Arabic" w:cs="Simplified Arabic"/>
          <w:sz w:val="28"/>
          <w:szCs w:val="28"/>
          <w:rtl/>
        </w:rPr>
        <w:t>الأنساق</w:t>
      </w:r>
      <w:proofErr w:type="spellEnd"/>
      <w:r w:rsidRPr="00E563ED">
        <w:rPr>
          <w:rFonts w:ascii="Simplified Arabic" w:hAnsi="Simplified Arabic" w:cs="Simplified Arabic"/>
          <w:sz w:val="28"/>
          <w:szCs w:val="28"/>
          <w:rtl/>
        </w:rPr>
        <w:t xml:space="preserve"> و البيئات التي تؤثر في </w:t>
      </w:r>
      <w:proofErr w:type="spellStart"/>
      <w:r w:rsidRPr="00E563ED">
        <w:rPr>
          <w:rFonts w:ascii="Simplified Arabic" w:hAnsi="Simplified Arabic" w:cs="Simplified Arabic"/>
          <w:sz w:val="28"/>
          <w:szCs w:val="28"/>
          <w:rtl/>
        </w:rPr>
        <w:t>سلوكات</w:t>
      </w:r>
      <w:proofErr w:type="spellEnd"/>
      <w:r w:rsidRPr="00E563ED">
        <w:rPr>
          <w:rFonts w:ascii="Simplified Arabic" w:hAnsi="Simplified Arabic" w:cs="Simplified Arabic"/>
          <w:sz w:val="28"/>
          <w:szCs w:val="28"/>
          <w:rtl/>
        </w:rPr>
        <w:t xml:space="preserve"> الأفراد و المجتمعات عبر التاريخ أخلاقيا و سياسيا و ثقافيا و حضاريا و تميزها عن بعضها البعض من الناحية الوظيفية و البنائية</w:t>
      </w:r>
      <w:r w:rsidR="001D1814">
        <w:rPr>
          <w:rFonts w:ascii="Simplified Arabic" w:hAnsi="Simplified Arabic" w:cs="Simplified Arabic" w:hint="cs"/>
          <w:sz w:val="28"/>
          <w:szCs w:val="28"/>
          <w:rtl/>
        </w:rPr>
        <w:t>.</w:t>
      </w:r>
    </w:p>
    <w:p w:rsidR="00BF3647" w:rsidRPr="001D1814" w:rsidRDefault="001D1814" w:rsidP="001D1814">
      <w:pPr>
        <w:ind w:right="140"/>
        <w:jc w:val="right"/>
        <w:rPr>
          <w:rFonts w:ascii="Simplified Arabic" w:hAnsi="Simplified Arabic" w:cs="Simplified Arabic" w:hint="cs"/>
          <w:sz w:val="28"/>
          <w:szCs w:val="28"/>
          <w:rtl/>
        </w:rPr>
      </w:pPr>
      <w:r>
        <w:rPr>
          <w:rFonts w:ascii="Simplified Arabic" w:hAnsi="Simplified Arabic" w:cs="Simplified Arabic" w:hint="cs"/>
          <w:sz w:val="28"/>
          <w:szCs w:val="28"/>
          <w:rtl/>
        </w:rPr>
        <w:t xml:space="preserve">تعتبر القيم الإنسانية المشتركة موروثا حضاريا للبشرية  و التي تتمحور حول الحرية و السلام و التنمية و التعاضد ضد الحروب و العنصرية و الفقر و غيرها من الأزمات و التحديات المهددة للوجود البشرية التي نصت عليها </w:t>
      </w:r>
      <w:proofErr w:type="spellStart"/>
      <w:r>
        <w:rPr>
          <w:rFonts w:ascii="Simplified Arabic" w:hAnsi="Simplified Arabic" w:cs="Simplified Arabic" w:hint="cs"/>
          <w:sz w:val="28"/>
          <w:szCs w:val="28"/>
          <w:rtl/>
        </w:rPr>
        <w:t>الإتفاقيات</w:t>
      </w:r>
      <w:proofErr w:type="spellEnd"/>
      <w:r>
        <w:rPr>
          <w:rFonts w:ascii="Simplified Arabic" w:hAnsi="Simplified Arabic" w:cs="Simplified Arabic" w:hint="cs"/>
          <w:sz w:val="28"/>
          <w:szCs w:val="28"/>
          <w:rtl/>
        </w:rPr>
        <w:t xml:space="preserve"> و المواثيق الدولية وعززتها العلاقات الدولية المعاصرة</w:t>
      </w:r>
      <w:bookmarkStart w:id="0" w:name="_GoBack"/>
      <w:bookmarkEnd w:id="0"/>
      <w:r>
        <w:rPr>
          <w:rFonts w:ascii="Simplified Arabic" w:hAnsi="Simplified Arabic" w:cs="Simplified Arabic" w:hint="cs"/>
          <w:sz w:val="28"/>
          <w:szCs w:val="28"/>
          <w:rtl/>
        </w:rPr>
        <w:t xml:space="preserve"> .</w:t>
      </w:r>
    </w:p>
    <w:p w:rsidR="00BF3647" w:rsidRDefault="001D1814" w:rsidP="00BF3647">
      <w:pPr>
        <w:rPr>
          <w:rFonts w:hint="cs"/>
          <w:rtl/>
        </w:rPr>
      </w:pPr>
      <w:r>
        <w:rPr>
          <w:rFonts w:hint="cs"/>
          <w:rtl/>
        </w:rPr>
        <w:t>--------------------------------------------------------------------------------------------------------------------------</w:t>
      </w:r>
    </w:p>
    <w:p w:rsidR="00BF3647" w:rsidRDefault="00BF3647" w:rsidP="00BF3647">
      <w:pPr>
        <w:rPr>
          <w:rtl/>
        </w:rPr>
      </w:pPr>
    </w:p>
    <w:p w:rsidR="00BF3647" w:rsidRDefault="00BF3647" w:rsidP="001D1814">
      <w:pPr>
        <w:jc w:val="right"/>
        <w:rPr>
          <w:rtl/>
        </w:rPr>
      </w:pPr>
      <w:r>
        <w:t>-</w:t>
      </w:r>
      <w:r>
        <w:rPr>
          <w:rFonts w:cs="Arial" w:hint="cs"/>
          <w:rtl/>
        </w:rPr>
        <w:t>نعمة</w:t>
      </w:r>
      <w:r>
        <w:rPr>
          <w:rFonts w:cs="Arial"/>
          <w:rtl/>
        </w:rPr>
        <w:t xml:space="preserve"> </w:t>
      </w:r>
      <w:r>
        <w:rPr>
          <w:rFonts w:cs="Arial" w:hint="cs"/>
          <w:rtl/>
        </w:rPr>
        <w:t>عباس</w:t>
      </w:r>
      <w:r>
        <w:rPr>
          <w:rFonts w:cs="Arial"/>
          <w:rtl/>
        </w:rPr>
        <w:t xml:space="preserve"> </w:t>
      </w:r>
      <w:r>
        <w:rPr>
          <w:rFonts w:cs="Arial" w:hint="cs"/>
          <w:rtl/>
        </w:rPr>
        <w:t>الخفاجي،</w:t>
      </w:r>
      <w:r>
        <w:rPr>
          <w:rFonts w:cs="Arial"/>
          <w:rtl/>
        </w:rPr>
        <w:t xml:space="preserve"> </w:t>
      </w:r>
      <w:r>
        <w:rPr>
          <w:rFonts w:cs="Arial" w:hint="cs"/>
          <w:rtl/>
        </w:rPr>
        <w:t>الإدارة</w:t>
      </w:r>
      <w:r>
        <w:rPr>
          <w:rFonts w:cs="Arial"/>
          <w:rtl/>
        </w:rPr>
        <w:t xml:space="preserve"> </w:t>
      </w:r>
      <w:proofErr w:type="spellStart"/>
      <w:r>
        <w:rPr>
          <w:rFonts w:cs="Arial" w:hint="cs"/>
          <w:rtl/>
        </w:rPr>
        <w:t>الإستراتيجية</w:t>
      </w:r>
      <w:proofErr w:type="spellEnd"/>
      <w:r>
        <w:rPr>
          <w:rFonts w:cs="Arial"/>
          <w:rtl/>
        </w:rPr>
        <w:t>-</w:t>
      </w:r>
      <w:r>
        <w:rPr>
          <w:rFonts w:cs="Arial" w:hint="cs"/>
          <w:rtl/>
        </w:rPr>
        <w:t>المداخل</w:t>
      </w:r>
      <w:r>
        <w:rPr>
          <w:rFonts w:cs="Arial"/>
          <w:rtl/>
        </w:rPr>
        <w:t xml:space="preserve"> </w:t>
      </w:r>
      <w:r>
        <w:rPr>
          <w:rFonts w:cs="Arial" w:hint="cs"/>
          <w:rtl/>
        </w:rPr>
        <w:t>والمفاهيم</w:t>
      </w:r>
      <w:r>
        <w:rPr>
          <w:rFonts w:cs="Arial"/>
          <w:rtl/>
        </w:rPr>
        <w:t xml:space="preserve"> </w:t>
      </w:r>
      <w:r>
        <w:rPr>
          <w:rFonts w:cs="Arial" w:hint="cs"/>
          <w:rtl/>
        </w:rPr>
        <w:t>والعمليات،</w:t>
      </w:r>
      <w:r>
        <w:rPr>
          <w:rFonts w:cs="Arial"/>
          <w:rtl/>
        </w:rPr>
        <w:t xml:space="preserve"> </w:t>
      </w:r>
      <w:r>
        <w:rPr>
          <w:rFonts w:cs="Arial" w:hint="cs"/>
          <w:rtl/>
        </w:rPr>
        <w:t>ط</w:t>
      </w:r>
      <w:r>
        <w:rPr>
          <w:rFonts w:cs="Arial"/>
          <w:rtl/>
        </w:rPr>
        <w:t>1 (</w:t>
      </w:r>
      <w:r>
        <w:rPr>
          <w:rFonts w:cs="Arial" w:hint="cs"/>
          <w:rtl/>
        </w:rPr>
        <w:t>الأردن</w:t>
      </w:r>
      <w:r>
        <w:rPr>
          <w:rFonts w:cs="Arial"/>
          <w:rtl/>
        </w:rPr>
        <w:t xml:space="preserve">: </w:t>
      </w:r>
      <w:r>
        <w:rPr>
          <w:rFonts w:cs="Arial" w:hint="cs"/>
          <w:rtl/>
        </w:rPr>
        <w:t>دار</w:t>
      </w:r>
      <w:r>
        <w:rPr>
          <w:rFonts w:cs="Arial"/>
          <w:rtl/>
        </w:rPr>
        <w:t xml:space="preserve"> </w:t>
      </w:r>
      <w:r>
        <w:rPr>
          <w:rFonts w:cs="Arial" w:hint="cs"/>
          <w:rtl/>
        </w:rPr>
        <w:t>الثقافة</w:t>
      </w:r>
      <w:r>
        <w:rPr>
          <w:rFonts w:cs="Arial"/>
          <w:rtl/>
        </w:rPr>
        <w:t xml:space="preserve"> </w:t>
      </w:r>
      <w:r>
        <w:rPr>
          <w:rFonts w:cs="Arial" w:hint="cs"/>
          <w:rtl/>
        </w:rPr>
        <w:t>للنشر</w:t>
      </w:r>
      <w:r>
        <w:rPr>
          <w:rFonts w:cs="Arial"/>
          <w:rtl/>
        </w:rPr>
        <w:t xml:space="preserve"> </w:t>
      </w:r>
      <w:r>
        <w:rPr>
          <w:rFonts w:cs="Arial" w:hint="cs"/>
          <w:rtl/>
        </w:rPr>
        <w:t>والتوزيع،</w:t>
      </w:r>
      <w:r>
        <w:rPr>
          <w:rFonts w:cs="Arial"/>
          <w:rtl/>
        </w:rPr>
        <w:t xml:space="preserve"> 2004</w:t>
      </w:r>
      <w:r>
        <w:t>).</w:t>
      </w:r>
    </w:p>
    <w:p w:rsidR="00BF3647" w:rsidRDefault="00BF3647" w:rsidP="001D1814">
      <w:pPr>
        <w:jc w:val="right"/>
        <w:rPr>
          <w:rtl/>
        </w:rPr>
      </w:pPr>
      <w:r>
        <w:t>-</w:t>
      </w:r>
      <w:r w:rsidR="001D1814">
        <w:rPr>
          <w:rFonts w:hint="cs"/>
          <w:rtl/>
        </w:rPr>
        <w:t>.</w:t>
      </w:r>
      <w:r>
        <w:rPr>
          <w:rFonts w:cs="Arial" w:hint="cs"/>
          <w:rtl/>
        </w:rPr>
        <w:t>عبد</w:t>
      </w:r>
      <w:r>
        <w:rPr>
          <w:rFonts w:cs="Arial"/>
          <w:rtl/>
        </w:rPr>
        <w:t xml:space="preserve"> </w:t>
      </w:r>
      <w:r>
        <w:rPr>
          <w:rFonts w:cs="Arial" w:hint="cs"/>
          <w:rtl/>
        </w:rPr>
        <w:t>السلام</w:t>
      </w:r>
      <w:r>
        <w:rPr>
          <w:rFonts w:cs="Arial"/>
          <w:rtl/>
        </w:rPr>
        <w:t xml:space="preserve"> </w:t>
      </w:r>
      <w:r>
        <w:rPr>
          <w:rFonts w:cs="Arial" w:hint="cs"/>
          <w:rtl/>
        </w:rPr>
        <w:t>أبو</w:t>
      </w:r>
      <w:r>
        <w:rPr>
          <w:rFonts w:cs="Arial"/>
          <w:rtl/>
        </w:rPr>
        <w:t xml:space="preserve"> </w:t>
      </w:r>
      <w:r>
        <w:rPr>
          <w:rFonts w:cs="Arial" w:hint="cs"/>
          <w:rtl/>
        </w:rPr>
        <w:t>قحف،</w:t>
      </w:r>
      <w:r>
        <w:rPr>
          <w:rFonts w:cs="Arial"/>
          <w:rtl/>
        </w:rPr>
        <w:t xml:space="preserve"> </w:t>
      </w:r>
      <w:r>
        <w:rPr>
          <w:rFonts w:cs="Arial" w:hint="cs"/>
          <w:rtl/>
        </w:rPr>
        <w:t>أساسيات</w:t>
      </w:r>
      <w:r>
        <w:rPr>
          <w:rFonts w:cs="Arial"/>
          <w:rtl/>
        </w:rPr>
        <w:t xml:space="preserve"> </w:t>
      </w:r>
      <w:r>
        <w:rPr>
          <w:rFonts w:cs="Arial" w:hint="cs"/>
          <w:rtl/>
        </w:rPr>
        <w:t>الإدارة</w:t>
      </w:r>
      <w:r>
        <w:rPr>
          <w:rFonts w:cs="Arial"/>
          <w:rtl/>
        </w:rPr>
        <w:t xml:space="preserve"> </w:t>
      </w:r>
      <w:r>
        <w:rPr>
          <w:rFonts w:cs="Arial" w:hint="cs"/>
          <w:rtl/>
        </w:rPr>
        <w:t>الاستراتيجية،</w:t>
      </w:r>
      <w:r>
        <w:rPr>
          <w:rFonts w:cs="Arial"/>
          <w:rtl/>
        </w:rPr>
        <w:t xml:space="preserve"> </w:t>
      </w:r>
      <w:r>
        <w:rPr>
          <w:rFonts w:cs="Arial" w:hint="cs"/>
          <w:rtl/>
        </w:rPr>
        <w:t>دار</w:t>
      </w:r>
      <w:r>
        <w:rPr>
          <w:rFonts w:cs="Arial"/>
          <w:rtl/>
        </w:rPr>
        <w:t xml:space="preserve"> </w:t>
      </w:r>
      <w:r>
        <w:rPr>
          <w:rFonts w:cs="Arial" w:hint="cs"/>
          <w:rtl/>
        </w:rPr>
        <w:t>الفكر</w:t>
      </w:r>
      <w:r>
        <w:rPr>
          <w:rFonts w:cs="Arial"/>
          <w:rtl/>
        </w:rPr>
        <w:t xml:space="preserve"> </w:t>
      </w:r>
      <w:proofErr w:type="gramStart"/>
      <w:r>
        <w:rPr>
          <w:rFonts w:cs="Arial" w:hint="cs"/>
          <w:rtl/>
        </w:rPr>
        <w:t>العربي</w:t>
      </w:r>
      <w:r>
        <w:rPr>
          <w:rFonts w:cs="Arial"/>
          <w:rtl/>
        </w:rPr>
        <w:t xml:space="preserve"> ,</w:t>
      </w:r>
      <w:r>
        <w:rPr>
          <w:rFonts w:cs="Arial" w:hint="cs"/>
          <w:rtl/>
        </w:rPr>
        <w:t>بيروت</w:t>
      </w:r>
      <w:proofErr w:type="gramEnd"/>
    </w:p>
    <w:p w:rsidR="001A07E3" w:rsidRDefault="00BF3647" w:rsidP="001D1814">
      <w:pPr>
        <w:jc w:val="right"/>
      </w:pPr>
      <w:r>
        <w:t>-</w:t>
      </w:r>
      <w:r w:rsidR="001D1814">
        <w:rPr>
          <w:rFonts w:hint="cs"/>
          <w:rtl/>
        </w:rPr>
        <w:t>.</w:t>
      </w:r>
      <w:r>
        <w:rPr>
          <w:rFonts w:cs="Arial" w:hint="cs"/>
          <w:rtl/>
        </w:rPr>
        <w:t>الطيب</w:t>
      </w:r>
      <w:r>
        <w:rPr>
          <w:rFonts w:cs="Arial"/>
          <w:rtl/>
        </w:rPr>
        <w:t xml:space="preserve"> </w:t>
      </w:r>
      <w:r>
        <w:rPr>
          <w:rFonts w:cs="Arial" w:hint="cs"/>
          <w:rtl/>
        </w:rPr>
        <w:t>الدوادي،</w:t>
      </w:r>
      <w:r>
        <w:rPr>
          <w:rFonts w:cs="Arial"/>
          <w:rtl/>
        </w:rPr>
        <w:t xml:space="preserve"> "</w:t>
      </w:r>
      <w:r>
        <w:rPr>
          <w:rFonts w:cs="Arial" w:hint="cs"/>
          <w:rtl/>
        </w:rPr>
        <w:t>أثر</w:t>
      </w:r>
      <w:r>
        <w:rPr>
          <w:rFonts w:cs="Arial"/>
          <w:rtl/>
        </w:rPr>
        <w:t xml:space="preserve"> </w:t>
      </w:r>
      <w:r>
        <w:rPr>
          <w:rFonts w:cs="Arial" w:hint="cs"/>
          <w:rtl/>
        </w:rPr>
        <w:t>تحليل</w:t>
      </w:r>
      <w:r>
        <w:rPr>
          <w:rFonts w:cs="Arial"/>
          <w:rtl/>
        </w:rPr>
        <w:t xml:space="preserve"> </w:t>
      </w:r>
      <w:r>
        <w:rPr>
          <w:rFonts w:cs="Arial" w:hint="cs"/>
          <w:rtl/>
        </w:rPr>
        <w:t>البيئة</w:t>
      </w:r>
      <w:r>
        <w:rPr>
          <w:rFonts w:cs="Arial"/>
          <w:rtl/>
        </w:rPr>
        <w:t xml:space="preserve"> </w:t>
      </w:r>
      <w:r>
        <w:rPr>
          <w:rFonts w:cs="Arial" w:hint="cs"/>
          <w:rtl/>
        </w:rPr>
        <w:t>الخارجية</w:t>
      </w:r>
      <w:r>
        <w:rPr>
          <w:rFonts w:cs="Arial"/>
          <w:rtl/>
        </w:rPr>
        <w:t xml:space="preserve"> </w:t>
      </w:r>
      <w:r>
        <w:rPr>
          <w:rFonts w:cs="Arial" w:hint="cs"/>
          <w:rtl/>
        </w:rPr>
        <w:t>في</w:t>
      </w:r>
      <w:r>
        <w:rPr>
          <w:rFonts w:cs="Arial"/>
          <w:rtl/>
        </w:rPr>
        <w:t xml:space="preserve"> </w:t>
      </w:r>
      <w:r>
        <w:rPr>
          <w:rFonts w:cs="Arial" w:hint="cs"/>
          <w:rtl/>
        </w:rPr>
        <w:t>صياغة</w:t>
      </w:r>
      <w:r>
        <w:rPr>
          <w:rFonts w:cs="Arial"/>
          <w:rtl/>
        </w:rPr>
        <w:t xml:space="preserve"> </w:t>
      </w:r>
      <w:r>
        <w:rPr>
          <w:rFonts w:cs="Arial" w:hint="cs"/>
          <w:rtl/>
        </w:rPr>
        <w:t>الاستراتيجية</w:t>
      </w:r>
      <w:r>
        <w:rPr>
          <w:rFonts w:cs="Arial"/>
          <w:rtl/>
        </w:rPr>
        <w:t xml:space="preserve"> "</w:t>
      </w:r>
      <w:r>
        <w:rPr>
          <w:rFonts w:cs="Arial" w:hint="cs"/>
          <w:rtl/>
        </w:rPr>
        <w:t>في</w:t>
      </w:r>
      <w:r>
        <w:rPr>
          <w:rFonts w:cs="Arial"/>
          <w:rtl/>
        </w:rPr>
        <w:t xml:space="preserve"> </w:t>
      </w:r>
      <w:r>
        <w:rPr>
          <w:rFonts w:cs="Arial" w:hint="cs"/>
          <w:rtl/>
        </w:rPr>
        <w:t>مجلة</w:t>
      </w:r>
      <w:r>
        <w:rPr>
          <w:rFonts w:cs="Arial"/>
          <w:rtl/>
        </w:rPr>
        <w:t xml:space="preserve"> </w:t>
      </w:r>
      <w:r>
        <w:rPr>
          <w:rFonts w:cs="Arial" w:hint="cs"/>
          <w:rtl/>
        </w:rPr>
        <w:t>الباحث،</w:t>
      </w:r>
      <w:r>
        <w:rPr>
          <w:rFonts w:cs="Arial"/>
          <w:rtl/>
        </w:rPr>
        <w:t xml:space="preserve"> </w:t>
      </w:r>
      <w:r>
        <w:rPr>
          <w:rFonts w:cs="Arial" w:hint="cs"/>
          <w:rtl/>
        </w:rPr>
        <w:t>جامعة</w:t>
      </w:r>
      <w:r>
        <w:rPr>
          <w:rFonts w:cs="Arial"/>
          <w:rtl/>
        </w:rPr>
        <w:t xml:space="preserve"> </w:t>
      </w:r>
      <w:r>
        <w:rPr>
          <w:rFonts w:cs="Arial" w:hint="cs"/>
          <w:rtl/>
        </w:rPr>
        <w:t>قاصدي</w:t>
      </w:r>
      <w:r>
        <w:rPr>
          <w:rFonts w:cs="Arial"/>
          <w:rtl/>
        </w:rPr>
        <w:t xml:space="preserve"> </w:t>
      </w:r>
      <w:r>
        <w:rPr>
          <w:rFonts w:cs="Arial" w:hint="cs"/>
          <w:rtl/>
        </w:rPr>
        <w:t>مرباح،</w:t>
      </w:r>
      <w:r>
        <w:rPr>
          <w:rFonts w:cs="Arial"/>
          <w:rtl/>
        </w:rPr>
        <w:t xml:space="preserve"> </w:t>
      </w:r>
      <w:r>
        <w:rPr>
          <w:rFonts w:cs="Arial" w:hint="cs"/>
          <w:rtl/>
        </w:rPr>
        <w:t>ورقلة،</w:t>
      </w:r>
      <w:r>
        <w:rPr>
          <w:rFonts w:cs="Arial"/>
          <w:rtl/>
        </w:rPr>
        <w:t xml:space="preserve"> </w:t>
      </w:r>
      <w:r>
        <w:rPr>
          <w:rFonts w:cs="Arial" w:hint="cs"/>
          <w:rtl/>
        </w:rPr>
        <w:t>العدد</w:t>
      </w:r>
      <w:r>
        <w:rPr>
          <w:rFonts w:cs="Arial"/>
          <w:rtl/>
        </w:rPr>
        <w:t xml:space="preserve"> </w:t>
      </w:r>
      <w:r>
        <w:rPr>
          <w:rFonts w:cs="Arial" w:hint="cs"/>
          <w:rtl/>
        </w:rPr>
        <w:t>الخامس</w:t>
      </w:r>
      <w:r>
        <w:rPr>
          <w:rFonts w:cs="Arial"/>
          <w:rtl/>
        </w:rPr>
        <w:t xml:space="preserve"> (2007</w:t>
      </w:r>
      <w:proofErr w:type="gramStart"/>
      <w:r>
        <w:t>)</w:t>
      </w:r>
      <w:r>
        <w:rPr>
          <w:rFonts w:cs="Arial" w:hint="cs"/>
          <w:rtl/>
        </w:rPr>
        <w:t>،</w:t>
      </w:r>
      <w:proofErr w:type="gramEnd"/>
      <w:r>
        <w:t>.</w:t>
      </w:r>
    </w:p>
    <w:sectPr w:rsidR="001A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A2"/>
    <w:rsid w:val="001A07E3"/>
    <w:rsid w:val="001D1814"/>
    <w:rsid w:val="008842F9"/>
    <w:rsid w:val="00AD206E"/>
    <w:rsid w:val="00BF3647"/>
    <w:rsid w:val="00E563ED"/>
    <w:rsid w:val="00E579A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484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2021-04-12T08:56:00Z</dcterms:created>
  <dcterms:modified xsi:type="dcterms:W3CDTF">2021-04-12T09:53:00Z</dcterms:modified>
</cp:coreProperties>
</file>