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14" w:rsidRDefault="00134414" w:rsidP="00582D6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621BF6" w:rsidRDefault="00621BF6" w:rsidP="00621BF6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  <w:r w:rsidRPr="00613C98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  <w:t>قانون العقوبات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 xml:space="preserve"> (الجريمة محور الدراسة)</w:t>
      </w:r>
    </w:p>
    <w:p w:rsidR="00621BF6" w:rsidRPr="00613C98" w:rsidRDefault="00621BF6" w:rsidP="00621BF6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</w:p>
    <w:p w:rsidR="0032268B" w:rsidRPr="005B13DD" w:rsidRDefault="00DC719B" w:rsidP="0032268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 الجريمة</w:t>
      </w:r>
      <w:r w:rsidRP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جرى النهج في أغلب التشريعات الوضعية على عدم تعريف الجريمة</w:t>
      </w:r>
      <w:r w:rsidR="0032268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هذا الشيء محمود لأن وضع تعريف للجريمة في صلب القانون أمر محفوف </w:t>
      </w:r>
      <w:proofErr w:type="gramStart"/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بالخطر ,</w:t>
      </w:r>
      <w:proofErr w:type="gramEnd"/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فلن يكون جامعا مانعا</w:t>
      </w:r>
      <w:r w:rsidR="0032268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32268B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لأنه لا يجمع كل العناصر المطلوبة فيها.</w:t>
      </w:r>
    </w:p>
    <w:p w:rsidR="002E75DD" w:rsidRPr="005B13DD" w:rsidRDefault="0032268B" w:rsidP="0032268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ولقد اهتم دارسو الظاهرة الاجرامية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الجريمة كحقيقة قانونية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ووضعوا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تعريف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لها على الشكل التالي: </w:t>
      </w:r>
      <w:r w:rsidR="001F79DE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سلوك غير مشروع صادر</w:t>
      </w:r>
      <w:r w:rsidR="002E75DD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عن ارادة ا</w:t>
      </w:r>
      <w:r w:rsid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جرامية قرر له المشرع </w:t>
      </w:r>
      <w:proofErr w:type="spellStart"/>
      <w:r w:rsid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جزاءا</w:t>
      </w:r>
      <w:proofErr w:type="spellEnd"/>
      <w:r w:rsid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جنائ</w:t>
      </w:r>
      <w:r w:rsid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يا</w:t>
      </w:r>
      <w:r w:rsidR="002E75DD" w:rsidRPr="00621BF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E75DD" w:rsidRPr="005B13DD" w:rsidRDefault="002E75DD" w:rsidP="00621BF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من خلال التعريف نستخلص 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الاركان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الأساسية التي تقوم عليها الجريمة 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2E75DD" w:rsidRPr="005B13DD" w:rsidRDefault="00DC719B" w:rsidP="009948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الشرعي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2E75DD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الركن المادي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،</w:t>
      </w:r>
      <w:r w:rsidR="002E75DD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3 الركن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المعنوي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9F2EDA" w:rsidRDefault="002E75DD" w:rsidP="00621BF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فعندما تعرض على القاضي وقائع فان اول عملية يقوم بها هي تكييف هذه الوقائع و تحد</w:t>
      </w:r>
      <w:r w:rsidR="00621BF6">
        <w:rPr>
          <w:rFonts w:asciiTheme="majorBidi" w:hAnsiTheme="majorBidi" w:cstheme="majorBidi"/>
          <w:sz w:val="32"/>
          <w:szCs w:val="32"/>
          <w:rtl/>
          <w:lang w:bidi="ar-DZ"/>
        </w:rPr>
        <w:t>يد طبيعتها و ذلك من خلال مقارن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هذه الوقائع مع 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الاركان</w:t>
      </w:r>
      <w:r w:rsidR="00DC719B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الثلاثة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دخلت الوقائع دائرة النص القانوني طبق الجزاء الجنائي</w:t>
      </w:r>
    </w:p>
    <w:p w:rsidR="009F2EDA" w:rsidRPr="005B13DD" w:rsidRDefault="009F2EDA" w:rsidP="009F2ED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F2EDA" w:rsidRPr="0032268B" w:rsidRDefault="009F2EDA" w:rsidP="009F2ED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2268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المعاني المختلفة للجريمة</w:t>
      </w:r>
      <w:r w:rsidRPr="0032268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9F2EDA" w:rsidRPr="005B13DD" w:rsidRDefault="009F2EDA" w:rsidP="009F2ED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الجنائية: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وهي محور الدراسة </w:t>
      </w: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 التأديبية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هي مخالفة قانون او نظام فئة أو طائفة ما يوقع بمقتضاها على المخالف جزاءات تأديبية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الفرق بينها و بين الجريمة الجنائية في عدم تحديد الأفعال المكونة لها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اذ يكفي توفر الخطأ او مخالفة الواجبات التي تفرضها اصول المهنة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العقوبة هنا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 اما التوبيخ او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الانذار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(عقوبات تأديبية) , و يمكن لل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فعل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الواحد ان ينشىء الجريمتين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(اختلاس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الموظف العام).</w:t>
      </w:r>
    </w:p>
    <w:p w:rsidR="009F2EDA" w:rsidRDefault="009F2EDA" w:rsidP="001C50A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اما الجريمة المدنية فهي خطأ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سبب ضرر للغير </w:t>
      </w:r>
      <w:r w:rsidR="00C3058D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 هذا الفعل ( م </w:t>
      </w:r>
      <w:r w:rsidR="001C50A2">
        <w:rPr>
          <w:rFonts w:asciiTheme="majorBidi" w:hAnsiTheme="majorBidi" w:cstheme="majorBidi" w:hint="cs"/>
          <w:sz w:val="32"/>
          <w:szCs w:val="32"/>
          <w:rtl/>
          <w:lang w:bidi="ar-DZ"/>
        </w:rPr>
        <w:t>124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دني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عنصر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الضررهنا مهم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عكس الجريمة الجنائية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الأفعال المدنية هذه غير محددة سلف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9F2EDA" w:rsidRDefault="009F2EDA" w:rsidP="009F2ED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719B" w:rsidRPr="00621BF6" w:rsidRDefault="00DC719B" w:rsidP="009F2ED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</w:t>
      </w:r>
      <w:r w:rsidR="002E75DD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2E75DD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</w:t>
      </w:r>
      <w:proofErr w:type="gramEnd"/>
      <w:r w:rsidR="002E75DD"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الشرعي</w:t>
      </w:r>
      <w:r w:rsidRP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E04D8B" w:rsidRDefault="002E75DD" w:rsidP="00621BF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هو ما يطلق عليه مبدأ الشرعية و هو </w:t>
      </w:r>
      <w:r w:rsid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"</w:t>
      </w: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حصر الجرائم و العقوبات في نصوص القانون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فعدم مشروعية السلوك المرتكب تستخلص من النص التجريمي و النصوص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المكملة له،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فالمشرع 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وحده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الذي يقرر ما اذا كان السلوك مشروعا ام لا (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المادة الاولى من قانون العقوبات 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>الجزائري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</w:t>
      </w:r>
    </w:p>
    <w:p w:rsidR="002E75DD" w:rsidRPr="00621BF6" w:rsidRDefault="002E75DD" w:rsidP="008D184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1BF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شروط مبدأ الشرعية</w:t>
      </w:r>
      <w:r w:rsidR="00DC719B" w:rsidRPr="00621BF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="008D184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 شروط تطبيق النص التجريمي).</w:t>
      </w:r>
    </w:p>
    <w:p w:rsidR="002E75DD" w:rsidRPr="005B13DD" w:rsidRDefault="002E75DD" w:rsidP="00F767C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767CB">
        <w:rPr>
          <w:rFonts w:asciiTheme="majorBidi" w:hAnsiTheme="majorBidi" w:cstheme="majorBidi" w:hint="cs"/>
          <w:sz w:val="32"/>
          <w:szCs w:val="32"/>
          <w:rtl/>
          <w:lang w:bidi="ar-DZ"/>
        </w:rPr>
        <w:t>خضوع الفعل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767CB">
        <w:rPr>
          <w:rFonts w:asciiTheme="majorBidi" w:hAnsiTheme="majorBidi" w:cstheme="majorBidi" w:hint="cs"/>
          <w:sz w:val="32"/>
          <w:szCs w:val="32"/>
          <w:rtl/>
          <w:lang w:bidi="ar-DZ"/>
        </w:rPr>
        <w:t>لنص التجريم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51EA6" w:rsidRPr="005B13DD" w:rsidRDefault="002E75DD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2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عدم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تو</w:t>
      </w:r>
      <w:r w:rsidR="00621BF6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المشروعية </w:t>
      </w:r>
      <w:r w:rsidR="00C51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السلوك المرتكب </w:t>
      </w:r>
    </w:p>
    <w:p w:rsidR="00E37283" w:rsidRPr="005B13DD" w:rsidRDefault="0084024D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نشير الى ان قانون العقوبات هو الاطار القانوني الذي يحدد الجرائم اي الافعال غير المشروعة 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يضع لها عقابا , فلا وجود للجريمة بدون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نص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تشريعي </w:t>
      </w:r>
      <w:r w:rsidR="00E3728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84024D" w:rsidRPr="005B13DD" w:rsidRDefault="0084024D" w:rsidP="009948C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باعتبار ان الجريمة سلوك غير مشروع يقتضي من الباحث ان يحدد فكرة عدم المشروعية </w:t>
      </w:r>
    </w:p>
    <w:p w:rsidR="002E114F" w:rsidRPr="005B13DD" w:rsidRDefault="0084024D" w:rsidP="00B4295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عدم المشروعية </w:t>
      </w:r>
      <w:r w:rsidR="002E114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التي ي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>تصف</w:t>
      </w:r>
      <w:r w:rsidR="002E114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بها السلوك و الذي يجعل منه سلوكا اجراميا يتمثل في نص التجريم 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المحدد 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قانون العقوبات او القوا</w:t>
      </w:r>
      <w:r w:rsidR="002E114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نين المكملة له</w:t>
      </w:r>
    </w:p>
    <w:p w:rsidR="002E114F" w:rsidRPr="005B13DD" w:rsidRDefault="002E114F" w:rsidP="009F2E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فالركن الشرعي ه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الصفة غير المشروعة للفعل (نص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التجريم)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القاعدة الجنائية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لذا لا تعتبر</w:t>
      </w:r>
      <w:r w:rsidR="00C3058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هذه الاخيرة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ركن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الجريمة لأنها هي التي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تنشئها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ترسم حدودها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فهي بمثابة الوعاء الذي تحتوي على نموذجها المجرد, فعدم المشروعية هي صفة على السلوك المرتكب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فكيف يكون</w:t>
      </w:r>
      <w:r w:rsidR="00E0784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الوصف جزءا من الشيء الموصوف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E0784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فهو شرط أولي فقط للتجريم.</w:t>
      </w:r>
    </w:p>
    <w:p w:rsidR="00E07842" w:rsidRPr="005B13DD" w:rsidRDefault="00E07842" w:rsidP="00B4295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هذا النص التجريمي يجب ان 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>تسنه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هيئة محددة</w:t>
      </w:r>
      <w:r w:rsidR="009F2E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بحيث لا يجوز لغيرها ان تقحم نفسها فيه. هذا النص له شرطان</w:t>
      </w:r>
      <w:r w:rsidR="00B4295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لكي يتم تطبيقه كما قلنا سابقا و هما:</w:t>
      </w:r>
    </w:p>
    <w:p w:rsidR="00F74A63" w:rsidRDefault="00E07842" w:rsidP="00C73C1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1 </w:t>
      </w:r>
      <w:r w:rsidR="00F74A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خضوع 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الفعل لن</w:t>
      </w:r>
      <w:r w:rsidR="00C73C11">
        <w:rPr>
          <w:rFonts w:asciiTheme="majorBidi" w:hAnsiTheme="majorBidi" w:cstheme="majorBidi" w:hint="cs"/>
          <w:sz w:val="32"/>
          <w:szCs w:val="32"/>
          <w:rtl/>
          <w:lang w:bidi="ar-DZ"/>
        </w:rPr>
        <w:t>ص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التجريم ( </w:t>
      </w:r>
      <w:proofErr w:type="gramStart"/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التجريم</w:t>
      </w:r>
      <w:proofErr w:type="gramEnd"/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المسبق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F74A6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07842" w:rsidRPr="005B13DD" w:rsidRDefault="00E07842" w:rsidP="00F74A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2 </w:t>
      </w:r>
      <w:r w:rsidR="00F74A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تو</w:t>
      </w:r>
      <w:r w:rsidR="00C73C11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المشروعية في السلوك المرتكب </w:t>
      </w:r>
    </w:p>
    <w:p w:rsidR="00F474CD" w:rsidRPr="00F474CD" w:rsidRDefault="00F474CD" w:rsidP="00C73C1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Pr="00F474C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خضوع الفعل لن</w:t>
      </w:r>
      <w:r w:rsidR="00C73C1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ص</w:t>
      </w: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التجريم ( </w:t>
      </w:r>
      <w:proofErr w:type="gramStart"/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التجريم</w:t>
      </w:r>
      <w:proofErr w:type="gramEnd"/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المسبق)</w:t>
      </w:r>
      <w:r w:rsidRPr="00F474C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E07842" w:rsidRPr="005B13DD" w:rsidRDefault="00E07842" w:rsidP="00F474C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النص يجب ان يكون نصا تشريعيا</w:t>
      </w:r>
      <w:r w:rsidR="00F474C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معناه قاعدة قانونية صادرة عن سلطة خول لها الدستور صلاحية سن القوانين</w:t>
      </w:r>
    </w:p>
    <w:p w:rsidR="00C94389" w:rsidRPr="005B13DD" w:rsidRDefault="00E07842" w:rsidP="00F474C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و هذا الشرط يعني حصر مصادر التجريم و العقا</w:t>
      </w:r>
      <w:r w:rsidR="0031425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 في النصوص التشريعية و هو ما ينشئ مبد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 أساسي يطلق عليه مبدأ "</w:t>
      </w:r>
      <w:r w:rsidRPr="00F474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شرعية الجرائم و العقوبات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" و هو ما نصت عليه المادة 1 من قانون العقوبات الجزائري " لا جريمة و لا عقوبة أو تدبير أمن بغير قانون" و بعد وجود النص يجب ان يكون له سل</w:t>
      </w:r>
      <w:r w:rsidR="008D416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طا</w:t>
      </w:r>
      <w:r w:rsidR="00F474CD">
        <w:rPr>
          <w:rFonts w:asciiTheme="majorBidi" w:hAnsiTheme="majorBidi" w:cstheme="majorBidi" w:hint="cs"/>
          <w:sz w:val="32"/>
          <w:szCs w:val="32"/>
          <w:rtl/>
          <w:lang w:bidi="ar-DZ"/>
        </w:rPr>
        <w:t>ن او سيادة</w:t>
      </w:r>
      <w:r w:rsidR="008D416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 نطاق سريان النص الجنائي) </w:t>
      </w:r>
    </w:p>
    <w:p w:rsidR="00DC719B" w:rsidRPr="005B13DD" w:rsidRDefault="00DC719B" w:rsidP="008D416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94389" w:rsidRDefault="00C94389" w:rsidP="00DC719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مبدأ شرعية الجرائم و العقوبات (</w:t>
      </w:r>
      <w:proofErr w:type="gramStart"/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الشرعية</w:t>
      </w:r>
      <w:proofErr w:type="gramEnd"/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النصية)</w:t>
      </w:r>
    </w:p>
    <w:p w:rsidR="00F4095C" w:rsidRPr="00F4095C" w:rsidRDefault="00F4095C" w:rsidP="00DC719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C94389" w:rsidRPr="005B13DD" w:rsidRDefault="00C94389" w:rsidP="00433FB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معنى المبدأ</w:t>
      </w:r>
      <w:r w:rsidR="008D4161" w:rsidRPr="00F4095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F4095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هو حصر الجرائم و العقوبات في نصوص القانون فتكون مهمة التجريم و العقاب في يد هيئة محددة قانونا بحيث 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تختص </w:t>
      </w:r>
      <w:proofErr w:type="gramStart"/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بتحديد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الأفعا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</w:t>
      </w:r>
      <w:proofErr w:type="gramEnd"/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التي تعد جرائم و بيان أرك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>ان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العقوبات المقررة لها. </w:t>
      </w:r>
      <w:proofErr w:type="gramStart"/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القاضي الالتزام بتطبيق ما </w:t>
      </w:r>
      <w:r w:rsidR="00433FBE">
        <w:rPr>
          <w:rFonts w:asciiTheme="majorBidi" w:hAnsiTheme="majorBidi" w:cstheme="majorBidi" w:hint="cs"/>
          <w:sz w:val="32"/>
          <w:szCs w:val="32"/>
          <w:rtl/>
          <w:lang w:bidi="ar-DZ"/>
        </w:rPr>
        <w:t>يضعه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المشرع من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قواعد جنائية دون الخروج عنها و لو تحت شعار تفسيرها. </w:t>
      </w:r>
    </w:p>
    <w:p w:rsidR="00C94389" w:rsidRPr="005B13DD" w:rsidRDefault="00667577" w:rsidP="00F866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F4095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تاريخ </w:t>
      </w:r>
      <w:r w:rsidR="00DC719B" w:rsidRPr="00F4095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المبدأ:</w:t>
      </w:r>
      <w:r w:rsidR="00DC719B" w:rsidRPr="00F4095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C719B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أول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ظهور له كان في العهد الأكبر الذي منحه الملك جون (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ملك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انجلترا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للشعب 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عام 1216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</w:t>
      </w:r>
    </w:p>
    <w:p w:rsidR="00F8661A" w:rsidRDefault="008118E2" w:rsidP="00F866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ظهر هذا المبدأ مع ارهاصات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استقلال السلطات ( تشريعية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قضائية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تنفيذية) , حيث كان الحاكم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جمع بين يديه جميع السلطات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C9438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كان القضاة يحكمون على حساب أهوائهم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يجرمون ما يريدون حسب رغبات الح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كم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كان المحكومون يفاجئون بجرائم جديدة و عقوبات قاسية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67577" w:rsidRPr="005B13DD" w:rsidRDefault="00667577" w:rsidP="00F866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أمام كل هذا دفع بالمفكرين و الفلاسفة الى المناداة بالفصل بين السلطات و قصر التجري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و العقاب على السلطة التشريعية 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 w:rsidR="008118E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مونتيسكيو، باكاريا،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روسو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, و تطبيق ذلك على القانون الجنائي</w:t>
      </w:r>
      <w:r w:rsidR="00F8661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E4538" w:rsidRDefault="00667577" w:rsidP="003E453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ظهر</w:t>
      </w:r>
      <w:r w:rsidR="003E453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المبدأ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</w:t>
      </w:r>
      <w:proofErr w:type="gramEnd"/>
      <w:r w:rsidR="003E453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667577" w:rsidRPr="005B13DD" w:rsidRDefault="003E4538" w:rsidP="003E4538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الاعلان الاعلامي العالمي لحقوق الانسان والمواطن1789 ( م 7</w:t>
      </w:r>
      <w:r w:rsidR="00C51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2E75D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66757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( م 8 )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67577" w:rsidRPr="005B13DD" w:rsidRDefault="00667577" w:rsidP="00C9438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الاتفاقية الاوروبية لحقوق الانسان 04/11/1950</w:t>
      </w:r>
      <w:r w:rsidR="001F79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3E4538">
        <w:rPr>
          <w:rFonts w:asciiTheme="majorBidi" w:hAnsiTheme="majorBidi" w:cstheme="majorBidi"/>
          <w:sz w:val="32"/>
          <w:szCs w:val="32"/>
          <w:lang w:bidi="ar-DZ"/>
        </w:rPr>
        <w:t xml:space="preserve">-  </w:t>
      </w:r>
    </w:p>
    <w:p w:rsidR="00667577" w:rsidRPr="005B13DD" w:rsidRDefault="00667577" w:rsidP="00C9438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الاعلان العالمي لحقوق الانسان 1948 ( المواد 9-10-11) </w:t>
      </w:r>
      <w:r w:rsidR="003E4538">
        <w:rPr>
          <w:rFonts w:asciiTheme="majorBidi" w:hAnsiTheme="majorBidi" w:cstheme="majorBidi"/>
          <w:sz w:val="32"/>
          <w:szCs w:val="32"/>
          <w:lang w:bidi="ar-DZ"/>
        </w:rPr>
        <w:t xml:space="preserve">- </w:t>
      </w:r>
    </w:p>
    <w:p w:rsidR="00770426" w:rsidRDefault="00667577" w:rsidP="007704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النص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عليه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الدستور الجزائري 1996 ( المادة 122-140-142 )</w:t>
      </w:r>
    </w:p>
    <w:p w:rsidR="00810C05" w:rsidRPr="00CD2CE7" w:rsidRDefault="00667577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</w:pPr>
      <w:r w:rsidRPr="00CD2CE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مبدأ الشرعية في الشريعة الاسلامية </w:t>
      </w:r>
    </w:p>
    <w:p w:rsidR="00CD2CE7" w:rsidRDefault="00810C05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lastRenderedPageBreak/>
        <w:t xml:space="preserve">قال الله </w:t>
      </w: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تعالى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  <w:t>" و ما كنا معذبين حتى نبعث رسولا " صدق الله العظيم</w:t>
      </w:r>
    </w:p>
    <w:p w:rsidR="00810C05" w:rsidRPr="005B13DD" w:rsidRDefault="00CD2CE7" w:rsidP="00CD2CE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  <w:lang w:bidi="ar-DZ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  <w:lang w:bidi="ar-DZ"/>
        </w:rPr>
        <w:t>من خلال هذه الآية الكريمة نجد انه لا جريمة الا بعد بيان و لا عقوبة الا بعد انذار.</w:t>
      </w:r>
    </w:p>
    <w:p w:rsidR="00810C05" w:rsidRPr="00F4095C" w:rsidRDefault="00810C05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F4095C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أهمية المبدأ</w:t>
      </w:r>
      <w:r w:rsidR="00DC719B" w:rsidRPr="00F4095C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F4095C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و مبرراته </w:t>
      </w:r>
    </w:p>
    <w:p w:rsidR="00810C05" w:rsidRPr="005B13DD" w:rsidRDefault="00810C05" w:rsidP="00CD2CE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proofErr w:type="gramStart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  <w:t>أ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-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ضمان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لحقوق المواطنين و حرياتهم</w:t>
      </w:r>
      <w:r w:rsidR="00CD2CE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فلا يمكن مساءلة فرد عن فعل غير م</w:t>
      </w:r>
      <w:r w:rsidR="00CD2CE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رم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25FDB" w:rsidRPr="005B13DD" w:rsidRDefault="00810C05" w:rsidP="007974D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-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يضع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حدا فاصلا بين المحظور و المباح ( دور تربوي)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و يحقق كذلك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الردع العام والخاص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25FDB" w:rsidRPr="005B13DD" w:rsidRDefault="00525FDB" w:rsidP="007974D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-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مادامت العقوبة تقرر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بحكم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القانون </w:t>
      </w:r>
      <w:proofErr w:type="spell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فانها</w:t>
      </w:r>
      <w:proofErr w:type="spell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تكون معقولة للرأي العام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DC719B" w:rsidRPr="00F4095C" w:rsidRDefault="00DC719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F4095C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نتائج المبدأ</w:t>
      </w:r>
      <w:r w:rsidR="00525FDB" w:rsidRPr="00F4095C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F4095C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525FDB" w:rsidRPr="005B13DD" w:rsidRDefault="00525FDB" w:rsidP="007974D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أكد المؤتمر 11 لقانون العقوبات 1974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المنعقد بالمجر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على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ضرورة تجسيد هذا المبدأ بكل نتائجه</w:t>
      </w:r>
      <w:r w:rsidR="00DC719B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في مجال التجريم و العقاب و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المجال الاجرائي.</w:t>
      </w:r>
    </w:p>
    <w:p w:rsidR="00525FDB" w:rsidRPr="005B13DD" w:rsidRDefault="00DC719B" w:rsidP="00E47EA2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 ا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ستبعاد سائر 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المصادر المألوفة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 فروع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القانون الاخرى (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العرف... الخ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)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هذا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لا يعني انه عند ارتكاب بعض الجرائم يمكن الاستعانة بفروع اخرى مثل جريمة 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السرقة التي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تقتضي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ثبوت ملكية الشيء الى المجني عليه</w:t>
      </w:r>
      <w:r w:rsidR="007974D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فهنا يجب تطبيق قواعد القانون الم</w:t>
      </w:r>
      <w:r w:rsidR="00E47EA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دني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</w:t>
      </w:r>
      <w:r w:rsidR="00E47EA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طرق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اكتساب الملكية</w:t>
      </w:r>
      <w:r w:rsidR="00E47EA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525FDB" w:rsidRPr="005B13DD" w:rsidRDefault="00DC719B" w:rsidP="00BC40C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 ا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حتكار مجال التجريم و العقاب لل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م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شرع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مما 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فرض عليه </w:t>
      </w:r>
      <w:proofErr w:type="gramStart"/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تجنب</w:t>
      </w:r>
      <w:proofErr w:type="gramEnd"/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التفويض التشريعي</w:t>
      </w:r>
      <w:r w:rsidR="00BC40C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51D7C" w:rsidRPr="00BC40CF" w:rsidRDefault="00DC719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BC40C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* ب</w:t>
      </w:r>
      <w:r w:rsidR="00551D7C" w:rsidRPr="00BC40C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النسبة للقاضي يفرض عليه المبدأ</w:t>
      </w:r>
    </w:p>
    <w:p w:rsidR="00551D7C" w:rsidRPr="005B13DD" w:rsidRDefault="00BC40CF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الامتناع عن تطبيق القانون بأثر رجعي </w:t>
      </w:r>
      <w:r w:rsidR="00525FD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810C05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8118E2" w:rsidRPr="005B13DD" w:rsidRDefault="008118E2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تحديد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التكييف القانوني الصحيح</w:t>
      </w:r>
      <w:r w:rsidR="00BC40CF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>*</w:t>
      </w:r>
    </w:p>
    <w:p w:rsidR="00551D7C" w:rsidRPr="005B13DD" w:rsidRDefault="00BC40CF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>*</w:t>
      </w:r>
      <w:r w:rsidR="008118E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عدم الاعتماد على العرف و </w:t>
      </w:r>
      <w:proofErr w:type="gramStart"/>
      <w:r w:rsidR="008118E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العادات</w:t>
      </w:r>
      <w:proofErr w:type="gramEnd"/>
    </w:p>
    <w:p w:rsidR="00551D7C" w:rsidRDefault="00FF73A3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*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الابتعاد عن القياس </w:t>
      </w:r>
      <w:proofErr w:type="gramStart"/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عند</w:t>
      </w:r>
      <w:proofErr w:type="gramEnd"/>
      <w:r w:rsidR="008118E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DC719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تفسير النص الجنائي و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الاعتماد على</w:t>
      </w:r>
      <w:r w:rsidR="008118E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التفسير الضيق </w:t>
      </w:r>
    </w:p>
    <w:p w:rsidR="00ED3B89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ED3B89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</w:p>
    <w:p w:rsidR="007943D4" w:rsidRDefault="007943D4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</w:p>
    <w:p w:rsidR="007943D4" w:rsidRDefault="007943D4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ED3B89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ED3B89" w:rsidRPr="005B13DD" w:rsidRDefault="00ED3B8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551D7C" w:rsidRPr="00C06499" w:rsidRDefault="00C06499" w:rsidP="00C06499">
      <w:pPr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تفسير النص التجريمي</w:t>
      </w:r>
    </w:p>
    <w:p w:rsidR="00551D7C" w:rsidRPr="005B13DD" w:rsidRDefault="00E2624A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E2624A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تعريف التفسير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هو الكشف عن حقيقة</w:t>
      </w:r>
      <w:r w:rsidR="00DC719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ارادة المشرع من خلال الألفاظ و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العبارات الواردة في النص المراد تفسيره </w:t>
      </w:r>
    </w:p>
    <w:p w:rsidR="00551D7C" w:rsidRPr="00C06499" w:rsidRDefault="00551D7C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proofErr w:type="gramStart"/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أنواع</w:t>
      </w:r>
      <w:proofErr w:type="gramEnd"/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التفسير</w:t>
      </w:r>
      <w:r w:rsidR="00DC719B" w:rsidRPr="00C06499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551D7C" w:rsidRPr="005B13DD" w:rsidRDefault="00DC719B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التشريعي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يصدر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عن المشرع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يتخذ صورة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نصوص قانونية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(نصوص قديمة في حاجة الى توضيح)</w:t>
      </w:r>
    </w:p>
    <w:p w:rsidR="00551D7C" w:rsidRPr="005B13DD" w:rsidRDefault="00DC719B" w:rsidP="00DC719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القضائي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يصدر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عن الق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اضي أثناء </w:t>
      </w:r>
      <w:proofErr w:type="gramStart"/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فصله</w:t>
      </w:r>
      <w:proofErr w:type="gramEnd"/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الواقعة</w:t>
      </w:r>
    </w:p>
    <w:p w:rsidR="00551D7C" w:rsidRPr="005B13DD" w:rsidRDefault="00DC719B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الفقهي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51D7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صادر عن فقيه</w:t>
      </w:r>
    </w:p>
    <w:p w:rsidR="00551D7C" w:rsidRPr="005B13DD" w:rsidRDefault="00551D7C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نشير الى ان التفسير التشريعي هو الملزم للقاضي </w:t>
      </w:r>
    </w:p>
    <w:p w:rsidR="00147D59" w:rsidRPr="00C06499" w:rsidRDefault="00E6747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  <w:lang w:bidi="ar-DZ"/>
        </w:rPr>
      </w:pPr>
      <w:proofErr w:type="gramStart"/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مد</w:t>
      </w:r>
      <w:r w:rsidR="00AE73B0"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ارس</w:t>
      </w:r>
      <w:proofErr w:type="gramEnd"/>
      <w:r w:rsidR="00AE73B0"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التفسير</w:t>
      </w:r>
      <w:r w:rsidR="008D4161" w:rsidRPr="00C06499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E07842" w:rsidRPr="005B13DD" w:rsidRDefault="00AE73B0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147D5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مدرسة  الشرح عن المتون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(التفسير الحرفي) 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يتزعمها  الفقيهين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مونتيسكيو و باكاريا </w:t>
      </w:r>
    </w:p>
    <w:p w:rsidR="00E6747B" w:rsidRPr="005B13DD" w:rsidRDefault="00AE73B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المدرسة </w:t>
      </w:r>
      <w:proofErr w:type="gramStart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الغائية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: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عطى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لإرادة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المشرع أهمية كبرى </w:t>
      </w:r>
    </w:p>
    <w:p w:rsidR="00E6747B" w:rsidRPr="005B13DD" w:rsidRDefault="00E6747B" w:rsidP="00147D59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proofErr w:type="gramStart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المنهج</w:t>
      </w:r>
      <w:proofErr w:type="gramEnd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القياسي</w:t>
      </w:r>
      <w:r w:rsidR="008D4161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حل قضية لا نص لها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لتشابهه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م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 مع واقعة لها نص</w:t>
      </w:r>
      <w:r w:rsidR="00147D59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و هو نوعان:</w:t>
      </w:r>
    </w:p>
    <w:p w:rsidR="00E6747B" w:rsidRPr="005B13DD" w:rsidRDefault="00147D5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lang w:bidi="ar-DZ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أ- </w:t>
      </w:r>
      <w:r w:rsidR="00AE73B0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قياس شرعي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: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مثاله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اضافة عقد من عقود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الامانة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 جريمة خيانة الامانة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( مقبول هذا القياس)</w:t>
      </w:r>
    </w:p>
    <w:p w:rsidR="00E6747B" w:rsidRPr="005B13DD" w:rsidRDefault="00147D59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lang w:bidi="ar-DZ"/>
        </w:rPr>
      </w:pPr>
      <w:r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ب- </w:t>
      </w:r>
      <w:r w:rsidR="00E6747B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قياس قانوني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يمس 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روح ال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نظام الجزائي و هنا القاضي ينشئ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جريمة</w:t>
      </w:r>
      <w:r w:rsidR="007E6DB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و بالتالي هذا القياس غير مقبول.</w:t>
      </w:r>
      <w:r w:rsidR="00E6747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E6747B" w:rsidRPr="00C06499" w:rsidRDefault="00E6747B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اسلوب تفسير النص</w:t>
      </w:r>
      <w:r w:rsidR="001F3DA2" w:rsidRPr="00C06499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C06499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E6747B" w:rsidRPr="005B13DD" w:rsidRDefault="00E6747B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تفسير النص يقتضي القيام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بعمليتين: </w:t>
      </w:r>
    </w:p>
    <w:p w:rsidR="00AF7240" w:rsidRPr="005B13DD" w:rsidRDefault="001F3DA2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 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proofErr w:type="gramStart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تحليل</w:t>
      </w:r>
      <w:proofErr w:type="gramEnd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ألفاظ النص</w:t>
      </w:r>
      <w:r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ألفاظ النص هي مجموعة من الرموز استعمال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ها المشرع للت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عبير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عن معنى معين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فأول مرحلة هي الكشف عن مدلول هذه الألفاظ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. </w:t>
      </w:r>
    </w:p>
    <w:p w:rsidR="00AF7240" w:rsidRDefault="00AF724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 xml:space="preserve">ب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proofErr w:type="gramStart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تحديد</w:t>
      </w:r>
      <w:proofErr w:type="gramEnd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علة النص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تحقيق غاية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معينة، فتجريم أفعال القتل والجر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ح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الضرب هي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حماية حق الفرد في سلامة جسمه</w:t>
      </w:r>
    </w:p>
    <w:p w:rsidR="0076567A" w:rsidRDefault="0076567A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F95376" w:rsidRPr="00F95376" w:rsidRDefault="00F95376" w:rsidP="00F95376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proofErr w:type="gramStart"/>
      <w:r w:rsidRPr="00F95376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نطاق</w:t>
      </w:r>
      <w:proofErr w:type="gramEnd"/>
      <w:r w:rsidRPr="00F95376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التفسير</w:t>
      </w:r>
    </w:p>
    <w:p w:rsidR="00AF7240" w:rsidRPr="005B13DD" w:rsidRDefault="00AF724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تفسير النص 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جب ان يكون ضيقا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حيث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اتجه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بعض الفقه الى قاعد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ة التفسير الضيق ضد مصلحة المتهم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الواسع مع مصلحته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لأنه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لا يمس بمبدأ الشرعية.</w:t>
      </w:r>
    </w:p>
    <w:p w:rsidR="00AF7240" w:rsidRPr="005B13DD" w:rsidRDefault="00AF724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 </w:t>
      </w:r>
      <w:r w:rsidR="001F3DA2" w:rsidRPr="007B140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تفسير المفاهيم الجنائية</w:t>
      </w:r>
      <w:r w:rsidR="001F3DA2" w:rsidRPr="007B140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القانون الجنائي له مف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اهيم خاصة به كالاختلاس والتبديد </w:t>
      </w:r>
      <w:proofErr w:type="gramStart"/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السرقة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AF7240" w:rsidRPr="005B13DD" w:rsidRDefault="00AF724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1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وضوح </w:t>
      </w:r>
      <w:proofErr w:type="gramStart"/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القاعدة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لا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اجتهاد في معرض النص الصريح</w:t>
      </w:r>
    </w:p>
    <w:p w:rsidR="00AF7240" w:rsidRPr="005B13DD" w:rsidRDefault="00AE73B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2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غمو</w:t>
      </w:r>
      <w:r w:rsidR="00AF7240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ض القاعدة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قد يكون لعيب في صياغتها أو تضاربها مع قا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عدة أخرى , فاذا كان الغموض سهل 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الازالة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AF724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كأن تكون الصياغة ركيكة 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فهنا يجب على القاصي أن يبحث عن ارادة المشرع . اما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إذا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كان معقدا يجب ازالة الغموض الذي يلازم النص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يجب تطبيق قاعدة الشك يفسر لصالح النتهم</w:t>
      </w:r>
    </w:p>
    <w:p w:rsidR="00C23266" w:rsidRPr="005B13DD" w:rsidRDefault="00C23266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3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القاعدة ن</w:t>
      </w:r>
      <w:r w:rsidR="001F3DA2"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اقصة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استبعاد النص و الحكم بالبراءة </w:t>
      </w:r>
    </w:p>
    <w:p w:rsidR="00AE73B0" w:rsidRPr="007B140F" w:rsidRDefault="00AE73B0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 - </w:t>
      </w:r>
      <w:proofErr w:type="gramStart"/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تفسير</w:t>
      </w:r>
      <w:proofErr w:type="gramEnd"/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C23266"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المفاهيم غير الجنائ</w:t>
      </w: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ية:</w:t>
      </w:r>
    </w:p>
    <w:p w:rsidR="00C23266" w:rsidRPr="005B13DD" w:rsidRDefault="00AE73B0" w:rsidP="00F95376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القانون الجنائي له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ذاتيته فالمفاهيم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لها معاني مختلفة في القانون الجنائي عنها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في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القوانين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الاخرى،</w:t>
      </w:r>
      <w:r w:rsidR="00C2326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فالحيازة مثلا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كون في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القانون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المدني فعلية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فقط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ـ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اما في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القانون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الجنائي ف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هي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فعلية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وحكمي</w:t>
      </w:r>
      <w:r w:rsidR="00F95376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ة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. </w:t>
      </w:r>
    </w:p>
    <w:p w:rsidR="007834D1" w:rsidRPr="007B140F" w:rsidRDefault="007834D1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المساس بمبدأ الشرعية</w:t>
      </w:r>
      <w:r w:rsidR="001F3DA2" w:rsidRPr="007B140F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7B140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35091C" w:rsidRDefault="007834D1" w:rsidP="0035091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عرف هذا المبدأ تطبيقا صارما في النصف الأول من القرن 19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ـ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 انه عرف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في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النصف الثاني من هذ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 القرن بعض الممارسات نالت من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إطلاقتيه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1F3DA2" w:rsidRPr="005B13DD" w:rsidRDefault="007834D1" w:rsidP="0014456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06653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 xml:space="preserve">*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حيث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ظهر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التجريم على اسا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س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</w:t>
      </w:r>
      <w:r w:rsidR="0014456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فر الحالة الخطرة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7834D1" w:rsidRPr="005B13DD" w:rsidRDefault="00066537" w:rsidP="001F3DA2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*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ك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ما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ان سن قواعد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تجريميه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بصورة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ع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امة يؤدي الى مبدأ التفويض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التشريعي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شكلين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7834D1" w:rsidRPr="005B13DD" w:rsidRDefault="007834D1" w:rsidP="0035091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تولى 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سلطة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شريعية مهم</w:t>
      </w:r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التجريم و </w:t>
      </w:r>
      <w:proofErr w:type="gramStart"/>
      <w:r w:rsidR="0035091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ترك</w:t>
      </w:r>
      <w:proofErr w:type="gramEnd"/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الجزاء للسلطة التنفيذية ( المراسيم و القرارات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التنفيذية) </w:t>
      </w:r>
    </w:p>
    <w:p w:rsidR="007834D1" w:rsidRPr="005B13DD" w:rsidRDefault="007834D1" w:rsidP="0006653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ب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تتنازل السلطة ال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تشريعية كلية ع</w:t>
      </w:r>
      <w:r w:rsidR="00066537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ن</w:t>
      </w:r>
      <w:r w:rsidR="00AE73B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التجريم 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 الجزاء في مجال المخالفات</w:t>
      </w:r>
    </w:p>
    <w:p w:rsidR="007943D4" w:rsidRDefault="00066537" w:rsidP="0006653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  <w:lang w:bidi="ar-DZ"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lastRenderedPageBreak/>
        <w:t xml:space="preserve">* </w:t>
      </w:r>
      <w:r w:rsidR="007834D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تجاهل المبدأ من</w:t>
      </w:r>
      <w:r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طرف القاضي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ب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تطبيق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ه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قاعدة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التجنيح</w:t>
      </w:r>
      <w:r w:rsidR="00A74FDC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بالرغم </w:t>
      </w: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من ان الجريمة توصف جناية</w:t>
      </w:r>
    </w:p>
    <w:p w:rsidR="007834D1" w:rsidRPr="005B13DD" w:rsidRDefault="00066537" w:rsidP="0006653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  <w:r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 </w:t>
      </w:r>
    </w:p>
    <w:p w:rsidR="006B20EE" w:rsidRPr="008836BF" w:rsidRDefault="00A74FDC" w:rsidP="001F3DA2">
      <w:pPr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8836B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السلط</w:t>
      </w:r>
      <w:r w:rsidR="006B20EE" w:rsidRPr="008836BF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ان المكاني للنص التجريمي</w:t>
      </w:r>
    </w:p>
    <w:p w:rsidR="008836BF" w:rsidRDefault="006B20EE" w:rsidP="008836B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يعني ان نص التجريم الواجب التطبيق على الوقائع المعروضة على القاضي يتعين أن يكون ذلك النص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مختصا و ذا سيادة في ذلك المكان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هذه المسألة تطرح عادة في الجريمة ذات العنصر الأجنبي و الواقعة في اقليم الدولة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أو ترتكب في الخارج 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ض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د مصلحة الدولة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    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او ترتكب في الخارج ضد مصلحة رعاياها أو من طرف أحد رعاياها.</w:t>
      </w:r>
    </w:p>
    <w:p w:rsidR="006B20EE" w:rsidRPr="005B13DD" w:rsidRDefault="006B20EE" w:rsidP="008836B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 هنا تطرح مسألة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اختصاص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الدولة في متابعة الجريمة التي تؤدي الى اضرار بمصالحها في الخارج أو مواطنيها أو ارتكب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من طرف عنصر أجنبي في دولتها.</w:t>
      </w:r>
    </w:p>
    <w:p w:rsidR="006B20EE" w:rsidRPr="005B13DD" w:rsidRDefault="006B20EE" w:rsidP="008836BF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المشرع الجزائري ن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المادة 3 من ق ع على سريان قانون العقوبات على كافة الجرائم التي ترتكب على التراب الوطني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كما نص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على تطبيقه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على الجرائم التي ارتكبت في الخارج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إذا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كانت تدخل في اختصاص المحاكم الجزائرية طبق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لنص المواد </w:t>
      </w: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582 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583 ق ا ج</w:t>
      </w:r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8836BF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proofErr w:type="spell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6B20EE" w:rsidRPr="005B13DD" w:rsidRDefault="00B045E0" w:rsidP="00810C0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ولقد استقر</w:t>
      </w:r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الفقه</w:t>
      </w:r>
      <w:proofErr w:type="gramEnd"/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القضاء على أربع مبادئ لفض النزاع</w:t>
      </w:r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6B20EE" w:rsidRPr="004912D2" w:rsidRDefault="006B20EE" w:rsidP="00810C05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1 المبدأ </w:t>
      </w:r>
      <w:r w:rsidR="00B045E0"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الأساسي</w:t>
      </w:r>
      <w:r w:rsidR="001F3DA2" w:rsidRPr="004912D2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B045E0"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مبدأ</w:t>
      </w:r>
      <w:r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اقليمية النص التجريمي</w:t>
      </w:r>
      <w:r w:rsidR="00B045E0" w:rsidRPr="004912D2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0C3660" w:rsidRPr="005B13DD" w:rsidRDefault="008D4161" w:rsidP="004912D2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يعني هذا المب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د</w:t>
      </w:r>
      <w:r w:rsidR="006B20EE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 خضوع جميع الجرائ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 التي ارتكبت فوق تراب الدولة ا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لى قانونها بصرف النظر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إذا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ما كانت ت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تض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من عنصر</w:t>
      </w:r>
      <w:r w:rsidR="004912D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اجنبيا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4912D2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ام 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لا. </w:t>
      </w:r>
    </w:p>
    <w:p w:rsidR="001249CE" w:rsidRDefault="000C3660" w:rsidP="001249C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تحديد اقليم الدولة يدخ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ل في نطاق القانون الدولي العام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1249C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اما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مكان ارتكاب الجريمة </w:t>
      </w:r>
      <w:r w:rsidR="001249C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ف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هو مكان ارتكاب الركن المادي أو </w:t>
      </w:r>
      <w:r w:rsidR="001249C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جزء منه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.  </w:t>
      </w:r>
    </w:p>
    <w:p w:rsidR="007834D1" w:rsidRPr="005B13DD" w:rsidRDefault="000C3660" w:rsidP="0076567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الاشكالية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لا ت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ث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ور في تحديد الركن المادي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التحقق من دخول مكان الجريمة في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نطاق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الإقليم،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حيث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إذا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تم تحديد مكان الجريمة 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ديد اقليم الدولة فلا صعوبة هنا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فالصعوبة تكمن في الجرائم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التي تقع على السفن أو الطائرات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.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0C3660" w:rsidRPr="005B13DD" w:rsidRDefault="00B045E0" w:rsidP="0076567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حيث درج 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الفقه على اعتبار الجريمة مرتكبة في مكان الفعل 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النتيجة و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كل مكان تتحقق فيه الاثار المباشرة للفعل التي تتكون فيها الحلقات ا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لسببية التي تصل ما بين الفعل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والن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ة،</w:t>
      </w:r>
      <w:r w:rsidR="000C366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لذلك يجب استبعاد الأعمال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التحضيرية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الأفعال التي تستهدف اخفاء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أثرها. </w:t>
      </w: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5B13DD" w:rsidRDefault="00325E5B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325E5B" w:rsidRPr="00E35B43" w:rsidRDefault="00325E5B" w:rsidP="00325E5B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E35B43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تحديد مكان وقوع </w:t>
      </w:r>
      <w:proofErr w:type="gramStart"/>
      <w:r w:rsidRPr="00E35B43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الجريمة </w:t>
      </w:r>
      <w:r w:rsidR="001F3DA2" w:rsidRPr="00E35B43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proofErr w:type="gramEnd"/>
      <w:r w:rsidR="001F3DA2" w:rsidRPr="00E35B43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325E5B" w:rsidRPr="005B13DD" w:rsidRDefault="00B045E0" w:rsidP="0076567A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ان ارتكاب الجريمة ي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مكن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أحيانا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أن </w:t>
      </w:r>
      <w:r w:rsidR="00E35B43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ي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متد في الزمن</w:t>
      </w:r>
      <w:r w:rsidR="008D416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وتقع بأفعال متلاحقة كل منها 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يقع في مكان مختلف عن 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الاخر،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كما يمكن أن تتراخى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النتيجة الاجرامية لفعل معين فت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حقق الجريمة في أكثر من 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</w:t>
      </w:r>
      <w:r w:rsidR="00325E5B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قليم مثل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الجرائم المستمرة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ائم الاعتياد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514CA6" w:rsidRPr="002E043E" w:rsidRDefault="00514CA6" w:rsidP="00325E5B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المعيار العام لتحديد مكان وقوع الجريمة</w:t>
      </w:r>
      <w:r w:rsidR="001F3DA2" w:rsidRPr="002E043E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</w:p>
    <w:p w:rsidR="00514CA6" w:rsidRPr="005B13DD" w:rsidRDefault="00514CA6" w:rsidP="002E043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القاعدة العامة التي </w:t>
      </w: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تحدد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ارتكاب الجريمة 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هو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المكان الذي يتحقق فيه ركنها المادي</w:t>
      </w:r>
      <w:r w:rsidR="0076567A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  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أو جزء منه. </w:t>
      </w:r>
    </w:p>
    <w:p w:rsidR="00514CA6" w:rsidRPr="005B13DD" w:rsidRDefault="001F3DA2" w:rsidP="003706A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عليه يقتضي هنا تحديد الركن المادي تحديدا دقيقا لكي نضبط</w:t>
      </w:r>
      <w:r w:rsidR="003706AB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الاقليم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الذي نفذت فيه الجريمة و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بالتبعية القانون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المختص</w:t>
      </w: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</w:t>
      </w:r>
      <w:r w:rsidR="003706AB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ذا نفذت الجريمة و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استوفت ركنها المادي في مكان واحد فلا تثور اشكالية هنا.</w:t>
      </w:r>
    </w:p>
    <w:p w:rsidR="00514CA6" w:rsidRPr="005B13DD" w:rsidRDefault="00514CA6" w:rsidP="002E043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الاشكال عندما يمتد تنفيذ الجريمة </w:t>
      </w:r>
      <w:r w:rsidR="003706AB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ل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أكثر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من مكان. كمن يطلق عيارا ناريا على شخص في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ثم تموت الضحية في مكان اخ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ر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514CA6" w:rsidRPr="005B13DD" w:rsidRDefault="001F3DA2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وتتشعب 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المسألة 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عندما تمتد الجريمة الى أكثر من اقليمين فهنا كيف يتم تحديد مكان الجريمة </w:t>
      </w:r>
    </w:p>
    <w:p w:rsidR="00514CA6" w:rsidRPr="005B13DD" w:rsidRDefault="00B045E0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الفرض الاول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الاعتداد بمعيار مكان وقوع النشاط الأولي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 عملية تجميع الأدلة و وسائل  الاثبات</w:t>
      </w:r>
    </w:p>
    <w:p w:rsidR="00514CA6" w:rsidRPr="005B13DD" w:rsidRDefault="00B045E0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الفرض الثاني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ضرورة </w:t>
      </w:r>
      <w:r w:rsidR="00514CA6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الأخذ بمعيار النتيجة</w:t>
      </w:r>
    </w:p>
    <w:p w:rsidR="00514CA6" w:rsidRPr="005B13DD" w:rsidRDefault="00514CA6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الفرض الثالث (الراجح)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وقوع الجريمة هو مكان ممارسة النشاط الاجرامي أو في مكان وقوع النتيجة أو أي مكان اخر وقعت به احدى الاثار المباشرة لل</w:t>
      </w:r>
      <w:r w:rsidR="00B045E0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فعل و التي تتكون منها علاقة السببية بين الفعل و النتيجة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514CA6" w:rsidRPr="005B13DD" w:rsidRDefault="00514CA6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و أهم مبرر لهذا الرأي هو الرغبة في عدم 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تمكين الجاني من الافلات من العقاب </w:t>
      </w:r>
    </w:p>
    <w:p w:rsidR="001C14F4" w:rsidRPr="002E043E" w:rsidRDefault="001C14F4" w:rsidP="00325E5B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الصور الخاصة لتحديد مكان ارتكاب الجريمة</w:t>
      </w:r>
      <w:r w:rsidR="001F3DA2" w:rsidRPr="002E043E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1C14F4" w:rsidRDefault="001C14F4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1 الشروع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: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حسب معيار الشروع فان مكان وقوع الجريمة هو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البد</w:t>
      </w:r>
      <w:r w:rsidR="00590CF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>ء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التنفيذ و لا عبرة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للمكان الذي </w:t>
      </w:r>
      <w:proofErr w:type="gramStart"/>
      <w:r w:rsidR="00590CF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لم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590CFC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تحقق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فيه النتيجة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طالما أن النتيجة لم تتحقق أصلا </w:t>
      </w:r>
    </w:p>
    <w:p w:rsidR="00C3058D" w:rsidRDefault="00C3058D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062E84" w:rsidRDefault="00062E84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</w:p>
    <w:p w:rsidR="00062E84" w:rsidRPr="005B13DD" w:rsidRDefault="00062E84" w:rsidP="00590CFC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</w:p>
    <w:p w:rsidR="001C14F4" w:rsidRPr="002E043E" w:rsidRDefault="001C14F4" w:rsidP="00062E84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2 الج</w:t>
      </w:r>
      <w:r w:rsidR="00450F97" w:rsidRPr="002E043E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رائم المستمرة و جرائم الاعتياد </w:t>
      </w:r>
    </w:p>
    <w:p w:rsidR="001C14F4" w:rsidRPr="005B13DD" w:rsidRDefault="001C14F4" w:rsidP="002E043E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في الجرائم المستمرة و الذي استمر فيها الركن المادي في أكثر من </w:t>
      </w: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مكان 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ف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ان المتف</w:t>
      </w:r>
      <w:r w:rsidR="008D416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ق عليه هو أن الجريمة تعتبر مر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تكب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ة في كل لحظة من لحظات الاستمرار.</w:t>
      </w:r>
    </w:p>
    <w:p w:rsidR="00730BE0" w:rsidRPr="005B13DD" w:rsidRDefault="00450F97" w:rsidP="00325E5B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proofErr w:type="gramStart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أما</w:t>
      </w:r>
      <w:proofErr w:type="gramEnd"/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جرائم الاعتياد فان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مكان ارتكاب هذه الجريمة </w:t>
      </w:r>
      <w:r w:rsidR="008D416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هو مكان وقوع الاع</w:t>
      </w:r>
      <w:r w:rsidR="008D4161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ت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ياد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أو التكرار</w:t>
      </w:r>
      <w:r w:rsidR="002E043E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  <w:r w:rsidR="001C14F4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450F97" w:rsidRPr="00013794" w:rsidRDefault="00450F97" w:rsidP="001F3DA2">
      <w:pPr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</w:pPr>
      <w:r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الج</w:t>
      </w:r>
      <w:r w:rsidR="001F3DA2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رائم المرتكبة </w:t>
      </w:r>
      <w:proofErr w:type="gramStart"/>
      <w:r w:rsidR="001F3DA2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على</w:t>
      </w:r>
      <w:proofErr w:type="gramEnd"/>
      <w:r w:rsidR="001F3DA2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ظهر المراكب و</w:t>
      </w:r>
      <w:r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على متن الطائرات</w:t>
      </w:r>
    </w:p>
    <w:p w:rsidR="00450F97" w:rsidRPr="00013794" w:rsidRDefault="00CA04F7" w:rsidP="00450F9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1 </w:t>
      </w:r>
      <w:r w:rsidR="001F3DA2" w:rsidRPr="0001379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="00450F97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الجرائم المرتكبة </w:t>
      </w:r>
      <w:proofErr w:type="gramStart"/>
      <w:r w:rsidR="00450F97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على</w:t>
      </w:r>
      <w:proofErr w:type="gramEnd"/>
      <w:r w:rsidR="00450F97" w:rsidRPr="0001379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ظهر المراكب</w:t>
      </w:r>
      <w:r w:rsidR="001F3DA2" w:rsidRPr="0001379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CA04F7" w:rsidRPr="005B13DD" w:rsidRDefault="00450F97" w:rsidP="00CA04F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البواخر الحربية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العرف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الدولي يستقر على اخضاع الجرائم التي ارتكبت على ظهرها لقانون العلم الذي تحمله مهما كان مكان تواجدها.</w:t>
      </w:r>
    </w:p>
    <w:p w:rsidR="00CA04F7" w:rsidRPr="005B13DD" w:rsidRDefault="00450F97" w:rsidP="00211570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 </w:t>
      </w:r>
      <w:r w:rsidR="001F3DA2" w:rsidRPr="005B13DD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السفن التجارية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: 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هنا قانون العلم ي</w:t>
      </w:r>
      <w:r w:rsidR="00211570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ضيق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حسب</w:t>
      </w:r>
      <w:proofErr w:type="gramEnd"/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المكان المتواجد فيها 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السفينة</w:t>
      </w:r>
    </w:p>
    <w:p w:rsidR="00CA04F7" w:rsidRPr="005B13DD" w:rsidRDefault="00013794" w:rsidP="001719B5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 xml:space="preserve"> * 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اذا كانت في عرض البحر</w:t>
      </w:r>
      <w:r w:rsidR="001F3DA2" w:rsidRPr="005B13DD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قانون العلم </w:t>
      </w:r>
      <w:r w:rsidR="001719B5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>ب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صرف النظر عن جنسية مرتكبها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  <w:lang w:bidi="ar-DZ"/>
        </w:rPr>
        <w:t xml:space="preserve">                 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(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 590 ق ا ج</w:t>
      </w:r>
      <w:r w:rsidR="00CA04F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)</w:t>
      </w:r>
    </w:p>
    <w:p w:rsidR="00CA04F7" w:rsidRPr="005B13DD" w:rsidRDefault="00CA04F7" w:rsidP="00CA04F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اذا كانت راسية في ميناء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دولة أجنبية فان قانون هذه الدولة هو القانون الواجب التطبيق</w:t>
      </w:r>
      <w:r w:rsidR="00013794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 *</w:t>
      </w:r>
    </w:p>
    <w:p w:rsidR="00CA04F7" w:rsidRPr="006F2544" w:rsidRDefault="00CA04F7" w:rsidP="00CA04F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2</w:t>
      </w:r>
      <w:r w:rsidR="001F3DA2" w:rsidRP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-</w:t>
      </w: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الجرائم التي ترتكب </w:t>
      </w:r>
      <w:proofErr w:type="gramStart"/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على</w:t>
      </w:r>
      <w:proofErr w:type="gramEnd"/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متن الطائرات</w:t>
      </w:r>
      <w:r w:rsidR="001F3DA2" w:rsidRP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</w:p>
    <w:p w:rsidR="006F2544" w:rsidRDefault="00CA04F7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تخضع هذه الجرائم لقانون الدولة التي تحمل الطائرة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جنسيتها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أينما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كان الاقليم الذي تواجدت فيه أثناء وقوع الجريمة،</w:t>
      </w:r>
      <w:r w:rsidR="001F3DA2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هذه القاعدة العامة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B42E01" w:rsidRPr="005B13DD" w:rsidRDefault="00B42E01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الا أن المادة 591 /2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ق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إ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ج</w:t>
      </w:r>
      <w:proofErr w:type="spellEnd"/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جاءت باستثناء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هو خضوع الجرائم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التي ترتكب على متن طائرات أجنبية للقضاء الجزائري اذا كان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الجاني أو المجني عليه جزائري الجنسية أو اذا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هبطت الطائرة بالجزائر بعد وقوع الجريمة.</w:t>
      </w:r>
    </w:p>
    <w:p w:rsidR="00B42E01" w:rsidRPr="006F2544" w:rsidRDefault="00B42E01" w:rsidP="00CA04F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الاستثناءات الواردة على مبدأ </w:t>
      </w:r>
      <w:r w:rsidR="001F3DA2" w:rsidRP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الإقليمية: </w:t>
      </w:r>
    </w:p>
    <w:p w:rsidR="00B42E01" w:rsidRPr="005B13DD" w:rsidRDefault="00B42E01" w:rsidP="00450F97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القاعدة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كما قلنا ه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ي خضوع جميع الجرائم التي ارتكبت فوق اقليم الدولة لقانونها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لكن هذا ليس بصفة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مطلقة و ذلك لاعتب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ارات عديدة نظرا لطبيعة بعض الفئات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B42E01" w:rsidRPr="005B13DD" w:rsidRDefault="00450F97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أعضاء ال</w:t>
      </w:r>
      <w:r w:rsidR="006F2544">
        <w:rPr>
          <w:rStyle w:val="Accentuation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برلمان: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ا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لحصانة (الدستور) في الجرائم القولية و الفعلية داخل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الجلسات اما خارجها فانه هنا 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ت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رفع الحصانة.</w:t>
      </w:r>
    </w:p>
    <w:p w:rsidR="006921C1" w:rsidRDefault="00B42E01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lastRenderedPageBreak/>
        <w:t xml:space="preserve">السلك الدبلوماسي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: القانون الدولي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يعطيهم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حصانة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هذه الاخيرة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ليست سبب اباحة او مانع من العقاب بل خروج بعض الأفعال من ال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ولاية القضائية للدولة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 ،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أي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الاعفاء من تطبيق ق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إ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ج  و ليس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من تطبيق ق ع </w:t>
      </w:r>
    </w:p>
    <w:p w:rsidR="006F2544" w:rsidRDefault="00450F97" w:rsidP="006F2544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2 مبدأ شخصية</w:t>
      </w:r>
      <w:r w:rsidR="006921C1"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النص التجريمي</w:t>
      </w:r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:</w:t>
      </w:r>
      <w:r w:rsidRPr="006F2544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6921C1" w:rsidRPr="006F2544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 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مفاده خضوع الجرائم التي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ترتكب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في الخارج من طرف مواطني الدولة الى قوانينها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اذا قام  بها الجاني جزائري ( وجه ايجابي )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،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المجني عليه جزائري (وجه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سلبي</w:t>
      </w:r>
      <w:r w:rsidR="006921C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>)</w:t>
      </w:r>
      <w:r w:rsidR="00B42E01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6F2544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.</w:t>
      </w:r>
    </w:p>
    <w:p w:rsidR="006921C1" w:rsidRPr="006F2544" w:rsidRDefault="006921C1" w:rsidP="00CA04F7">
      <w:pPr>
        <w:jc w:val="right"/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</w:pPr>
      <w:proofErr w:type="gramStart"/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>تطبيق</w:t>
      </w:r>
      <w:proofErr w:type="gramEnd"/>
      <w:r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المبدأ</w:t>
      </w:r>
      <w:r w:rsidR="00450F97" w:rsidRPr="006F2544">
        <w:rPr>
          <w:rStyle w:val="Accentuation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: </w:t>
      </w:r>
    </w:p>
    <w:p w:rsidR="006921C1" w:rsidRPr="005B13DD" w:rsidRDefault="006921C1" w:rsidP="00E42EA8">
      <w:pPr>
        <w:jc w:val="right"/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</w:pP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هذا المبدأ له أهمية من حيث أنه وسيلة تجنب فرار الجاني من العقاب في حالة ارتكابه الجريمة خارج اقليم الدولة التي </w:t>
      </w:r>
      <w:r w:rsidR="00450F97"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ينتمي اليها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ثم يعود اليها </w:t>
      </w:r>
      <w:r w:rsidR="00E42EA8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 xml:space="preserve">، اما 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الوجه السلبي </w:t>
      </w:r>
      <w:r w:rsidR="00E42EA8">
        <w:rPr>
          <w:rStyle w:val="Accentuation"/>
          <w:rFonts w:asciiTheme="majorBidi" w:hAnsiTheme="majorBidi" w:cstheme="majorBidi" w:hint="cs"/>
          <w:i w:val="0"/>
          <w:iCs w:val="0"/>
          <w:sz w:val="32"/>
          <w:szCs w:val="32"/>
          <w:shd w:val="clear" w:color="auto" w:fill="FFFFFF"/>
          <w:rtl/>
        </w:rPr>
        <w:t>فهو</w:t>
      </w:r>
      <w:r w:rsidRPr="005B13DD">
        <w:rPr>
          <w:rStyle w:val="Accentuation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rtl/>
        </w:rPr>
        <w:t xml:space="preserve"> حماية رعاياها. </w:t>
      </w:r>
    </w:p>
    <w:p w:rsidR="00E42EA8" w:rsidRDefault="00450F97" w:rsidP="00355EE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أما مبدأ الشخصية في جانبه الايجابي ( م 582 , 583 ق ا ج</w:t>
      </w:r>
      <w:r w:rsidR="006921C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) , الوجه السلبي ( 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591 ق ا ج), و هذا ليس انتهاكا</w:t>
      </w:r>
      <w:r w:rsidR="006921C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لمبدأ الشر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عية لأن الأمر يتعلق بقاعدة اجرائية فهي صورة ل</w:t>
      </w:r>
      <w:r w:rsidR="006921C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حماية مصالح الدولة في الخارج</w:t>
      </w:r>
      <w:r w:rsidR="00E42EA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921C1" w:rsidRPr="005B13DD" w:rsidRDefault="006921C1" w:rsidP="00355EE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لتطب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يق هذا المبدأ في شقه الايجابي فرق المشرع بين الجناية و الجنحة</w:t>
      </w:r>
    </w:p>
    <w:p w:rsidR="00450F97" w:rsidRPr="00E42EA8" w:rsidRDefault="001F3DA2" w:rsidP="00E42EA8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E42EA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الجنايات و</w:t>
      </w:r>
      <w:r w:rsidR="00450F97" w:rsidRPr="00E42EA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الجنح المرتكبة في الخارج</w:t>
      </w:r>
      <w:r w:rsidRPr="00E42EA8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314A07" w:rsidRPr="005B13DD" w:rsidRDefault="00314A0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="001F3DA2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الجناية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F410F0" w:rsidRPr="008A053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 582 ق ا ج</w:t>
      </w:r>
      <w:r w:rsidR="008A053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شروط متابع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الجزائري الذي يرتكب الجناية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خارج الاقليم </w:t>
      </w:r>
      <w:r w:rsidR="001F3DA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314A07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</w:t>
      </w:r>
      <w:proofErr w:type="gramStart"/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314A0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</w:t>
      </w:r>
      <w:proofErr w:type="gramEnd"/>
      <w:r w:rsidR="00314A0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تكون الواقعة جناية طبقا لقانون العقوبات الجزائري</w:t>
      </w:r>
    </w:p>
    <w:p w:rsidR="00314A07" w:rsidRPr="005B13DD" w:rsidRDefault="001F3DA2" w:rsidP="00107526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*أ</w:t>
      </w:r>
      <w:r w:rsidR="00314A0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يكون مرتكبها جزائري</w:t>
      </w:r>
      <w:r w:rsidR="00107526">
        <w:rPr>
          <w:rFonts w:asciiTheme="majorBidi" w:hAnsiTheme="majorBidi" w:cstheme="majorBidi" w:hint="cs"/>
          <w:sz w:val="32"/>
          <w:szCs w:val="32"/>
          <w:rtl/>
          <w:lang w:bidi="ar-DZ"/>
        </w:rPr>
        <w:t>/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الاعتداد بجنسيته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وقت وقو</w:t>
      </w:r>
      <w:r w:rsidR="00450F9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 الجريمة ( م 584 ق ا ج تعاقب على المتجنس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بعد ارتكابه جرائم )</w:t>
      </w:r>
    </w:p>
    <w:p w:rsidR="002D5FA5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gramStart"/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</w:t>
      </w:r>
      <w:proofErr w:type="gramEnd"/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ترتكب الجناية في الخارج</w:t>
      </w:r>
    </w:p>
    <w:p w:rsidR="002D5FA5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*أ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يعود الجاني الى الإقليم (العودة سواء الاختيارية أو الاجبا</w:t>
      </w:r>
      <w:r w:rsidR="00F410F0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ية) </w:t>
      </w:r>
    </w:p>
    <w:p w:rsidR="002D5FA5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gramStart"/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</w:t>
      </w:r>
      <w:proofErr w:type="gramEnd"/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يكون قد سبق الحكم عليه نهائيا في الخارج</w:t>
      </w:r>
    </w:p>
    <w:p w:rsidR="002D5FA5" w:rsidRPr="005B13DD" w:rsidRDefault="001F3DA2" w:rsidP="0010752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*ا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ذا صدرت عليه عقوبة فيجب  أن </w:t>
      </w:r>
      <w:r w:rsidR="00107526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ثبت اداء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لها أو سقوطها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بالتقادم 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أو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عفو</w:t>
      </w:r>
    </w:p>
    <w:p w:rsidR="002D5FA5" w:rsidRPr="005B13DD" w:rsidRDefault="00BF05A4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هنا نلاحظ </w:t>
      </w:r>
      <w:proofErr w:type="gramStart"/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أنه</w:t>
      </w:r>
      <w:proofErr w:type="gramEnd"/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اختصاص احتياطي فقط</w:t>
      </w:r>
    </w:p>
    <w:p w:rsidR="002D5FA5" w:rsidRPr="00F410F0" w:rsidRDefault="002D5FA5" w:rsidP="00314A0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الجنحة </w:t>
      </w:r>
      <w:r w:rsidR="00BF05A4"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:م </w:t>
      </w:r>
      <w:r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583</w:t>
      </w:r>
      <w:r w:rsidR="00BF05A4"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ق ا ج </w:t>
      </w:r>
      <w:r w:rsidRPr="00F410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2D5FA5" w:rsidRPr="005B13DD" w:rsidRDefault="00422AE8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 *</w:t>
      </w:r>
      <w:r w:rsidR="002D5F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تكون الواقعة المرتكبة جنحة في القانون الجزائري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قانون الدولة التي ارتكبت فيها </w:t>
      </w:r>
    </w:p>
    <w:p w:rsidR="00013A67" w:rsidRPr="005B13DD" w:rsidRDefault="001F3DA2" w:rsidP="00314A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 تتوافر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الحالات  المحددة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 582/2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ا ج</w:t>
      </w:r>
      <w:r w:rsidR="00422AE8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013A67" w:rsidRPr="005B13DD" w:rsidRDefault="00013A67" w:rsidP="00314A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حالة كون الجنحة مرتكبة ضد أحد الأفراد فان الم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تابعة لا تتم الا بشكوى من المضرور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ببلاغ من سلطات ال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قطر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ارتكبت فيه الى النيابة</w:t>
      </w:r>
      <w:r w:rsidR="00422A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العامة.</w:t>
      </w:r>
    </w:p>
    <w:p w:rsidR="00013A67" w:rsidRPr="005B13DD" w:rsidRDefault="00BF05A4" w:rsidP="00BF05A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4947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 مبدأ عينية النص التجريمي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وجوب سربان قانون الدولة على الجرائم التي ارتكبت في الخارج (م 588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ا ج) و تكون اعتداء على مصالحها بصرف النظر على جنسية مرتكبها و هو اتساع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لمبدأ الإقليمية</w:t>
      </w:r>
      <w:r w:rsidR="004947D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3A67" w:rsidRPr="005B13DD" w:rsidRDefault="004947DE" w:rsidP="00314A0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="00013A67" w:rsidRPr="004947D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مبدأ عالمية النص التجريمي</w:t>
      </w:r>
      <w:r w:rsidR="001F3DA2" w:rsidRPr="004947D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  <w:r w:rsidR="00013A67" w:rsidRPr="004947D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13A6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وجوب سريان قانون الدولة التي 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يلقى فيها القبض على المجرم بصرف الن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ظر عن مكان ارتكاب الجريمة و جنسيته  و يطبق هذا المبدأ لمواجهة 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الجرائم التي تمس الجماعات الدولية (مصالح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>ش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ركة)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314A07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Pr="005B13DD" w:rsidRDefault="00B16837" w:rsidP="00D54864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0185D" w:rsidRDefault="0030185D" w:rsidP="001F3DA2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16837" w:rsidRDefault="00B16837" w:rsidP="001F3DA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0185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نطاق سريان النص التجريمي من حيث الزمان</w:t>
      </w:r>
    </w:p>
    <w:p w:rsidR="0030185D" w:rsidRPr="0030185D" w:rsidRDefault="0030185D" w:rsidP="001F3DA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30185D" w:rsidRDefault="00B16837" w:rsidP="003018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يقتضي الركن الشرعي خضوع الفعل لنص التجريم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بعد ذلك يجب أن يكون هذا النص له سلطان زماني و مكاني 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ساري المفعول في الزمان و المكان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القاعدة أنه لا يجوز متابعة شخص على وقائع ارتكبها ما لم يكن النص المجرم وقت وقوع هذه الوقائع و في مكان ارتكاب هذه الوقائع . </w:t>
      </w:r>
    </w:p>
    <w:p w:rsidR="00CE32B3" w:rsidRPr="005B13DD" w:rsidRDefault="00B16837" w:rsidP="003018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فالسلطان الزماني للنص التجريمي مح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صور بين لحظة نشأته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لحظة انقضائه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0185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</w:t>
      </w:r>
      <w:r w:rsidR="00CE32B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معنى أنه ليس له سلطان قبل إصداره من طرف الجهة المختصة و ليس له سلطان بعد الغائه . </w:t>
      </w:r>
    </w:p>
    <w:p w:rsidR="000C3226" w:rsidRPr="005B13DD" w:rsidRDefault="0030185D" w:rsidP="0030185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CE32B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فالقاعدة الأساسية اذا هي قاعدة عدم رجعية القواعد الجنائية المجرمة الي الماضي (م 2 ق ع ) و الحكمة 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من هذه القاعدة أن النصوص التجريمية تحد من حريات الأفراد و حقوقهم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ليس من العدل معاقبتهم على أفعال كانت مباحة وقت اقترافها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الحكم عليهم بع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قوبات أشد من تلك التي كانت مقررة</w:t>
      </w:r>
      <w:r w:rsidR="000C32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ذلك الوقت. </w:t>
      </w:r>
    </w:p>
    <w:p w:rsidR="000C3226" w:rsidRPr="005B13DD" w:rsidRDefault="000C3226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نستنتج من ذلك أن هذه القاعدة جاءت في مصلحة المتهم و بالتالي من المنطقي عدم التمسك بهذه القاعدة و الأخذ بالرجعية حيث تكون قواعد التجريم و العقاب أصلح للمتهم. </w:t>
      </w:r>
    </w:p>
    <w:p w:rsidR="000C3226" w:rsidRPr="00CB5CF0" w:rsidRDefault="000C3226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B5C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مبدأ الأثر الفوري للنصوص التجريمية : </w:t>
      </w:r>
    </w:p>
    <w:p w:rsidR="00CB5CF0" w:rsidRDefault="000C3226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تسري القواعد الجديدة للتجريم و العقاب بأثر فوري مباشر على الوقائع اللاحقة </w:t>
      </w:r>
      <w:proofErr w:type="gramStart"/>
      <w:r w:rsidR="00CB5C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لإصدارها</w:t>
      </w:r>
      <w:r w:rsidR="00CB5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نفاذها</w:t>
      </w:r>
      <w:r w:rsidR="00CB5CF0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06579" w:rsidRPr="005B13DD" w:rsidRDefault="000C3226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يجد هذا المبدأ مبرره في أهداف مبدأ الشرعية الذي يهدف الى حماية الحقوق و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الحريات الفرد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ية عن طريق تحديد نصوص التجريم و الجزاء فهو بالتالي ينذر الأفراد </w:t>
      </w:r>
      <w:r w:rsidR="0080657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انهم لا يت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ابعون الا بمقتضى القاعدة التي ت</w:t>
      </w:r>
      <w:r w:rsidR="0080657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ضمن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</w:t>
      </w:r>
      <w:r w:rsidR="0080657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الإنذار باستثناء القانون الأصلح للمتهم و الذي يفيد تغيير المشرع  لرأيه بخصوص الإنذار .</w:t>
      </w:r>
    </w:p>
    <w:p w:rsidR="00806579" w:rsidRPr="00CB5CF0" w:rsidRDefault="00806579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CB5C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تطبيق</w:t>
      </w:r>
      <w:proofErr w:type="gramEnd"/>
      <w:r w:rsidRPr="00CB5CF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المبدأ</w:t>
      </w:r>
      <w:r w:rsidR="001F3DA2" w:rsidRPr="00CB5CF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806579" w:rsidRPr="005B13DD" w:rsidRDefault="00806579" w:rsidP="008F1EC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يقتضي تطبيق المبدأ تحديد لحظة نفاذ القانون الجديد</w:t>
      </w:r>
      <w:r w:rsidR="008F1EC6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تحديد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لحظة ارتكاب الجريمة.</w:t>
      </w:r>
    </w:p>
    <w:p w:rsidR="00806579" w:rsidRPr="005B13DD" w:rsidRDefault="00806579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 تحديد لحظة نفاذ القانون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الجديد :</w:t>
      </w:r>
      <w:proofErr w:type="gramEnd"/>
    </w:p>
    <w:p w:rsidR="00806579" w:rsidRPr="005B13DD" w:rsidRDefault="00806579" w:rsidP="00DE15B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عادة الدستور هو الذي يحدد تاريخ العمل بالقانون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الجد</w:t>
      </w:r>
      <w:r w:rsidR="004E42C9">
        <w:rPr>
          <w:rFonts w:asciiTheme="majorBidi" w:hAnsiTheme="majorBidi" w:cstheme="majorBidi" w:hint="cs"/>
          <w:sz w:val="32"/>
          <w:szCs w:val="32"/>
          <w:rtl/>
          <w:lang w:bidi="ar-DZ"/>
        </w:rPr>
        <w:t>يد،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حيث </w:t>
      </w:r>
      <w:r w:rsidR="004E42C9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بدأ سريانه بعد نشره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الجريمة الرسمية و ينتهي الع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مل به بعد الغائه ( قد يكون صريحا و هو اشتمال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الجديد حكم يقرر انتهاء 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العمل بالقانون القديم</w:t>
      </w:r>
      <w:r w:rsidR="00DE15B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F05A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والضمني يشتمل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الجديد احكام تناولت نفس الموضوع) </w:t>
      </w:r>
    </w:p>
    <w:p w:rsidR="00806579" w:rsidRPr="005B13DD" w:rsidRDefault="00806579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ب- تحديد لحظة ارتكاب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 :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2245BE" w:rsidRPr="005B13DD" w:rsidRDefault="00806579" w:rsidP="00B5190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العبرة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تحديد وقت ارتكاب الجريمة هو وقت ارتكاب الفعل أو السلوك المكون لها و ليس وقت تحقق النتيجة</w:t>
      </w:r>
      <w:r w:rsidR="00B519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بالتالي فان القانون الواجب التطبيق هو القانون الساري المفعول وقت صدور النشاط المكون للجريمة</w:t>
      </w:r>
      <w:r w:rsidR="002245B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245BE" w:rsidRPr="005B13DD" w:rsidRDefault="002245BE" w:rsidP="00B5190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بالنسبة للجرائم الوقتية لا تشكل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صعوبة </w:t>
      </w:r>
      <w:r w:rsidR="00B5190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الصعوبة في الجرائم المستمرة و الم</w:t>
      </w:r>
      <w:r w:rsidR="00304AE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تابعة الأفعال و جريمة الاعت</w:t>
      </w:r>
      <w:r w:rsidR="00B51900">
        <w:rPr>
          <w:rFonts w:asciiTheme="majorBidi" w:hAnsiTheme="majorBidi" w:cstheme="majorBidi" w:hint="cs"/>
          <w:sz w:val="32"/>
          <w:szCs w:val="32"/>
          <w:rtl/>
          <w:lang w:bidi="ar-DZ"/>
        </w:rPr>
        <w:t>ياد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2245BE" w:rsidRPr="005B13DD" w:rsidRDefault="001F08B2" w:rsidP="00B16837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2D7AB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فمثلا</w:t>
      </w:r>
      <w:r w:rsidRPr="002D7AB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لو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اعطى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شخص </w:t>
      </w:r>
      <w:r w:rsidR="001F3DA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سما</w:t>
      </w:r>
      <w:r w:rsidR="002245B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لشخص اخر و لم يؤدي الى الوفاة الا بعد مدة طو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يلة فالعبرة هنا بوقت إعطاء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السم. </w:t>
      </w:r>
    </w:p>
    <w:p w:rsidR="002D7ABF" w:rsidRDefault="002245BE" w:rsidP="002D7AB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الجرائم المستمرة :</w:t>
      </w:r>
      <w:r w:rsidRPr="005B13D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الجريمة التي يمتد ركنها المادي فترة زمنية طويلة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D7AB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فالإشكال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يبر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>ز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من القانونين يطبق 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الذي بدأ فيه النشاط الاجرامي أم 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القانون الجديد الذي تم فيه </w:t>
      </w:r>
      <w:r w:rsidR="001F08B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هذا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النشاط</w:t>
      </w:r>
      <w:r w:rsidR="002D7AB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16837" w:rsidRPr="005B13DD" w:rsidRDefault="002245BE" w:rsidP="007568D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استقر الفقه و القضاء على القانون الذي صادف المرحلة الأخيرة من النشاط الاجرامي</w:t>
      </w:r>
      <w:r w:rsidR="007568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 القانون الجديد) المقتر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باتجاه</w:t>
      </w:r>
      <w:r w:rsidR="001F08B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الإرادة الى اتمامه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أو استمراره. مثل جريمة إخفاء 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الاشياء المسروقة 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حمل السلاح </w:t>
      </w:r>
      <w:r w:rsidR="00B1683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>بد</w:t>
      </w:r>
      <w:r w:rsidR="007568DF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3B303F">
        <w:rPr>
          <w:rFonts w:asciiTheme="majorBidi" w:hAnsiTheme="majorBidi" w:cstheme="majorBidi" w:hint="cs"/>
          <w:sz w:val="32"/>
          <w:szCs w:val="32"/>
          <w:rtl/>
          <w:lang w:bidi="ar-DZ"/>
        </w:rPr>
        <w:t>ن ترخيص.</w:t>
      </w:r>
      <w:r w:rsidR="001F08B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04AED" w:rsidRPr="001D7BA1" w:rsidRDefault="00304AED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الجرائم المتتابعة </w:t>
      </w:r>
      <w:proofErr w:type="gramStart"/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الأفعال :</w:t>
      </w:r>
      <w:proofErr w:type="gramEnd"/>
    </w:p>
    <w:p w:rsidR="00304AED" w:rsidRPr="005B13DD" w:rsidRDefault="00304AED" w:rsidP="009E6B6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التي تتكون من عدة أفعال إجرامية يجمع بينها وحدة ال</w:t>
      </w:r>
      <w:r w:rsidR="009E6B60">
        <w:rPr>
          <w:rFonts w:asciiTheme="majorBidi" w:hAnsiTheme="majorBidi" w:cstheme="majorBidi" w:hint="cs"/>
          <w:sz w:val="32"/>
          <w:szCs w:val="32"/>
          <w:rtl/>
          <w:lang w:bidi="ar-DZ"/>
        </w:rPr>
        <w:t>غرض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المشروع الاجرامي بالرغم من أن كل فعل منها </w:t>
      </w:r>
      <w:r w:rsidR="009E6B60">
        <w:rPr>
          <w:rFonts w:asciiTheme="majorBidi" w:hAnsiTheme="majorBidi" w:cstheme="majorBidi" w:hint="cs"/>
          <w:sz w:val="32"/>
          <w:szCs w:val="32"/>
          <w:rtl/>
          <w:lang w:bidi="ar-DZ"/>
        </w:rPr>
        <w:t>يكون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جر</w:t>
      </w:r>
      <w:r w:rsidR="009E6B60">
        <w:rPr>
          <w:rFonts w:asciiTheme="majorBidi" w:hAnsiTheme="majorBidi" w:cstheme="majorBidi" w:hint="cs"/>
          <w:sz w:val="32"/>
          <w:szCs w:val="32"/>
          <w:rtl/>
          <w:lang w:bidi="ar-DZ"/>
        </w:rPr>
        <w:t>يم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على حدى. مثل السرقة على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دفعات .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القانون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الواجب التطبيق هو القانون الساري وقت ارتكاب الفعل الأخير. </w:t>
      </w:r>
    </w:p>
    <w:p w:rsidR="00304AED" w:rsidRPr="001D7BA1" w:rsidRDefault="00304AED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جرائم</w:t>
      </w:r>
      <w:proofErr w:type="gramEnd"/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الاعتياد: </w:t>
      </w:r>
    </w:p>
    <w:p w:rsidR="004F4785" w:rsidRPr="005B13DD" w:rsidRDefault="004F4785" w:rsidP="006962F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التي تتكون من عدة أفعال</w:t>
      </w:r>
      <w:r w:rsidR="00304AE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 يعتبر كل منها جريمة بذاته</w:t>
      </w:r>
      <w:r w:rsidR="006962F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6962F1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نما لابد من توفر ركن الاعتياد في عنصرها المادي مثل جريمة الاعتياد على التسول م 195 ق ع . و القانون الواجب التطبيق هنا القانون الساري وقت ارتكاب اخر فعل. </w:t>
      </w:r>
    </w:p>
    <w:p w:rsidR="004F4785" w:rsidRPr="005B13DD" w:rsidRDefault="004F4785" w:rsidP="00B1683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الاستثناء على المبدأ : قاعدة رجعية النصوص التجريمية </w:t>
      </w:r>
    </w:p>
    <w:p w:rsidR="00CA15CF" w:rsidRDefault="004F4785" w:rsidP="00CA15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ان الاستثناء الوارد على قاعدة عدم رجعية النصوص التجريمية </w:t>
      </w:r>
      <w:r w:rsidR="00304AE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هو رجعية النصوص التجريمية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ولكن مقترنة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بشرط أن هذا القانون يكون أصلح للمتهم و ان تطبيق هذا الاستثناء ليس على الوقائع التي نشأت في ظل القانون القديم و لم يصدر فيها حكم نهائي بل تطبق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ايضا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الوقائع التي صدر فيها حكم أول 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درجة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المحالة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محاكم اعلى</w:t>
      </w:r>
      <w:r w:rsidR="001F08B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درجة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04AED" w:rsidRPr="005B13DD" w:rsidRDefault="001F08B2" w:rsidP="00CA15CF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نا لا نأخذ</w:t>
      </w:r>
      <w:r w:rsidR="004F478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الاستثناء دون وضع حدود و شروط له تتمثل فيما </w:t>
      </w:r>
      <w:proofErr w:type="gramStart"/>
      <w:r w:rsidR="004F478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يلي :</w:t>
      </w:r>
      <w:proofErr w:type="gramEnd"/>
      <w:r w:rsidR="004F478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F4785" w:rsidRPr="005B13DD" w:rsidRDefault="004F4785" w:rsidP="004F478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تطبيق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القاعدة :</w:t>
      </w:r>
      <w:proofErr w:type="gramEnd"/>
    </w:p>
    <w:p w:rsidR="004F4785" w:rsidRPr="005B13DD" w:rsidRDefault="004F4785" w:rsidP="004F4785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يقتضي هنا تحديد معايير القانون الأصلح للمتهم و ضبط مجال تطبيقها </w:t>
      </w:r>
    </w:p>
    <w:p w:rsidR="004F4785" w:rsidRPr="005B13DD" w:rsidRDefault="004F4785" w:rsidP="00CA15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التحقق من أن القانون الجديد أصلح للمتهم</w:t>
      </w:r>
      <w:r w:rsidRPr="001D7B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في غياب 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نص تشريعي يجب الذهاب الى الفقه و القضاء 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فقد ات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ج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 القضاء الفرنسي الى وضع</w:t>
      </w:r>
      <w:r w:rsidR="00DD51AA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معيار بالنظر الى كل جريمة </w:t>
      </w:r>
      <w:r w:rsidR="00D573D6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على حدى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فتكون المقارنة بين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حكم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كل من القانونين عند تطبيقه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بالنظر</w:t>
      </w:r>
      <w:r w:rsidR="00D573D6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لظروف و </w:t>
      </w:r>
      <w:r w:rsidR="00D573D6" w:rsidRPr="003452B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شخصية</w:t>
      </w:r>
      <w:r w:rsidR="00DD51AA" w:rsidRPr="003452B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المتهم</w:t>
      </w:r>
      <w:r w:rsidR="00CA15C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D51A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DD51AA" w:rsidRPr="00CA15CF" w:rsidRDefault="00DD51AA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A15C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مثال:</w:t>
      </w:r>
    </w:p>
    <w:p w:rsidR="00DD51AA" w:rsidRPr="005B13DD" w:rsidRDefault="00DD51AA" w:rsidP="003452B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القديم يقضي </w:t>
      </w:r>
      <w:r w:rsidR="003452BB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جواز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وقف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تنفيذ العقوبة</w:t>
      </w:r>
    </w:p>
    <w:p w:rsidR="00DD51AA" w:rsidRPr="005B13DD" w:rsidRDefault="00DD51AA" w:rsidP="003452BB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القانون الجديد يقضي </w:t>
      </w:r>
      <w:r w:rsidR="00E929EF">
        <w:rPr>
          <w:rFonts w:asciiTheme="majorBidi" w:hAnsiTheme="majorBidi" w:cstheme="majorBidi" w:hint="cs"/>
          <w:sz w:val="32"/>
          <w:szCs w:val="32"/>
          <w:rtl/>
          <w:lang w:bidi="ar-DZ"/>
        </w:rPr>
        <w:t>بإ</w:t>
      </w:r>
      <w:r w:rsidR="00E929E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لغاء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وقف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تنفيذ العقوبة مع تخفيض العقوبة. </w:t>
      </w:r>
    </w:p>
    <w:p w:rsidR="00B65DDD" w:rsidRDefault="00DD51AA" w:rsidP="00B65DD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 للقاضي سلطة تقديرية أي القانونين أصل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 للمتهم بالنظر لظروفه 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شخصيته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بالتالي فان القانون القديم أصلح لمتهم</w:t>
      </w:r>
      <w:r w:rsidR="00F063A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بالنظر الى ظروفه 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شخصيته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تدعو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إيقاف التنفيذ </w:t>
      </w:r>
      <w:r w:rsidR="003452B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452BB">
        <w:rPr>
          <w:rFonts w:asciiTheme="majorBidi" w:hAnsiTheme="majorBidi" w:cstheme="majorBidi" w:hint="cs"/>
          <w:sz w:val="32"/>
          <w:szCs w:val="32"/>
          <w:rtl/>
          <w:lang w:bidi="ar-DZ"/>
        </w:rPr>
        <w:t>بخلاف متهم اخر</w:t>
      </w:r>
      <w:r w:rsidR="00E929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>يستحق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إيقاف التنفيذ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 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F063A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القانون الجديد أصلح له.</w:t>
      </w:r>
    </w:p>
    <w:p w:rsidR="00F063A5" w:rsidRPr="005B13DD" w:rsidRDefault="00F063A5" w:rsidP="00B65DD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المعيار يؤدي الى تحكم القاضي في مجال التجريم خلال تقديره للقانون الأصلح 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للمتهم لاعتماده ظروف الجريمة 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شخصية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المتهم. </w:t>
      </w:r>
    </w:p>
    <w:p w:rsidR="00F063A5" w:rsidRPr="005B13DD" w:rsidRDefault="00F063A5" w:rsidP="00B65DD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حيث 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>استبعد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المعيار </w:t>
      </w:r>
      <w:r w:rsidR="00B65DDD">
        <w:rPr>
          <w:rFonts w:asciiTheme="majorBidi" w:hAnsiTheme="majorBidi" w:cstheme="majorBidi" w:hint="cs"/>
          <w:sz w:val="32"/>
          <w:szCs w:val="32"/>
          <w:rtl/>
          <w:lang w:bidi="ar-DZ"/>
        </w:rPr>
        <w:t>واعتمدوا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</w:t>
      </w:r>
      <w:r w:rsidRPr="00B65D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المعيار </w:t>
      </w:r>
      <w:r w:rsidR="00B65DDD" w:rsidRPr="00B65D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المجرد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063A5" w:rsidRDefault="00F063A5" w:rsidP="00E929EF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تطبيقات </w:t>
      </w:r>
      <w:r w:rsidR="00E929E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لقانون الأصلح للمتهم </w:t>
      </w:r>
    </w:p>
    <w:p w:rsidR="00E929EF" w:rsidRPr="001D7BA1" w:rsidRDefault="00E929EF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حالة النص الجديد :</w:t>
      </w:r>
    </w:p>
    <w:p w:rsidR="004A2E7E" w:rsidRPr="005B13DD" w:rsidRDefault="00F063A5" w:rsidP="00303CC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من حيث التجريم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القانون الجديد أصلح للمتهم اذا ألغى التجريم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ألغى ظرف مشددا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أضاف سبب من أسباب الإ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باح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>ة أو ما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نعا من موانع المسؤولة 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او ضيق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عناصر الجريمة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أضاف ركن جديد </w:t>
      </w:r>
      <w:r w:rsidR="00303CCA">
        <w:rPr>
          <w:rFonts w:asciiTheme="majorBidi" w:hAnsiTheme="majorBidi" w:cstheme="majorBidi" w:hint="cs"/>
          <w:sz w:val="32"/>
          <w:szCs w:val="32"/>
          <w:rtl/>
          <w:lang w:bidi="ar-DZ"/>
        </w:rPr>
        <w:t>للجريمة غير متوفر في المتهم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970819" w:rsidRDefault="004A2E7E" w:rsidP="00AF7CB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من حيث الجزاء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القانون الجديد أصلح للمتهم اذا خفض العقوبة 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>ـ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ألغى عقوبة تكميلية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قرر الغرامة بدل الحبس أو الغلق المؤقت بدل الغل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>ق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النهائي للمؤسسة</w:t>
      </w:r>
      <w:r w:rsidR="00AF7CBE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A2E7E" w:rsidRPr="005B13DD" w:rsidRDefault="004A2E7E" w:rsidP="00AF7CB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A2E7E" w:rsidRPr="001D7BA1" w:rsidRDefault="004A2E7E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قواعد تحديد النص الأصلح للمتهم :</w:t>
      </w:r>
    </w:p>
    <w:p w:rsidR="004A2E7E" w:rsidRPr="005B13DD" w:rsidRDefault="001F3DA2" w:rsidP="008306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عقوبة الجناية أ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ش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د من عقوبة </w:t>
      </w:r>
      <w:proofErr w:type="gramStart"/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الجنحة 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هذه الأخيرة اشد من عقوبة المخالفة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عقوبتين من طبيعة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واحدة 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الأشد الأعلى في سلم العقوبات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الغرامة أخف من الحبس</w:t>
      </w:r>
    </w:p>
    <w:p w:rsidR="004A2E7E" w:rsidRPr="005B13DD" w:rsidRDefault="004A2E7E" w:rsidP="00DD51A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عقوبتين من طبيعة واحدة و درجة واحدة ننظر هنا الى المدة. 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عقوبتين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طبيعة واحدة و درجة واحدة و لهما نفس الحد الأقصى أو الأدنى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المقارنة بين الحدين </w:t>
      </w:r>
    </w:p>
    <w:p w:rsidR="004A2E7E" w:rsidRPr="001D7BA1" w:rsidRDefault="004A2E7E" w:rsidP="00DD51A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حالة النص المركب : </w:t>
      </w:r>
    </w:p>
    <w:p w:rsidR="004A2E7E" w:rsidRPr="005B13DD" w:rsidRDefault="004A2E7E" w:rsidP="00DD51A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النص المركب هو الذي يكون متكون من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شقين 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شق أسوأ و شق أصلح. 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اذا كان النص قابل للتجزئة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D573D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يتضمن موضوعات مختلفة  أو </w:t>
      </w:r>
      <w:r w:rsidR="00D573D6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مجالات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متعددة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الجزء الأصلح هو الذي يطبق بأثر رجعي. </w:t>
      </w:r>
    </w:p>
    <w:p w:rsidR="004A2E7E" w:rsidRPr="005B13DD" w:rsidRDefault="004A2E7E" w:rsidP="008306C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ب_ اذا كان ا</w:t>
      </w:r>
      <w:r w:rsidR="00F031FF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لنص غير قابل للتجزئة </w:t>
      </w:r>
      <w:r w:rsidR="00F031F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نأخذ </w:t>
      </w:r>
      <w:r w:rsidR="00F031F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بمعيار الحكم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الأساسي في النص الجديد اذا ما</w:t>
      </w:r>
      <w:r w:rsidR="00F031F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كان أقل شدة طبقا لكل مقتضياته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306C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كل الوقائع المقترفة قبل صدوره</w:t>
      </w:r>
      <w:r w:rsidR="008306C4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8306C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اذا كان حكمه أكثر شدة لا يطبق</w:t>
      </w:r>
      <w:r w:rsidR="008306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</w:t>
      </w:r>
    </w:p>
    <w:p w:rsidR="004A2E7E" w:rsidRPr="005B13DD" w:rsidRDefault="004A2E7E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بعد ذلك يمكن استخلاص القواعد التالية:</w:t>
      </w:r>
    </w:p>
    <w:p w:rsidR="004A2E7E" w:rsidRPr="005B13DD" w:rsidRDefault="001F3DA2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ما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بين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حكمين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يتعلق الأول بالتجريم و الثاني بالعقاب فالحكم الأول هو الأساس</w:t>
      </w:r>
    </w:p>
    <w:p w:rsidR="004A2E7E" w:rsidRPr="005B13DD" w:rsidRDefault="004A2E7E" w:rsidP="00E0355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 بين حكمين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يتعلقان بالعقاب فالحكم الأساسي هو الذي 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يتصل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بنوع ال</w:t>
      </w:r>
      <w:r w:rsidR="00CA37F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عقوبة بينما المدة ليس أساسيا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مثل قانون 1941 </w:t>
      </w:r>
      <w:r w:rsidR="00E0355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بموجبه تم تجنيح قتل المولود ملغيا في نفس الوقت وقف التنفيذ و كذا ظروف الت</w:t>
      </w:r>
      <w:r w:rsidR="00E0355F">
        <w:rPr>
          <w:rFonts w:asciiTheme="majorBidi" w:hAnsiTheme="majorBidi" w:cstheme="majorBidi" w:hint="cs"/>
          <w:sz w:val="32"/>
          <w:szCs w:val="32"/>
          <w:rtl/>
          <w:lang w:bidi="ar-DZ"/>
        </w:rPr>
        <w:t>خفيف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197F03" w:rsidRPr="005B13DD" w:rsidRDefault="004A2E7E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اذا كان الحكم الأساسي في القانون الجديد يعد أقل شدة و أكثر شدة في نفس الوقت مثال : يرفع الحد الأقصى و يخفض الحد الأدنى أو 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العكس،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يجب التقيد بالحد الأقصى لأنه المظهر ال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CA37F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ئيسي </w:t>
      </w:r>
      <w:r w:rsidR="00CA37F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في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الجديد</w:t>
      </w:r>
      <w:r w:rsidR="00E0355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197F03" w:rsidRPr="005B13DD" w:rsidRDefault="00197F03" w:rsidP="00E15D5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هناك جانب من القضاء اعتمد معيار المظهر الكلي للقانون الجديد و هو ما يؤدي الى تقدير القانون الجديد في </w:t>
      </w:r>
      <w:r w:rsidR="00E15D59">
        <w:rPr>
          <w:rFonts w:asciiTheme="majorBidi" w:hAnsiTheme="majorBidi" w:cstheme="majorBidi" w:hint="cs"/>
          <w:sz w:val="32"/>
          <w:szCs w:val="32"/>
          <w:rtl/>
          <w:lang w:bidi="ar-DZ"/>
        </w:rPr>
        <w:t>مجمل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أحكامه دون التقيد بمظهر محدد. </w:t>
      </w:r>
    </w:p>
    <w:p w:rsidR="00197F03" w:rsidRPr="001D7BA1" w:rsidRDefault="00197F03" w:rsidP="004A2E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1D7BA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مجال تطبيق القاعدة </w:t>
      </w:r>
      <w:r w:rsidR="001F3DA2" w:rsidRPr="001D7BA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: </w:t>
      </w:r>
    </w:p>
    <w:p w:rsidR="00197F03" w:rsidRPr="005B13DD" w:rsidRDefault="004A657F" w:rsidP="004A657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4A657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2- عدم صدور حكم بات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مبد</w:t>
      </w:r>
      <w:r w:rsidR="0079544E">
        <w:rPr>
          <w:rFonts w:asciiTheme="majorBidi" w:hAnsiTheme="majorBidi" w:cstheme="majorBidi" w:hint="cs"/>
          <w:sz w:val="32"/>
          <w:szCs w:val="32"/>
          <w:rtl/>
          <w:lang w:bidi="ar-DZ"/>
        </w:rPr>
        <w:t>ئيا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تطبيق القانون الجديد الأصلح للمتهم على الوقائع التي لم يصدر فيها حكم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بات</w:t>
      </w:r>
      <w:r w:rsidR="0079544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صدر فيها حكم درجة أولى فقط و هنا نميز بين حالتين: </w:t>
      </w:r>
    </w:p>
    <w:p w:rsidR="00197F03" w:rsidRPr="005B13DD" w:rsidRDefault="00197F03" w:rsidP="0079544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حالة عدم صدور حكم</w:t>
      </w:r>
      <w:r w:rsidR="0079544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79544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بات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مفهومة </w:t>
      </w:r>
    </w:p>
    <w:p w:rsidR="00475E72" w:rsidRDefault="00197F03" w:rsidP="00475E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حالة صدور الحكم </w:t>
      </w:r>
      <w:r w:rsidR="00475E7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البات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يمكن أن يفر البعض و يستفيدون من القانون الجديد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يمك</w:t>
      </w:r>
      <w:r w:rsidR="00C941D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 ا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ستد</w:t>
      </w:r>
      <w:r w:rsidR="00C941D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راك هذه الوضعية بالعفو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97F03" w:rsidRPr="005B13DD" w:rsidRDefault="00C941DF" w:rsidP="00475E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اتجهت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بعض الدول الى إعادة النظر في القضية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اما </w:t>
      </w:r>
      <w:r w:rsidR="00197F0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الجزائر كان يجب إضافة هذه الحالة الى حالات التماس إعادة النظر في م 531 ق ا ج </w:t>
      </w:r>
    </w:p>
    <w:p w:rsidR="00197F03" w:rsidRPr="005B13DD" w:rsidRDefault="00197F03" w:rsidP="004D281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4D281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يجب أن لا يكون القانون القديم من القوانين المحددة </w:t>
      </w:r>
      <w:proofErr w:type="gramStart"/>
      <w:r w:rsidRPr="004D281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الفترة </w:t>
      </w:r>
      <w:r w:rsidR="004D2811" w:rsidRPr="004D2811">
        <w:rPr>
          <w:rFonts w:asciiTheme="majorBidi" w:hAnsiTheme="majorBidi" w:cstheme="majorBidi"/>
          <w:sz w:val="32"/>
          <w:szCs w:val="32"/>
          <w:lang w:bidi="ar-DZ"/>
        </w:rPr>
        <w:t xml:space="preserve"> -</w:t>
      </w:r>
      <w:r w:rsidR="004D2811" w:rsidRPr="004D2811">
        <w:rPr>
          <w:rFonts w:asciiTheme="majorBidi" w:hAnsiTheme="majorBidi" w:cstheme="majorBidi"/>
          <w:b/>
          <w:bCs/>
          <w:sz w:val="32"/>
          <w:szCs w:val="32"/>
          <w:lang w:bidi="ar-DZ"/>
        </w:rPr>
        <w:t>3</w:t>
      </w:r>
      <w:proofErr w:type="gramEnd"/>
    </w:p>
    <w:p w:rsidR="003D4D82" w:rsidRPr="005B13DD" w:rsidRDefault="00197F03" w:rsidP="00475E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يشر ق العقوبات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الجزائري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هذه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الحالة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القاعدة أصبحت مستقرة </w:t>
      </w:r>
      <w:r w:rsidR="00C941D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في الفقه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وهي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القوانين الاس</w:t>
      </w:r>
      <w:r w:rsidR="00C941D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تثنائية  مثل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حظر سكان منطقة من مغادرة مكان ما لانتشار وباء لمدة محددة</w:t>
      </w:r>
      <w:r w:rsidR="009D647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A2E7E" w:rsidRPr="005B13DD" w:rsidRDefault="009D6476" w:rsidP="009D6476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هناك 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قوانين مؤقتة بنص والمتضمنة تاريخ الغاءها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اخرى 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غير 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نص لا يعرف متى تلغى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D4D8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4A2E7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</w:p>
    <w:p w:rsidR="00475E72" w:rsidRDefault="003D4D82" w:rsidP="00475E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634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التطبيق الفوري للقانون الجديد</w:t>
      </w:r>
      <w:r w:rsidR="00CD634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لو كان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أشد</w:t>
      </w:r>
      <w:proofErr w:type="gramEnd"/>
      <w:r w:rsidR="00CD634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و ذلك في الحالات التالية:</w:t>
      </w:r>
      <w:r w:rsidR="00CD634A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CD634A" w:rsidRPr="00CD634A">
        <w:rPr>
          <w:rFonts w:asciiTheme="majorBidi" w:hAnsiTheme="majorBidi" w:cstheme="majorBidi"/>
          <w:b/>
          <w:bCs/>
          <w:sz w:val="32"/>
          <w:szCs w:val="32"/>
          <w:lang w:bidi="ar-DZ"/>
        </w:rPr>
        <w:t>-4</w:t>
      </w:r>
    </w:p>
    <w:p w:rsidR="003D4D82" w:rsidRPr="005B13DD" w:rsidRDefault="003D4D82" w:rsidP="00475E7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النص على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الرجعية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النصوص </w:t>
      </w:r>
      <w:r w:rsidR="00475E72">
        <w:rPr>
          <w:rFonts w:asciiTheme="majorBidi" w:hAnsiTheme="majorBidi" w:cstheme="majorBidi" w:hint="cs"/>
          <w:sz w:val="32"/>
          <w:szCs w:val="32"/>
          <w:rtl/>
          <w:lang w:bidi="ar-DZ"/>
        </w:rPr>
        <w:t>التفسيرية، النصوص المنشئة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لتدابير الأمن </w:t>
      </w: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6FCB" w:rsidRPr="005B13DD" w:rsidRDefault="00AD6FCB" w:rsidP="004A2E7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D7BA1" w:rsidRDefault="001D7BA1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1D7BA1" w:rsidRDefault="001D7BA1" w:rsidP="004A2E7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C17D15" w:rsidRPr="005B13DD" w:rsidSect="008C77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32" w:rsidRDefault="00717032" w:rsidP="00337CB4">
      <w:pPr>
        <w:spacing w:after="0" w:line="240" w:lineRule="auto"/>
      </w:pPr>
      <w:r>
        <w:separator/>
      </w:r>
    </w:p>
  </w:endnote>
  <w:endnote w:type="continuationSeparator" w:id="0">
    <w:p w:rsidR="00717032" w:rsidRDefault="00717032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246925"/>
      <w:docPartObj>
        <w:docPartGallery w:val="Page Numbers (Bottom of Page)"/>
        <w:docPartUnique/>
      </w:docPartObj>
    </w:sdtPr>
    <w:sdtEndPr/>
    <w:sdtContent>
      <w:p w:rsidR="00860BA9" w:rsidRDefault="00860B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60">
          <w:rPr>
            <w:noProof/>
          </w:rPr>
          <w:t>16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32" w:rsidRDefault="00717032" w:rsidP="00337CB4">
      <w:pPr>
        <w:spacing w:after="0" w:line="240" w:lineRule="auto"/>
      </w:pPr>
      <w:r>
        <w:separator/>
      </w:r>
    </w:p>
  </w:footnote>
  <w:footnote w:type="continuationSeparator" w:id="0">
    <w:p w:rsidR="00717032" w:rsidRDefault="00717032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45C3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30C53"/>
    <w:rsid w:val="00134414"/>
    <w:rsid w:val="0014456A"/>
    <w:rsid w:val="00147D59"/>
    <w:rsid w:val="00153BF5"/>
    <w:rsid w:val="001719B5"/>
    <w:rsid w:val="00181975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17032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70426"/>
    <w:rsid w:val="007834D1"/>
    <w:rsid w:val="007920B5"/>
    <w:rsid w:val="007943D4"/>
    <w:rsid w:val="0079544E"/>
    <w:rsid w:val="007974DF"/>
    <w:rsid w:val="007B140F"/>
    <w:rsid w:val="007B3008"/>
    <w:rsid w:val="007B46FE"/>
    <w:rsid w:val="007C31DE"/>
    <w:rsid w:val="007C7060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93AD1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6A2C"/>
    <w:rsid w:val="00FC4956"/>
    <w:rsid w:val="00FC4F66"/>
    <w:rsid w:val="00FC68C1"/>
    <w:rsid w:val="00FE1EB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7BFA-624A-4B7E-9E93-CAABE420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2021-01-08T18:46:00Z</cp:lastPrinted>
  <dcterms:created xsi:type="dcterms:W3CDTF">2021-01-20T07:00:00Z</dcterms:created>
  <dcterms:modified xsi:type="dcterms:W3CDTF">2021-01-20T07:04:00Z</dcterms:modified>
</cp:coreProperties>
</file>