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BA5072"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محاضرات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452FE9" w:rsidRPr="00452FE9" w:rsidRDefault="004D3A23" w:rsidP="00A16A4A">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452FE9">
        <w:rPr>
          <w:rStyle w:val="paratitle"/>
          <w:rFonts w:ascii="Simplified Arabic" w:hAnsi="Simplified Arabic" w:cs="Simplified Arabic" w:hint="cs"/>
          <w:b/>
          <w:bCs/>
          <w:sz w:val="28"/>
          <w:szCs w:val="28"/>
          <w:shd w:val="clear" w:color="auto" w:fill="FFFFFF" w:themeFill="background1"/>
          <w:rtl/>
          <w:lang w:bidi="ar-DZ"/>
        </w:rPr>
        <w:lastRenderedPageBreak/>
        <w:t xml:space="preserve">   </w:t>
      </w:r>
      <w:r w:rsidR="00452FE9" w:rsidRPr="00452FE9">
        <w:rPr>
          <w:rStyle w:val="paratitle"/>
          <w:rFonts w:ascii="Simplified Arabic" w:hAnsi="Simplified Arabic" w:cs="Simplified Arabic" w:hint="cs"/>
          <w:b/>
          <w:bCs/>
          <w:sz w:val="28"/>
          <w:szCs w:val="28"/>
          <w:shd w:val="clear" w:color="auto" w:fill="FFFFFF" w:themeFill="background1"/>
          <w:rtl/>
          <w:lang w:bidi="ar-DZ"/>
        </w:rPr>
        <w:t>مقدمة:</w:t>
      </w:r>
    </w:p>
    <w:p w:rsidR="00A16A4A" w:rsidRDefault="004D3A23" w:rsidP="00452FE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A16A4A" w:rsidRPr="00A16A4A">
        <w:rPr>
          <w:rStyle w:val="paratitle"/>
          <w:rFonts w:ascii="Simplified Arabic" w:hAnsi="Simplified Arabic" w:cs="Simplified Arabic" w:hint="cs"/>
          <w:sz w:val="28"/>
          <w:szCs w:val="28"/>
          <w:shd w:val="clear" w:color="auto" w:fill="FFFFFF" w:themeFill="background1"/>
          <w:rtl/>
          <w:lang w:bidi="ar-DZ"/>
        </w:rPr>
        <w:t>القانون الدولي هو لغة التقارب الدولي، هذا ما أعلنه المؤتمر العالمي الأول للقانون الدولي المنعقد في نيويورك سنة 1995، وبذلك يشكل القانون الدولي جسم حي يتطور ويتجدد باستمرار.</w:t>
      </w:r>
      <w:r w:rsidR="00A16A4A">
        <w:rPr>
          <w:rStyle w:val="paratitle"/>
          <w:rFonts w:ascii="Simplified Arabic" w:hAnsi="Simplified Arabic" w:cs="Simplified Arabic" w:hint="cs"/>
          <w:sz w:val="28"/>
          <w:szCs w:val="28"/>
          <w:shd w:val="clear" w:color="auto" w:fill="FFFFFF" w:themeFill="background1"/>
          <w:rtl/>
          <w:lang w:bidi="ar-DZ"/>
        </w:rPr>
        <w:t xml:space="preserve"> هذا، </w:t>
      </w:r>
      <w:r w:rsidR="00A16A4A" w:rsidRPr="00A16A4A">
        <w:rPr>
          <w:rStyle w:val="paratitle"/>
          <w:rFonts w:ascii="Simplified Arabic" w:hAnsi="Simplified Arabic" w:cs="Simplified Arabic" w:hint="cs"/>
          <w:sz w:val="28"/>
          <w:szCs w:val="28"/>
          <w:shd w:val="clear" w:color="auto" w:fill="FFFFFF" w:themeFill="background1"/>
          <w:rtl/>
          <w:lang w:bidi="ar-DZ"/>
        </w:rPr>
        <w:t>ويشهد تاريخ العلاقات الدولية على أن الدول لا تستطيع أن تعيش وتتقارب فيما بينه</w:t>
      </w:r>
      <w:r w:rsidR="00A16A4A">
        <w:rPr>
          <w:rStyle w:val="paratitle"/>
          <w:rFonts w:ascii="Simplified Arabic" w:hAnsi="Simplified Arabic" w:cs="Simplified Arabic" w:hint="cs"/>
          <w:sz w:val="28"/>
          <w:szCs w:val="28"/>
          <w:shd w:val="clear" w:color="auto" w:fill="FFFFFF" w:themeFill="background1"/>
          <w:rtl/>
          <w:lang w:bidi="ar-DZ"/>
        </w:rPr>
        <w:t>ا</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 بدون قواعد من أي نوع كانت، فهذه القواعد تحدد السلوك الواجب إتباعه من قبل أشخاص المجتمع الدولي والفاعلين الآخرين في العلاقات الدولية.</w:t>
      </w:r>
    </w:p>
    <w:p w:rsidR="004D3A23" w:rsidRDefault="004D3A23" w:rsidP="000221F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وان من سمات التطور الحديث في مجال القانون الدولي العام هو ظهور فروع جديدة  ومستقلة لمواكبة المستجدات الحاصلة على الصعيد الدولي، ومن </w:t>
      </w:r>
      <w:r w:rsidR="000221FB">
        <w:rPr>
          <w:rStyle w:val="paratitle"/>
          <w:rFonts w:ascii="Simplified Arabic" w:hAnsi="Simplified Arabic" w:cs="Simplified Arabic" w:hint="cs"/>
          <w:sz w:val="28"/>
          <w:szCs w:val="28"/>
          <w:shd w:val="clear" w:color="auto" w:fill="FFFFFF" w:themeFill="background1"/>
          <w:rtl/>
          <w:lang w:bidi="ar-DZ"/>
        </w:rPr>
        <w:t>أهم</w:t>
      </w:r>
      <w:r>
        <w:rPr>
          <w:rStyle w:val="paratitle"/>
          <w:rFonts w:ascii="Simplified Arabic" w:hAnsi="Simplified Arabic" w:cs="Simplified Arabic" w:hint="cs"/>
          <w:sz w:val="28"/>
          <w:szCs w:val="28"/>
          <w:shd w:val="clear" w:color="auto" w:fill="FFFFFF" w:themeFill="background1"/>
          <w:rtl/>
          <w:lang w:bidi="ar-DZ"/>
        </w:rPr>
        <w:t xml:space="preserve"> هذه الفروع المستحدثة:</w:t>
      </w:r>
      <w:r w:rsidR="000221FB" w:rsidRPr="000221FB">
        <w:rPr>
          <w:rStyle w:val="paratitle"/>
          <w:rFonts w:ascii="Simplified Arabic" w:hAnsi="Simplified Arabic" w:cs="Simplified Arabic" w:hint="cs"/>
          <w:sz w:val="28"/>
          <w:szCs w:val="28"/>
          <w:shd w:val="clear" w:color="auto" w:fill="FFFFFF" w:themeFill="background1"/>
          <w:rtl/>
          <w:lang w:bidi="ar-DZ"/>
        </w:rPr>
        <w:t xml:space="preserve"> </w:t>
      </w:r>
      <w:r w:rsidR="000221FB" w:rsidRPr="00A16A4A">
        <w:rPr>
          <w:rStyle w:val="paratitle"/>
          <w:rFonts w:ascii="Simplified Arabic" w:hAnsi="Simplified Arabic" w:cs="Simplified Arabic" w:hint="cs"/>
          <w:sz w:val="28"/>
          <w:szCs w:val="28"/>
          <w:shd w:val="clear" w:color="auto" w:fill="FFFFFF" w:themeFill="background1"/>
          <w:rtl/>
          <w:lang w:bidi="ar-DZ"/>
        </w:rPr>
        <w:t xml:space="preserve">قانون العلاقات الدولية، </w:t>
      </w:r>
      <w:r w:rsidR="000221FB">
        <w:rPr>
          <w:rStyle w:val="paratitle"/>
          <w:rFonts w:ascii="Simplified Arabic" w:hAnsi="Simplified Arabic" w:cs="Simplified Arabic" w:hint="cs"/>
          <w:sz w:val="28"/>
          <w:szCs w:val="28"/>
          <w:shd w:val="clear" w:color="auto" w:fill="FFFFFF" w:themeFill="background1"/>
          <w:rtl/>
          <w:lang w:bidi="ar-DZ"/>
        </w:rPr>
        <w:t xml:space="preserve">   </w:t>
      </w:r>
      <w:r w:rsidR="000221FB" w:rsidRPr="00A16A4A">
        <w:rPr>
          <w:rStyle w:val="paratitle"/>
          <w:rFonts w:ascii="Simplified Arabic" w:hAnsi="Simplified Arabic" w:cs="Simplified Arabic" w:hint="cs"/>
          <w:sz w:val="28"/>
          <w:szCs w:val="28"/>
          <w:shd w:val="clear" w:color="auto" w:fill="FFFFFF" w:themeFill="background1"/>
          <w:rtl/>
          <w:lang w:bidi="ar-DZ"/>
        </w:rPr>
        <w:t xml:space="preserve"> القانون الدولي الإنساني، الق</w:t>
      </w:r>
      <w:r w:rsidR="000221FB">
        <w:rPr>
          <w:rStyle w:val="paratitle"/>
          <w:rFonts w:ascii="Simplified Arabic" w:hAnsi="Simplified Arabic" w:cs="Simplified Arabic" w:hint="cs"/>
          <w:sz w:val="28"/>
          <w:szCs w:val="28"/>
          <w:shd w:val="clear" w:color="auto" w:fill="FFFFFF" w:themeFill="background1"/>
          <w:rtl/>
          <w:lang w:bidi="ar-DZ"/>
        </w:rPr>
        <w:t>انون</w:t>
      </w:r>
      <w:r w:rsidR="000221FB" w:rsidRPr="00A16A4A">
        <w:rPr>
          <w:rStyle w:val="paratitle"/>
          <w:rFonts w:ascii="Simplified Arabic" w:hAnsi="Simplified Arabic" w:cs="Simplified Arabic" w:hint="cs"/>
          <w:sz w:val="28"/>
          <w:szCs w:val="28"/>
          <w:shd w:val="clear" w:color="auto" w:fill="FFFFFF" w:themeFill="background1"/>
          <w:rtl/>
          <w:lang w:bidi="ar-DZ"/>
        </w:rPr>
        <w:t xml:space="preserve"> الدولي</w:t>
      </w:r>
      <w:r w:rsidR="000221FB">
        <w:rPr>
          <w:rStyle w:val="paratitle"/>
          <w:rFonts w:ascii="Simplified Arabic" w:hAnsi="Simplified Arabic" w:cs="Simplified Arabic" w:hint="cs"/>
          <w:sz w:val="28"/>
          <w:szCs w:val="28"/>
          <w:shd w:val="clear" w:color="auto" w:fill="FFFFFF" w:themeFill="background1"/>
          <w:rtl/>
          <w:lang w:bidi="ar-DZ"/>
        </w:rPr>
        <w:t xml:space="preserve"> للبيئة</w:t>
      </w:r>
      <w:r w:rsidR="000221FB" w:rsidRPr="00A16A4A">
        <w:rPr>
          <w:rStyle w:val="paratitle"/>
          <w:rFonts w:ascii="Simplified Arabic" w:hAnsi="Simplified Arabic" w:cs="Simplified Arabic" w:hint="cs"/>
          <w:sz w:val="28"/>
          <w:szCs w:val="28"/>
          <w:shd w:val="clear" w:color="auto" w:fill="FFFFFF" w:themeFill="background1"/>
          <w:rtl/>
          <w:lang w:bidi="ar-DZ"/>
        </w:rPr>
        <w:t>، القانون الدولي للحدود، القانون الدبلوماسي</w:t>
      </w:r>
      <w:r w:rsidR="000221FB">
        <w:rPr>
          <w:rStyle w:val="paratitle"/>
          <w:rFonts w:ascii="Simplified Arabic" w:hAnsi="Simplified Arabic" w:cs="Simplified Arabic" w:hint="cs"/>
          <w:sz w:val="28"/>
          <w:szCs w:val="28"/>
          <w:shd w:val="clear" w:color="auto" w:fill="FFFFFF" w:themeFill="background1"/>
          <w:rtl/>
          <w:lang w:bidi="ar-DZ"/>
        </w:rPr>
        <w:t xml:space="preserve">، القانون الدولي الاقتصادي، القانون الدولي </w:t>
      </w:r>
      <w:r w:rsidR="00B74C4D">
        <w:rPr>
          <w:rStyle w:val="paratitle"/>
          <w:rFonts w:ascii="Simplified Arabic" w:hAnsi="Simplified Arabic" w:cs="Simplified Arabic" w:hint="cs"/>
          <w:sz w:val="28"/>
          <w:szCs w:val="28"/>
          <w:shd w:val="clear" w:color="auto" w:fill="FFFFFF" w:themeFill="background1"/>
          <w:rtl/>
          <w:lang w:bidi="ar-DZ"/>
        </w:rPr>
        <w:t>الإداري</w:t>
      </w:r>
      <w:r w:rsidR="000221FB" w:rsidRPr="00A16A4A">
        <w:rPr>
          <w:rStyle w:val="paratitle"/>
          <w:rFonts w:ascii="Simplified Arabic" w:hAnsi="Simplified Arabic" w:cs="Simplified Arabic" w:hint="cs"/>
          <w:sz w:val="28"/>
          <w:szCs w:val="28"/>
          <w:shd w:val="clear" w:color="auto" w:fill="FFFFFF" w:themeFill="background1"/>
          <w:rtl/>
          <w:lang w:bidi="ar-DZ"/>
        </w:rPr>
        <w:t>... وغيرها</w:t>
      </w:r>
      <w:r w:rsidR="000221FB">
        <w:rPr>
          <w:rStyle w:val="paratitle"/>
          <w:rFonts w:ascii="Simplified Arabic" w:hAnsi="Simplified Arabic" w:cs="Simplified Arabic" w:hint="cs"/>
          <w:sz w:val="28"/>
          <w:szCs w:val="28"/>
          <w:shd w:val="clear" w:color="auto" w:fill="FFFFFF" w:themeFill="background1"/>
          <w:rtl/>
          <w:lang w:bidi="ar-DZ"/>
        </w:rPr>
        <w:t>.</w:t>
      </w:r>
    </w:p>
    <w:p w:rsidR="007C6B30" w:rsidRDefault="00A16A4A" w:rsidP="00AF299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16A4A">
        <w:rPr>
          <w:rStyle w:val="paratitle"/>
          <w:rFonts w:ascii="Simplified Arabic" w:hAnsi="Simplified Arabic" w:cs="Simplified Arabic" w:hint="cs"/>
          <w:sz w:val="28"/>
          <w:szCs w:val="28"/>
          <w:shd w:val="clear" w:color="auto" w:fill="FFFFFF" w:themeFill="background1"/>
          <w:rtl/>
          <w:lang w:bidi="ar-DZ"/>
        </w:rPr>
        <w:t xml:space="preserve">     لذلك من المؤكد أن الدراسة القانونية الأكاديمية للقانون الدولي</w:t>
      </w:r>
      <w:r w:rsidR="007C6B30">
        <w:rPr>
          <w:rStyle w:val="paratitle"/>
          <w:rFonts w:ascii="Simplified Arabic" w:hAnsi="Simplified Arabic" w:cs="Simplified Arabic" w:hint="cs"/>
          <w:sz w:val="28"/>
          <w:szCs w:val="28"/>
          <w:shd w:val="clear" w:color="auto" w:fill="FFFFFF" w:themeFill="background1"/>
          <w:rtl/>
          <w:lang w:bidi="ar-DZ"/>
        </w:rPr>
        <w:t xml:space="preserve"> العام</w:t>
      </w:r>
      <w:r w:rsidRPr="00A16A4A">
        <w:rPr>
          <w:rStyle w:val="paratitle"/>
          <w:rFonts w:ascii="Simplified Arabic" w:hAnsi="Simplified Arabic" w:cs="Simplified Arabic" w:hint="cs"/>
          <w:sz w:val="28"/>
          <w:szCs w:val="28"/>
          <w:shd w:val="clear" w:color="auto" w:fill="FFFFFF" w:themeFill="background1"/>
          <w:rtl/>
          <w:lang w:bidi="ar-DZ"/>
        </w:rPr>
        <w:t xml:space="preserve"> تتوقف أساسا على </w:t>
      </w:r>
      <w:r w:rsidR="007C6B30">
        <w:rPr>
          <w:rStyle w:val="paratitle"/>
          <w:rFonts w:ascii="Simplified Arabic" w:hAnsi="Simplified Arabic" w:cs="Simplified Arabic" w:hint="cs"/>
          <w:sz w:val="28"/>
          <w:szCs w:val="28"/>
          <w:shd w:val="clear" w:color="auto" w:fill="FFFFFF" w:themeFill="background1"/>
          <w:rtl/>
          <w:lang w:bidi="ar-DZ"/>
        </w:rPr>
        <w:t xml:space="preserve">تبيان مبادئه التي يقوم عليها ثم مجموعة المصادر القانونية </w:t>
      </w:r>
      <w:r w:rsidR="00AF2998">
        <w:rPr>
          <w:rStyle w:val="paratitle"/>
          <w:rFonts w:ascii="Simplified Arabic" w:hAnsi="Simplified Arabic" w:cs="Simplified Arabic" w:hint="cs"/>
          <w:sz w:val="28"/>
          <w:szCs w:val="28"/>
          <w:shd w:val="clear" w:color="auto" w:fill="FFFFFF" w:themeFill="background1"/>
          <w:rtl/>
          <w:lang w:bidi="ar-DZ"/>
        </w:rPr>
        <w:t>التي ينتقي منها قواعده المختلفة.</w:t>
      </w:r>
    </w:p>
    <w:p w:rsidR="00A16A4A" w:rsidRPr="00A16A4A" w:rsidRDefault="007C6B30" w:rsidP="007C6B3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وتجب الإشارة هنا إلى أن مقياس</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ال</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قانون الدولي العام في مرحلة الليسانس، </w:t>
      </w:r>
      <w:r>
        <w:rPr>
          <w:rStyle w:val="paratitle"/>
          <w:rFonts w:ascii="Simplified Arabic" w:hAnsi="Simplified Arabic" w:cs="Simplified Arabic" w:hint="cs"/>
          <w:sz w:val="28"/>
          <w:szCs w:val="28"/>
          <w:shd w:val="clear" w:color="auto" w:fill="FFFFFF" w:themeFill="background1"/>
          <w:rtl/>
          <w:lang w:bidi="ar-DZ"/>
        </w:rPr>
        <w:t>ي</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تكامل مع </w:t>
      </w:r>
      <w:r>
        <w:rPr>
          <w:rStyle w:val="paratitle"/>
          <w:rFonts w:ascii="Simplified Arabic" w:hAnsi="Simplified Arabic" w:cs="Simplified Arabic" w:hint="cs"/>
          <w:sz w:val="28"/>
          <w:szCs w:val="28"/>
          <w:shd w:val="clear" w:color="auto" w:fill="FFFFFF" w:themeFill="background1"/>
          <w:rtl/>
          <w:lang w:bidi="ar-DZ"/>
        </w:rPr>
        <w:t>مقاييس</w:t>
      </w:r>
      <w:r w:rsidR="00A16A4A" w:rsidRPr="00A16A4A">
        <w:rPr>
          <w:rStyle w:val="paratitle"/>
          <w:rFonts w:ascii="Simplified Arabic" w:hAnsi="Simplified Arabic" w:cs="Simplified Arabic" w:hint="cs"/>
          <w:sz w:val="28"/>
          <w:szCs w:val="28"/>
          <w:shd w:val="clear" w:color="auto" w:fill="FFFFFF" w:themeFill="background1"/>
          <w:rtl/>
          <w:lang w:bidi="ar-DZ"/>
        </w:rPr>
        <w:t xml:space="preserve"> أخرى كالمنظمات الدولية، قانون العلاقات الدولية، المسؤولية الدولية، القانون الدولي الإنساني، القضاء الدولي، القانون الدولي للحدود، القانون الدبلوماسي... وغيرها، للتكوين في أحد تخصصات القانون الدولي في مرحلة الماستر والدكتوراه.</w:t>
      </w:r>
      <w:r w:rsidR="00203276">
        <w:rPr>
          <w:rStyle w:val="paratitle"/>
          <w:rFonts w:ascii="Simplified Arabic" w:hAnsi="Simplified Arabic" w:cs="Simplified Arabic" w:hint="cs"/>
          <w:sz w:val="28"/>
          <w:szCs w:val="28"/>
          <w:shd w:val="clear" w:color="auto" w:fill="FFFFFF" w:themeFill="background1"/>
          <w:rtl/>
          <w:lang w:bidi="ar-DZ"/>
        </w:rPr>
        <w:t xml:space="preserve">       </w:t>
      </w:r>
    </w:p>
    <w:p w:rsidR="001623E0" w:rsidRPr="001623E0" w:rsidRDefault="00AF2998"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1623E0">
        <w:rPr>
          <w:rStyle w:val="paratitle"/>
          <w:rFonts w:ascii="Simplified Arabic" w:hAnsi="Simplified Arabic" w:cs="Simplified Arabic" w:hint="cs"/>
          <w:sz w:val="28"/>
          <w:szCs w:val="28"/>
          <w:shd w:val="clear" w:color="auto" w:fill="FFFFFF" w:themeFill="background1"/>
          <w:rtl/>
          <w:lang w:bidi="ar-DZ"/>
        </w:rPr>
        <w:t>ولتبسيط دراسة المقياس نقسم الدراسة إلى</w:t>
      </w:r>
      <w:r w:rsidR="001623E0" w:rsidRPr="001623E0">
        <w:rPr>
          <w:rStyle w:val="paratitle"/>
          <w:rFonts w:ascii="Simplified Arabic" w:hAnsi="Simplified Arabic" w:cs="Simplified Arabic" w:hint="cs"/>
          <w:sz w:val="28"/>
          <w:szCs w:val="28"/>
          <w:shd w:val="clear" w:color="auto" w:fill="FFFFFF" w:themeFill="background1"/>
          <w:rtl/>
          <w:lang w:bidi="ar-DZ"/>
        </w:rPr>
        <w:t xml:space="preserve"> محورين</w:t>
      </w:r>
      <w:r w:rsidRPr="001623E0">
        <w:rPr>
          <w:rStyle w:val="paratitle"/>
          <w:rFonts w:ascii="Simplified Arabic" w:hAnsi="Simplified Arabic" w:cs="Simplified Arabic" w:hint="cs"/>
          <w:sz w:val="28"/>
          <w:szCs w:val="28"/>
          <w:shd w:val="clear" w:color="auto" w:fill="FFFFFF" w:themeFill="background1"/>
          <w:rtl/>
          <w:lang w:bidi="ar-DZ"/>
        </w:rPr>
        <w:t xml:space="preserve"> نتناول في</w:t>
      </w:r>
      <w:r w:rsidR="001623E0" w:rsidRPr="001623E0">
        <w:rPr>
          <w:rStyle w:val="paratitle"/>
          <w:rFonts w:ascii="Simplified Arabic" w:hAnsi="Simplified Arabic" w:cs="Simplified Arabic" w:hint="cs"/>
          <w:sz w:val="28"/>
          <w:szCs w:val="28"/>
          <w:shd w:val="clear" w:color="auto" w:fill="FFFFFF" w:themeFill="background1"/>
          <w:rtl/>
          <w:lang w:bidi="ar-DZ"/>
        </w:rPr>
        <w:t xml:space="preserve"> أولهما مبادئ القانون الدولي العام</w:t>
      </w:r>
      <w:r w:rsidRPr="001623E0">
        <w:rPr>
          <w:rStyle w:val="paratitle"/>
          <w:rFonts w:ascii="Simplified Arabic" w:hAnsi="Simplified Arabic" w:cs="Simplified Arabic" w:hint="cs"/>
          <w:sz w:val="28"/>
          <w:szCs w:val="28"/>
          <w:shd w:val="clear" w:color="auto" w:fill="FFFFFF" w:themeFill="background1"/>
          <w:rtl/>
          <w:lang w:bidi="ar-DZ"/>
        </w:rPr>
        <w:t>، نبين فيه</w:t>
      </w:r>
      <w:r w:rsidR="001623E0" w:rsidRPr="001623E0">
        <w:rPr>
          <w:rStyle w:val="paratitle"/>
          <w:rFonts w:ascii="Simplified Arabic" w:hAnsi="Simplified Arabic" w:cs="Simplified Arabic" w:hint="cs"/>
          <w:sz w:val="28"/>
          <w:szCs w:val="28"/>
          <w:shd w:val="clear" w:color="auto" w:fill="FFFFFF" w:themeFill="background1"/>
          <w:rtl/>
          <w:lang w:bidi="ar-DZ"/>
        </w:rPr>
        <w:t>:</w:t>
      </w:r>
    </w:p>
    <w:p w:rsidR="001623E0" w:rsidRDefault="00587D7F"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1623E0">
        <w:rPr>
          <w:rStyle w:val="paratitle"/>
          <w:rFonts w:ascii="Simplified Arabic" w:hAnsi="Simplified Arabic" w:cs="Simplified Arabic" w:hint="cs"/>
          <w:b/>
          <w:bCs/>
          <w:sz w:val="28"/>
          <w:szCs w:val="28"/>
          <w:shd w:val="clear" w:color="auto" w:fill="FFFFFF" w:themeFill="background1"/>
          <w:rtl/>
          <w:lang w:bidi="ar-DZ"/>
        </w:rPr>
        <w:t>أولا:</w:t>
      </w:r>
      <w:r w:rsidR="001623E0" w:rsidRPr="001623E0">
        <w:rPr>
          <w:rStyle w:val="paratitle"/>
          <w:rFonts w:ascii="Simplified Arabic" w:hAnsi="Simplified Arabic" w:cs="Simplified Arabic" w:hint="cs"/>
          <w:sz w:val="28"/>
          <w:szCs w:val="28"/>
          <w:shd w:val="clear" w:color="auto" w:fill="FFFFFF" w:themeFill="background1"/>
          <w:rtl/>
          <w:lang w:bidi="ar-DZ"/>
        </w:rPr>
        <w:t xml:space="preserve"> مفهوم القانون الدولي العام</w:t>
      </w:r>
    </w:p>
    <w:p w:rsidR="001623E0" w:rsidRDefault="00587D7F"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7B77D3">
        <w:rPr>
          <w:rStyle w:val="paratitle"/>
          <w:rFonts w:ascii="Simplified Arabic" w:hAnsi="Simplified Arabic" w:cs="Simplified Arabic" w:hint="cs"/>
          <w:b/>
          <w:bCs/>
          <w:sz w:val="28"/>
          <w:szCs w:val="28"/>
          <w:shd w:val="clear" w:color="auto" w:fill="FFFFFF" w:themeFill="background1"/>
          <w:rtl/>
          <w:lang w:bidi="ar-DZ"/>
        </w:rPr>
        <w:t>ثانيا:</w:t>
      </w:r>
      <w:r w:rsidR="001623E0">
        <w:rPr>
          <w:rStyle w:val="paratitle"/>
          <w:rFonts w:ascii="Simplified Arabic" w:hAnsi="Simplified Arabic" w:cs="Simplified Arabic" w:hint="cs"/>
          <w:sz w:val="28"/>
          <w:szCs w:val="28"/>
          <w:shd w:val="clear" w:color="auto" w:fill="FFFFFF" w:themeFill="background1"/>
          <w:rtl/>
          <w:lang w:bidi="ar-DZ"/>
        </w:rPr>
        <w:t xml:space="preserve"> خصائص القانون الدولي العام</w:t>
      </w:r>
    </w:p>
    <w:p w:rsidR="001623E0" w:rsidRDefault="00587D7F"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7B77D3">
        <w:rPr>
          <w:rStyle w:val="paratitle"/>
          <w:rFonts w:ascii="Simplified Arabic" w:hAnsi="Simplified Arabic" w:cs="Simplified Arabic" w:hint="cs"/>
          <w:b/>
          <w:bCs/>
          <w:sz w:val="28"/>
          <w:szCs w:val="28"/>
          <w:shd w:val="clear" w:color="auto" w:fill="FFFFFF" w:themeFill="background1"/>
          <w:rtl/>
          <w:lang w:bidi="ar-DZ"/>
        </w:rPr>
        <w:t>ثالثا:</w:t>
      </w:r>
      <w:r w:rsidR="001623E0">
        <w:rPr>
          <w:rStyle w:val="paratitle"/>
          <w:rFonts w:ascii="Simplified Arabic" w:hAnsi="Simplified Arabic" w:cs="Simplified Arabic" w:hint="cs"/>
          <w:sz w:val="28"/>
          <w:szCs w:val="28"/>
          <w:shd w:val="clear" w:color="auto" w:fill="FFFFFF" w:themeFill="background1"/>
          <w:rtl/>
          <w:lang w:bidi="ar-DZ"/>
        </w:rPr>
        <w:t xml:space="preserve"> الطبيعة والصفة القانونية لقواعد القانون الدولي العام</w:t>
      </w:r>
    </w:p>
    <w:p w:rsidR="001623E0" w:rsidRDefault="00587D7F" w:rsidP="00E36B1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7B77D3">
        <w:rPr>
          <w:rStyle w:val="paratitle"/>
          <w:rFonts w:ascii="Simplified Arabic" w:hAnsi="Simplified Arabic" w:cs="Simplified Arabic" w:hint="cs"/>
          <w:b/>
          <w:bCs/>
          <w:sz w:val="28"/>
          <w:szCs w:val="28"/>
          <w:shd w:val="clear" w:color="auto" w:fill="FFFFFF" w:themeFill="background1"/>
          <w:rtl/>
          <w:lang w:bidi="ar-DZ"/>
        </w:rPr>
        <w:t>رابعا:</w:t>
      </w:r>
      <w:r w:rsidR="001623E0">
        <w:rPr>
          <w:rStyle w:val="paratitle"/>
          <w:rFonts w:ascii="Simplified Arabic" w:hAnsi="Simplified Arabic" w:cs="Simplified Arabic" w:hint="cs"/>
          <w:sz w:val="28"/>
          <w:szCs w:val="28"/>
          <w:shd w:val="clear" w:color="auto" w:fill="FFFFFF" w:themeFill="background1"/>
          <w:rtl/>
          <w:lang w:bidi="ar-DZ"/>
        </w:rPr>
        <w:t xml:space="preserve"> مو</w:t>
      </w:r>
      <w:r w:rsidR="00E36B10">
        <w:rPr>
          <w:rStyle w:val="paratitle"/>
          <w:rFonts w:ascii="Simplified Arabic" w:hAnsi="Simplified Arabic" w:cs="Simplified Arabic" w:hint="cs"/>
          <w:sz w:val="28"/>
          <w:szCs w:val="28"/>
          <w:shd w:val="clear" w:color="auto" w:fill="FFFFFF" w:themeFill="background1"/>
          <w:rtl/>
          <w:lang w:bidi="ar-DZ"/>
        </w:rPr>
        <w:t>ض</w:t>
      </w:r>
      <w:r w:rsidR="001623E0">
        <w:rPr>
          <w:rStyle w:val="paratitle"/>
          <w:rFonts w:ascii="Simplified Arabic" w:hAnsi="Simplified Arabic" w:cs="Simplified Arabic" w:hint="cs"/>
          <w:sz w:val="28"/>
          <w:szCs w:val="28"/>
          <w:shd w:val="clear" w:color="auto" w:fill="FFFFFF" w:themeFill="background1"/>
          <w:rtl/>
          <w:lang w:bidi="ar-DZ"/>
        </w:rPr>
        <w:t>وعات القانون الدولي العام</w:t>
      </w:r>
    </w:p>
    <w:p w:rsidR="001623E0" w:rsidRDefault="00587D7F" w:rsidP="001623E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1623E0" w:rsidRPr="007B77D3">
        <w:rPr>
          <w:rStyle w:val="paratitle"/>
          <w:rFonts w:ascii="Simplified Arabic" w:hAnsi="Simplified Arabic" w:cs="Simplified Arabic" w:hint="cs"/>
          <w:b/>
          <w:bCs/>
          <w:sz w:val="28"/>
          <w:szCs w:val="28"/>
          <w:shd w:val="clear" w:color="auto" w:fill="FFFFFF" w:themeFill="background1"/>
          <w:rtl/>
          <w:lang w:bidi="ar-DZ"/>
        </w:rPr>
        <w:t>خامسا:</w:t>
      </w:r>
      <w:r w:rsidR="001623E0">
        <w:rPr>
          <w:rStyle w:val="paratitle"/>
          <w:rFonts w:ascii="Simplified Arabic" w:hAnsi="Simplified Arabic" w:cs="Simplified Arabic" w:hint="cs"/>
          <w:sz w:val="28"/>
          <w:szCs w:val="28"/>
          <w:shd w:val="clear" w:color="auto" w:fill="FFFFFF" w:themeFill="background1"/>
          <w:rtl/>
          <w:lang w:bidi="ar-DZ"/>
        </w:rPr>
        <w:t xml:space="preserve"> تمييز </w:t>
      </w:r>
      <w:r w:rsidR="007B77D3">
        <w:rPr>
          <w:rStyle w:val="paratitle"/>
          <w:rFonts w:ascii="Simplified Arabic" w:hAnsi="Simplified Arabic" w:cs="Simplified Arabic" w:hint="cs"/>
          <w:sz w:val="28"/>
          <w:szCs w:val="28"/>
          <w:shd w:val="clear" w:color="auto" w:fill="FFFFFF" w:themeFill="background1"/>
          <w:rtl/>
          <w:lang w:bidi="ar-DZ"/>
        </w:rPr>
        <w:t xml:space="preserve"> قواعد </w:t>
      </w:r>
      <w:r w:rsidR="001623E0">
        <w:rPr>
          <w:rStyle w:val="paratitle"/>
          <w:rFonts w:ascii="Simplified Arabic" w:hAnsi="Simplified Arabic" w:cs="Simplified Arabic" w:hint="cs"/>
          <w:sz w:val="28"/>
          <w:szCs w:val="28"/>
          <w:shd w:val="clear" w:color="auto" w:fill="FFFFFF" w:themeFill="background1"/>
          <w:rtl/>
          <w:lang w:bidi="ar-DZ"/>
        </w:rPr>
        <w:t>القانون الدولي العام عن بقية القواعد المشابهة</w:t>
      </w:r>
    </w:p>
    <w:p w:rsidR="005424CE" w:rsidRDefault="00587D7F" w:rsidP="005424C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5424CE" w:rsidRPr="005424CE">
        <w:rPr>
          <w:rStyle w:val="paratitle"/>
          <w:rFonts w:ascii="Simplified Arabic" w:hAnsi="Simplified Arabic" w:cs="Simplified Arabic" w:hint="cs"/>
          <w:b/>
          <w:bCs/>
          <w:sz w:val="28"/>
          <w:szCs w:val="28"/>
          <w:shd w:val="clear" w:color="auto" w:fill="FFFFFF" w:themeFill="background1"/>
          <w:rtl/>
          <w:lang w:bidi="ar-DZ"/>
        </w:rPr>
        <w:t>سادسا:</w:t>
      </w:r>
      <w:r w:rsidR="005424CE">
        <w:rPr>
          <w:rStyle w:val="paratitle"/>
          <w:rFonts w:ascii="Simplified Arabic" w:hAnsi="Simplified Arabic" w:cs="Simplified Arabic" w:hint="cs"/>
          <w:sz w:val="28"/>
          <w:szCs w:val="28"/>
          <w:shd w:val="clear" w:color="auto" w:fill="FFFFFF" w:themeFill="background1"/>
          <w:rtl/>
          <w:lang w:bidi="ar-DZ"/>
        </w:rPr>
        <w:t xml:space="preserve"> صلة القانون الدولي العام ببعض الفروع المختلفة</w:t>
      </w:r>
    </w:p>
    <w:p w:rsidR="005424CE" w:rsidRDefault="005424CE" w:rsidP="005424C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في ثانيهما</w:t>
      </w:r>
      <w:r w:rsidR="00587D7F">
        <w:rPr>
          <w:rStyle w:val="paratitle"/>
          <w:rFonts w:ascii="Simplified Arabic" w:hAnsi="Simplified Arabic" w:cs="Simplified Arabic" w:hint="cs"/>
          <w:sz w:val="28"/>
          <w:szCs w:val="28"/>
          <w:shd w:val="clear" w:color="auto" w:fill="FFFFFF" w:themeFill="background1"/>
          <w:rtl/>
          <w:lang w:bidi="ar-DZ"/>
        </w:rPr>
        <w:t xml:space="preserve"> مصادر القانون الدولي العام، نين فيه:</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أولا:</w:t>
      </w:r>
      <w:r>
        <w:rPr>
          <w:rStyle w:val="paratitle"/>
          <w:rFonts w:ascii="Simplified Arabic" w:hAnsi="Simplified Arabic" w:cs="Simplified Arabic" w:hint="cs"/>
          <w:sz w:val="28"/>
          <w:szCs w:val="28"/>
          <w:shd w:val="clear" w:color="auto" w:fill="FFFFFF" w:themeFill="background1"/>
          <w:rtl/>
          <w:lang w:bidi="ar-DZ"/>
        </w:rPr>
        <w:t xml:space="preserve"> المعاهدات الدولية</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ثانيا:</w:t>
      </w:r>
      <w:r>
        <w:rPr>
          <w:rStyle w:val="paratitle"/>
          <w:rFonts w:ascii="Simplified Arabic" w:hAnsi="Simplified Arabic" w:cs="Simplified Arabic" w:hint="cs"/>
          <w:sz w:val="28"/>
          <w:szCs w:val="28"/>
          <w:shd w:val="clear" w:color="auto" w:fill="FFFFFF" w:themeFill="background1"/>
          <w:rtl/>
          <w:lang w:bidi="ar-DZ"/>
        </w:rPr>
        <w:t xml:space="preserve"> العرف الدولي</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ثالثا:</w:t>
      </w:r>
      <w:r>
        <w:rPr>
          <w:rStyle w:val="paratitle"/>
          <w:rFonts w:ascii="Simplified Arabic" w:hAnsi="Simplified Arabic" w:cs="Simplified Arabic" w:hint="cs"/>
          <w:sz w:val="28"/>
          <w:szCs w:val="28"/>
          <w:shd w:val="clear" w:color="auto" w:fill="FFFFFF" w:themeFill="background1"/>
          <w:rtl/>
          <w:lang w:bidi="ar-DZ"/>
        </w:rPr>
        <w:t xml:space="preserve"> المبادئ العامة للقانون الدولي</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رابعا:</w:t>
      </w:r>
      <w:r>
        <w:rPr>
          <w:rStyle w:val="paratitle"/>
          <w:rFonts w:ascii="Simplified Arabic" w:hAnsi="Simplified Arabic" w:cs="Simplified Arabic" w:hint="cs"/>
          <w:sz w:val="28"/>
          <w:szCs w:val="28"/>
          <w:shd w:val="clear" w:color="auto" w:fill="FFFFFF" w:themeFill="background1"/>
          <w:rtl/>
          <w:lang w:bidi="ar-DZ"/>
        </w:rPr>
        <w:t xml:space="preserve"> الآراء الفقهية</w:t>
      </w:r>
    </w:p>
    <w:p w:rsidR="00587D7F" w:rsidRDefault="00587D7F" w:rsidP="00587D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خامسا:</w:t>
      </w:r>
      <w:r>
        <w:rPr>
          <w:rStyle w:val="paratitle"/>
          <w:rFonts w:ascii="Simplified Arabic" w:hAnsi="Simplified Arabic" w:cs="Simplified Arabic" w:hint="cs"/>
          <w:sz w:val="28"/>
          <w:szCs w:val="28"/>
          <w:shd w:val="clear" w:color="auto" w:fill="FFFFFF" w:themeFill="background1"/>
          <w:rtl/>
          <w:lang w:bidi="ar-DZ"/>
        </w:rPr>
        <w:t xml:space="preserve"> الاجتهاد القضائي</w:t>
      </w:r>
    </w:p>
    <w:p w:rsidR="001623E0" w:rsidRPr="001623E0" w:rsidRDefault="00587D7F" w:rsidP="0087380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 xml:space="preserve">    </w:t>
      </w:r>
      <w:r w:rsidRPr="00587D7F">
        <w:rPr>
          <w:rStyle w:val="paratitle"/>
          <w:rFonts w:ascii="Simplified Arabic" w:hAnsi="Simplified Arabic" w:cs="Simplified Arabic" w:hint="cs"/>
          <w:b/>
          <w:bCs/>
          <w:sz w:val="28"/>
          <w:szCs w:val="28"/>
          <w:shd w:val="clear" w:color="auto" w:fill="FFFFFF" w:themeFill="background1"/>
          <w:rtl/>
          <w:lang w:bidi="ar-DZ"/>
        </w:rPr>
        <w:t>سادسا:</w:t>
      </w:r>
      <w:r>
        <w:rPr>
          <w:rStyle w:val="paratitle"/>
          <w:rFonts w:ascii="Simplified Arabic" w:hAnsi="Simplified Arabic" w:cs="Simplified Arabic" w:hint="cs"/>
          <w:sz w:val="28"/>
          <w:szCs w:val="28"/>
          <w:shd w:val="clear" w:color="auto" w:fill="FFFFFF" w:themeFill="background1"/>
          <w:rtl/>
          <w:lang w:bidi="ar-DZ"/>
        </w:rPr>
        <w:t xml:space="preserve"> مبادئ العدل والإنصاف</w:t>
      </w:r>
    </w:p>
    <w:p w:rsidR="00AF2998" w:rsidRPr="00AF2998" w:rsidRDefault="00AF2998" w:rsidP="0013275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F2998">
        <w:rPr>
          <w:rStyle w:val="paratitle"/>
          <w:rFonts w:ascii="Simplified Arabic" w:hAnsi="Simplified Arabic" w:cs="Simplified Arabic" w:hint="cs"/>
          <w:sz w:val="28"/>
          <w:szCs w:val="28"/>
          <w:shd w:val="clear" w:color="auto" w:fill="FFFFFF" w:themeFill="background1"/>
          <w:rtl/>
          <w:lang w:bidi="ar-DZ"/>
        </w:rPr>
        <w:t xml:space="preserve">     بعد دراسة الطالب للمحاور المبرمجة في </w:t>
      </w:r>
      <w:r w:rsidR="00312B6D">
        <w:rPr>
          <w:rStyle w:val="paratitle"/>
          <w:rFonts w:ascii="Simplified Arabic" w:hAnsi="Simplified Arabic" w:cs="Simplified Arabic" w:hint="cs"/>
          <w:sz w:val="28"/>
          <w:szCs w:val="28"/>
          <w:shd w:val="clear" w:color="auto" w:fill="FFFFFF" w:themeFill="background1"/>
          <w:rtl/>
          <w:lang w:bidi="ar-DZ"/>
        </w:rPr>
        <w:t>مقياس القانون الدولي العام</w:t>
      </w:r>
      <w:r w:rsidRPr="00AF2998">
        <w:rPr>
          <w:rStyle w:val="paratitle"/>
          <w:rFonts w:ascii="Simplified Arabic" w:hAnsi="Simplified Arabic" w:cs="Simplified Arabic" w:hint="cs"/>
          <w:sz w:val="28"/>
          <w:szCs w:val="28"/>
          <w:shd w:val="clear" w:color="auto" w:fill="FFFFFF" w:themeFill="background1"/>
          <w:rtl/>
          <w:lang w:bidi="ar-DZ"/>
        </w:rPr>
        <w:t xml:space="preserve">، يتابع خلال مرحلة الليسانس ضمن تخصص القانون العام </w:t>
      </w:r>
      <w:r w:rsidR="0013275D">
        <w:rPr>
          <w:rStyle w:val="paratitle"/>
          <w:rFonts w:ascii="Simplified Arabic" w:hAnsi="Simplified Arabic" w:cs="Simplified Arabic" w:hint="cs"/>
          <w:sz w:val="28"/>
          <w:szCs w:val="28"/>
          <w:shd w:val="clear" w:color="auto" w:fill="FFFFFF" w:themeFill="background1"/>
          <w:rtl/>
          <w:lang w:bidi="ar-DZ"/>
        </w:rPr>
        <w:t>مقاييس</w:t>
      </w:r>
      <w:r w:rsidRPr="00AF2998">
        <w:rPr>
          <w:rStyle w:val="paratitle"/>
          <w:rFonts w:ascii="Simplified Arabic" w:hAnsi="Simplified Arabic" w:cs="Simplified Arabic" w:hint="cs"/>
          <w:sz w:val="28"/>
          <w:szCs w:val="28"/>
          <w:shd w:val="clear" w:color="auto" w:fill="FFFFFF" w:themeFill="background1"/>
          <w:rtl/>
          <w:lang w:bidi="ar-DZ"/>
        </w:rPr>
        <w:t xml:space="preserve"> أخرى تتمثل في</w:t>
      </w:r>
      <w:r w:rsidR="008B276A" w:rsidRPr="008B276A">
        <w:rPr>
          <w:rStyle w:val="paratitle"/>
          <w:rFonts w:ascii="Simplified Arabic" w:hAnsi="Simplified Arabic" w:cs="Simplified Arabic" w:hint="cs"/>
          <w:sz w:val="28"/>
          <w:szCs w:val="28"/>
          <w:shd w:val="clear" w:color="auto" w:fill="FFFFFF" w:themeFill="background1"/>
          <w:rtl/>
          <w:lang w:bidi="ar-DZ"/>
        </w:rPr>
        <w:t xml:space="preserve"> </w:t>
      </w:r>
      <w:r w:rsidR="008B276A" w:rsidRPr="00AF2998">
        <w:rPr>
          <w:rStyle w:val="paratitle"/>
          <w:rFonts w:ascii="Simplified Arabic" w:hAnsi="Simplified Arabic" w:cs="Simplified Arabic" w:hint="cs"/>
          <w:sz w:val="28"/>
          <w:szCs w:val="28"/>
          <w:shd w:val="clear" w:color="auto" w:fill="FFFFFF" w:themeFill="background1"/>
          <w:rtl/>
          <w:lang w:bidi="ar-DZ"/>
        </w:rPr>
        <w:t>حقوق الإنسان</w:t>
      </w:r>
      <w:r w:rsidR="008B276A">
        <w:rPr>
          <w:rStyle w:val="paratitle"/>
          <w:rFonts w:ascii="Simplified Arabic" w:hAnsi="Simplified Arabic" w:cs="Simplified Arabic" w:hint="cs"/>
          <w:sz w:val="28"/>
          <w:szCs w:val="28"/>
          <w:shd w:val="clear" w:color="auto" w:fill="FFFFFF" w:themeFill="background1"/>
          <w:rtl/>
          <w:lang w:bidi="ar-DZ"/>
        </w:rPr>
        <w:t>،</w:t>
      </w:r>
      <w:r w:rsidRPr="00AF2998">
        <w:rPr>
          <w:rStyle w:val="paratitle"/>
          <w:rFonts w:ascii="Simplified Arabic" w:hAnsi="Simplified Arabic" w:cs="Simplified Arabic" w:hint="cs"/>
          <w:sz w:val="28"/>
          <w:szCs w:val="28"/>
          <w:shd w:val="clear" w:color="auto" w:fill="FFFFFF" w:themeFill="background1"/>
          <w:rtl/>
          <w:lang w:bidi="ar-DZ"/>
        </w:rPr>
        <w:t xml:space="preserve"> القانون </w:t>
      </w:r>
      <w:r w:rsidR="008B276A">
        <w:rPr>
          <w:rStyle w:val="paratitle"/>
          <w:rFonts w:ascii="Simplified Arabic" w:hAnsi="Simplified Arabic" w:cs="Simplified Arabic" w:hint="cs"/>
          <w:sz w:val="28"/>
          <w:szCs w:val="28"/>
          <w:shd w:val="clear" w:color="auto" w:fill="FFFFFF" w:themeFill="background1"/>
          <w:rtl/>
          <w:lang w:bidi="ar-DZ"/>
        </w:rPr>
        <w:t>الدبلوماسي</w:t>
      </w:r>
      <w:r w:rsidRPr="00AF2998">
        <w:rPr>
          <w:rStyle w:val="paratitle"/>
          <w:rFonts w:ascii="Simplified Arabic" w:hAnsi="Simplified Arabic" w:cs="Simplified Arabic" w:hint="cs"/>
          <w:sz w:val="28"/>
          <w:szCs w:val="28"/>
          <w:shd w:val="clear" w:color="auto" w:fill="FFFFFF" w:themeFill="background1"/>
          <w:rtl/>
          <w:lang w:bidi="ar-DZ"/>
        </w:rPr>
        <w:t>، والعلاقات الدولية.</w:t>
      </w:r>
    </w:p>
    <w:p w:rsidR="00A16A4A" w:rsidRDefault="00AF2998" w:rsidP="000001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AF2998">
        <w:rPr>
          <w:rStyle w:val="paratitle"/>
          <w:rFonts w:ascii="Simplified Arabic" w:hAnsi="Simplified Arabic" w:cs="Simplified Arabic" w:hint="cs"/>
          <w:sz w:val="28"/>
          <w:szCs w:val="28"/>
          <w:shd w:val="clear" w:color="auto" w:fill="FFFFFF" w:themeFill="background1"/>
          <w:rtl/>
          <w:lang w:bidi="ar-DZ"/>
        </w:rPr>
        <w:t xml:space="preserve">     وللطالب المتحصل على شهادة الليسانس في القانون العام التسجيل في طور الماستر تخصص قانون دولي وحقوق الإنسان، والذي يشكل أحد تخصصات الماستر المتاحة في كلية الحقوق والعلوم السياسية بجامعة </w:t>
      </w:r>
      <w:r w:rsidRPr="00AF2998">
        <w:rPr>
          <w:rStyle w:val="paratitle"/>
          <w:rFonts w:ascii="Simplified Arabic" w:hAnsi="Simplified Arabic" w:cs="Simplified Arabic"/>
          <w:sz w:val="28"/>
          <w:szCs w:val="28"/>
          <w:shd w:val="clear" w:color="auto" w:fill="FFFFFF" w:themeFill="background1"/>
          <w:rtl/>
          <w:lang w:bidi="ar-DZ"/>
        </w:rPr>
        <w:t>محمد</w:t>
      </w:r>
      <w:r w:rsidRPr="00AF2998">
        <w:rPr>
          <w:rStyle w:val="paratitle"/>
          <w:rFonts w:ascii="Simplified Arabic" w:hAnsi="Simplified Arabic" w:cs="Simplified Arabic" w:hint="cs"/>
          <w:sz w:val="28"/>
          <w:szCs w:val="28"/>
          <w:shd w:val="clear" w:color="auto" w:fill="FFFFFF" w:themeFill="background1"/>
          <w:rtl/>
          <w:lang w:bidi="ar-DZ"/>
        </w:rPr>
        <w:t xml:space="preserve"> خيضر </w:t>
      </w:r>
      <w:r w:rsidR="0013275D">
        <w:rPr>
          <w:rStyle w:val="paratitle"/>
          <w:rFonts w:ascii="Simplified Arabic" w:hAnsi="Simplified Arabic" w:cs="Simplified Arabic" w:hint="cs"/>
          <w:sz w:val="28"/>
          <w:szCs w:val="28"/>
          <w:shd w:val="clear" w:color="auto" w:fill="FFFFFF" w:themeFill="background1"/>
          <w:rtl/>
          <w:lang w:bidi="ar-DZ"/>
        </w:rPr>
        <w:t>-</w:t>
      </w:r>
      <w:r w:rsidRPr="00AF2998">
        <w:rPr>
          <w:rStyle w:val="paratitle"/>
          <w:rFonts w:ascii="Simplified Arabic" w:hAnsi="Simplified Arabic" w:cs="Simplified Arabic" w:hint="cs"/>
          <w:sz w:val="28"/>
          <w:szCs w:val="28"/>
          <w:shd w:val="clear" w:color="auto" w:fill="FFFFFF" w:themeFill="background1"/>
          <w:rtl/>
          <w:lang w:bidi="ar-DZ"/>
        </w:rPr>
        <w:t>بسكرة</w:t>
      </w:r>
      <w:r w:rsidR="0013275D">
        <w:rPr>
          <w:rStyle w:val="paratitle"/>
          <w:rFonts w:ascii="Simplified Arabic" w:hAnsi="Simplified Arabic" w:cs="Simplified Arabic" w:hint="cs"/>
          <w:sz w:val="28"/>
          <w:szCs w:val="28"/>
          <w:shd w:val="clear" w:color="auto" w:fill="FFFFFF" w:themeFill="background1"/>
          <w:rtl/>
          <w:lang w:bidi="ar-DZ"/>
        </w:rPr>
        <w:t>-</w:t>
      </w:r>
      <w:r w:rsidRPr="00AF2998">
        <w:rPr>
          <w:rStyle w:val="paratitle"/>
          <w:rFonts w:ascii="Simplified Arabic" w:hAnsi="Simplified Arabic" w:cs="Simplified Arabic" w:hint="cs"/>
          <w:sz w:val="28"/>
          <w:szCs w:val="28"/>
          <w:shd w:val="clear" w:color="auto" w:fill="FFFFFF" w:themeFill="background1"/>
          <w:rtl/>
          <w:lang w:bidi="ar-DZ"/>
        </w:rPr>
        <w:t xml:space="preserve">، والذي يتابع خلاله دراسات معمقة في التخصص. وللطالب </w:t>
      </w:r>
      <w:r w:rsidR="0013275D">
        <w:rPr>
          <w:rStyle w:val="paratitle"/>
          <w:rFonts w:ascii="Simplified Arabic" w:hAnsi="Simplified Arabic" w:cs="Simplified Arabic" w:hint="cs"/>
          <w:sz w:val="28"/>
          <w:szCs w:val="28"/>
          <w:shd w:val="clear" w:color="auto" w:fill="FFFFFF" w:themeFill="background1"/>
          <w:rtl/>
          <w:lang w:bidi="ar-DZ"/>
        </w:rPr>
        <w:t>المتحصل على شهادة الماستر</w:t>
      </w:r>
      <w:r w:rsidRPr="00AF2998">
        <w:rPr>
          <w:rStyle w:val="paratitle"/>
          <w:rFonts w:ascii="Simplified Arabic" w:hAnsi="Simplified Arabic" w:cs="Simplified Arabic" w:hint="cs"/>
          <w:sz w:val="28"/>
          <w:szCs w:val="28"/>
          <w:shd w:val="clear" w:color="auto" w:fill="FFFFFF" w:themeFill="background1"/>
          <w:rtl/>
          <w:lang w:bidi="ar-DZ"/>
        </w:rPr>
        <w:t xml:space="preserve"> في هذا الطور حق المشاركة في مسابقة الطور الثالث للدكتوراه</w:t>
      </w:r>
      <w:r w:rsidR="0013275D">
        <w:rPr>
          <w:rStyle w:val="paratitle"/>
          <w:rFonts w:ascii="Simplified Arabic" w:hAnsi="Simplified Arabic" w:cs="Simplified Arabic" w:hint="cs"/>
          <w:sz w:val="28"/>
          <w:szCs w:val="28"/>
          <w:shd w:val="clear" w:color="auto" w:fill="FFFFFF" w:themeFill="background1"/>
          <w:rtl/>
          <w:lang w:bidi="ar-DZ"/>
        </w:rPr>
        <w:t xml:space="preserve"> بعد است</w:t>
      </w:r>
      <w:r w:rsidR="00CA6AD4">
        <w:rPr>
          <w:rStyle w:val="paratitle"/>
          <w:rFonts w:ascii="Simplified Arabic" w:hAnsi="Simplified Arabic" w:cs="Simplified Arabic" w:hint="cs"/>
          <w:sz w:val="28"/>
          <w:szCs w:val="28"/>
          <w:shd w:val="clear" w:color="auto" w:fill="FFFFFF" w:themeFill="background1"/>
          <w:rtl/>
          <w:lang w:bidi="ar-DZ"/>
        </w:rPr>
        <w:t>ي</w:t>
      </w:r>
      <w:r w:rsidR="0013275D">
        <w:rPr>
          <w:rStyle w:val="paratitle"/>
          <w:rFonts w:ascii="Simplified Arabic" w:hAnsi="Simplified Arabic" w:cs="Simplified Arabic" w:hint="cs"/>
          <w:sz w:val="28"/>
          <w:szCs w:val="28"/>
          <w:shd w:val="clear" w:color="auto" w:fill="FFFFFF" w:themeFill="background1"/>
          <w:rtl/>
          <w:lang w:bidi="ar-DZ"/>
        </w:rPr>
        <w:t xml:space="preserve">فائه لشروط معينة يحددها </w:t>
      </w:r>
      <w:r w:rsidR="0013275D" w:rsidRPr="000233F0">
        <w:rPr>
          <w:rStyle w:val="paratitle"/>
          <w:rFonts w:ascii="Simplified Arabic" w:hAnsi="Simplified Arabic" w:cs="Simplified Arabic" w:hint="cs"/>
          <w:sz w:val="28"/>
          <w:szCs w:val="28"/>
          <w:shd w:val="clear" w:color="auto" w:fill="FFFFFF" w:themeFill="background1"/>
          <w:rtl/>
          <w:lang w:bidi="ar-DZ"/>
        </w:rPr>
        <w:t>الوزير المكلف بالقطاع</w:t>
      </w:r>
      <w:r w:rsidRPr="000233F0">
        <w:rPr>
          <w:rStyle w:val="paratitle"/>
          <w:rFonts w:ascii="Simplified Arabic" w:hAnsi="Simplified Arabic" w:cs="Simplified Arabic" w:hint="cs"/>
          <w:sz w:val="28"/>
          <w:szCs w:val="28"/>
          <w:shd w:val="clear" w:color="auto" w:fill="FFFFFF" w:themeFill="background1"/>
          <w:rtl/>
          <w:lang w:bidi="ar-DZ"/>
        </w:rPr>
        <w:t>، ومن بعده التسجيل فيها هذا بعد النجاح طبعا.</w:t>
      </w:r>
      <w:r w:rsidR="0000017F">
        <w:rPr>
          <w:rStyle w:val="paratitle"/>
          <w:rFonts w:ascii="Simplified Arabic" w:hAnsi="Simplified Arabic" w:cs="Simplified Arabic" w:hint="cs"/>
          <w:sz w:val="28"/>
          <w:szCs w:val="28"/>
          <w:shd w:val="clear" w:color="auto" w:fill="FFFFFF" w:themeFill="background1"/>
          <w:rtl/>
          <w:lang w:bidi="ar-DZ"/>
        </w:rPr>
        <w:t xml:space="preserve"> </w:t>
      </w:r>
    </w:p>
    <w:p w:rsidR="000233F0" w:rsidRDefault="000233F0" w:rsidP="000233F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t xml:space="preserve">المحور </w:t>
      </w:r>
      <w:r>
        <w:rPr>
          <w:rStyle w:val="paratitle"/>
          <w:rFonts w:ascii="Simplified Arabic" w:hAnsi="Simplified Arabic" w:cs="Simplified Arabic" w:hint="cs"/>
          <w:b/>
          <w:bCs/>
          <w:sz w:val="36"/>
          <w:szCs w:val="36"/>
          <w:shd w:val="clear" w:color="auto" w:fill="BFBFBF" w:themeFill="background1" w:themeFillShade="BF"/>
          <w:rtl/>
          <w:lang w:bidi="ar-DZ"/>
        </w:rPr>
        <w:t>الأول</w:t>
      </w:r>
      <w:r w:rsidRPr="000F2559">
        <w:rPr>
          <w:rStyle w:val="paratitle"/>
          <w:rFonts w:ascii="Simplified Arabic" w:hAnsi="Simplified Arabic" w:cs="Simplified Arabic"/>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مبادئ القانون الدولي العام</w:t>
      </w:r>
    </w:p>
    <w:p w:rsidR="000B48E4" w:rsidRDefault="000233F0" w:rsidP="00B91E1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تقتضي دراسة مبادئ هذا القانون التطرق إلى كل المعالم والأبعاد التي تعد منطلقات أساسية استقر عليها وضع القانون الدولي المعاصر .</w:t>
      </w:r>
    </w:p>
    <w:p w:rsidR="000233F0" w:rsidRDefault="0000017F" w:rsidP="008762E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hint="cs"/>
          <w:b/>
          <w:bCs/>
          <w:sz w:val="28"/>
          <w:szCs w:val="28"/>
          <w:shd w:val="clear" w:color="auto" w:fill="BFBFBF" w:themeFill="background1" w:themeFillShade="BF"/>
          <w:rtl/>
          <w:lang w:bidi="ar-DZ"/>
        </w:rPr>
        <w:t>أولا</w:t>
      </w:r>
      <w:r w:rsidR="00BA10E0"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مفهوم القانون الدولي العام</w:t>
      </w:r>
      <w:r w:rsidR="009D523A" w:rsidRPr="000F2559">
        <w:rPr>
          <w:rStyle w:val="paratitle"/>
          <w:rFonts w:ascii="Simplified Arabic" w:hAnsi="Simplified Arabic" w:cs="Simplified Arabic"/>
          <w:b/>
          <w:bCs/>
          <w:sz w:val="28"/>
          <w:szCs w:val="28"/>
          <w:shd w:val="clear" w:color="auto" w:fill="FFFFFF" w:themeFill="background1"/>
          <w:rtl/>
          <w:lang w:bidi="ar-DZ"/>
        </w:rPr>
        <w:t>:</w:t>
      </w:r>
      <w:r w:rsidR="00B91E19">
        <w:rPr>
          <w:rStyle w:val="paratitle"/>
          <w:rFonts w:ascii="Simplified Arabic" w:hAnsi="Simplified Arabic" w:cs="Simplified Arabic" w:hint="cs"/>
          <w:b/>
          <w:bCs/>
          <w:sz w:val="28"/>
          <w:szCs w:val="28"/>
          <w:shd w:val="clear" w:color="auto" w:fill="FFFFFF" w:themeFill="background1"/>
          <w:rtl/>
          <w:lang w:bidi="ar-DZ"/>
        </w:rPr>
        <w:t xml:space="preserve"> </w:t>
      </w:r>
      <w:r w:rsidR="00B91E19" w:rsidRPr="00B91E19">
        <w:rPr>
          <w:rStyle w:val="paratitle"/>
          <w:rFonts w:ascii="Simplified Arabic" w:hAnsi="Simplified Arabic" w:cs="Simplified Arabic" w:hint="cs"/>
          <w:sz w:val="28"/>
          <w:szCs w:val="28"/>
          <w:shd w:val="clear" w:color="auto" w:fill="FFFFFF" w:themeFill="background1"/>
          <w:rtl/>
          <w:lang w:bidi="ar-DZ"/>
        </w:rPr>
        <w:t>اختلف الفقه في تسمية القانون الدولي العام</w:t>
      </w:r>
      <w:r w:rsidR="00B91E19">
        <w:rPr>
          <w:rStyle w:val="paratitle"/>
          <w:rFonts w:ascii="Simplified Arabic" w:hAnsi="Simplified Arabic" w:cs="Simplified Arabic" w:hint="cs"/>
          <w:b/>
          <w:bCs/>
          <w:sz w:val="28"/>
          <w:szCs w:val="28"/>
          <w:shd w:val="clear" w:color="auto" w:fill="FFFFFF" w:themeFill="background1"/>
          <w:rtl/>
          <w:lang w:bidi="ar-DZ"/>
        </w:rPr>
        <w:t xml:space="preserve"> (1) </w:t>
      </w:r>
      <w:r w:rsidR="00B91E19" w:rsidRPr="00B91E19">
        <w:rPr>
          <w:rStyle w:val="paratitle"/>
          <w:rFonts w:ascii="Simplified Arabic" w:hAnsi="Simplified Arabic" w:cs="Simplified Arabic" w:hint="cs"/>
          <w:sz w:val="28"/>
          <w:szCs w:val="28"/>
          <w:shd w:val="clear" w:color="auto" w:fill="FFFFFF" w:themeFill="background1"/>
          <w:rtl/>
          <w:lang w:bidi="ar-DZ"/>
        </w:rPr>
        <w:t>كما اختلفو في تعريفه</w:t>
      </w:r>
      <w:r w:rsidR="00B91E19">
        <w:rPr>
          <w:rStyle w:val="paratitle"/>
          <w:rFonts w:ascii="Simplified Arabic" w:hAnsi="Simplified Arabic" w:cs="Simplified Arabic" w:hint="cs"/>
          <w:b/>
          <w:bCs/>
          <w:sz w:val="28"/>
          <w:szCs w:val="28"/>
          <w:shd w:val="clear" w:color="auto" w:fill="FFFFFF" w:themeFill="background1"/>
          <w:rtl/>
          <w:lang w:bidi="ar-DZ"/>
        </w:rPr>
        <w:t>(2).</w:t>
      </w:r>
    </w:p>
    <w:p w:rsidR="008762EC" w:rsidRDefault="00B91E19" w:rsidP="008762E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B91E19">
        <w:rPr>
          <w:rStyle w:val="paratitle"/>
          <w:rFonts w:ascii="Simplified Arabic" w:hAnsi="Simplified Arabic" w:cs="Simplified Arabic" w:hint="cs"/>
          <w:b/>
          <w:bCs/>
          <w:sz w:val="28"/>
          <w:szCs w:val="28"/>
          <w:shd w:val="clear" w:color="auto" w:fill="FFFFFF" w:themeFill="background1"/>
          <w:rtl/>
          <w:lang w:bidi="ar-DZ"/>
        </w:rPr>
        <w:t>1/ تسمية القانون الدولي العام</w:t>
      </w:r>
      <w:r w:rsidR="00662FB8">
        <w:rPr>
          <w:rStyle w:val="paratitle"/>
          <w:rFonts w:ascii="Simplified Arabic" w:hAnsi="Simplified Arabic" w:cs="Simplified Arabic" w:hint="cs"/>
          <w:b/>
          <w:bCs/>
          <w:sz w:val="28"/>
          <w:szCs w:val="28"/>
          <w:shd w:val="clear" w:color="auto" w:fill="FFFFFF" w:themeFill="background1"/>
          <w:rtl/>
          <w:lang w:bidi="ar-DZ"/>
        </w:rPr>
        <w:t>:</w:t>
      </w:r>
    </w:p>
    <w:p w:rsidR="000233F0" w:rsidRDefault="008762EC" w:rsidP="00356A3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662FB8">
        <w:rPr>
          <w:rStyle w:val="paratitle"/>
          <w:rFonts w:ascii="Simplified Arabic" w:hAnsi="Simplified Arabic" w:cs="Simplified Arabic" w:hint="cs"/>
          <w:b/>
          <w:bCs/>
          <w:sz w:val="28"/>
          <w:szCs w:val="28"/>
          <w:shd w:val="clear" w:color="auto" w:fill="FFFFFF" w:themeFill="background1"/>
          <w:rtl/>
          <w:lang w:bidi="ar-DZ"/>
        </w:rPr>
        <w:t xml:space="preserve"> </w:t>
      </w:r>
      <w:r w:rsidRPr="008762EC">
        <w:rPr>
          <w:rStyle w:val="paratitle"/>
          <w:rFonts w:ascii="Simplified Arabic" w:hAnsi="Simplified Arabic" w:cs="Simplified Arabic" w:hint="cs"/>
          <w:sz w:val="28"/>
          <w:szCs w:val="28"/>
          <w:shd w:val="clear" w:color="auto" w:fill="FFFFFF" w:themeFill="background1"/>
          <w:rtl/>
          <w:lang w:bidi="ar-DZ"/>
        </w:rPr>
        <w:t xml:space="preserve">في العهد الروماني كان يطلق على القانون الذي يسري على جميع الأجانب المنتمين إلى الشعوب التي كانت تابعة لسلطان الإمبراطورية الرومانية </w:t>
      </w:r>
      <w:r>
        <w:rPr>
          <w:rStyle w:val="paratitle"/>
          <w:rFonts w:ascii="Simplified Arabic" w:hAnsi="Simplified Arabic" w:cs="Simplified Arabic" w:hint="cs"/>
          <w:sz w:val="28"/>
          <w:szCs w:val="28"/>
          <w:shd w:val="clear" w:color="auto" w:fill="FFFFFF" w:themeFill="background1"/>
          <w:rtl/>
          <w:lang w:bidi="ar-DZ"/>
        </w:rPr>
        <w:t>اصطلاح "</w:t>
      </w:r>
      <w:r w:rsidRPr="008762EC">
        <w:rPr>
          <w:rStyle w:val="paratitle"/>
          <w:rFonts w:ascii="Simplified Arabic" w:hAnsi="Simplified Arabic" w:cs="Simplified Arabic" w:hint="cs"/>
          <w:b/>
          <w:bCs/>
          <w:sz w:val="28"/>
          <w:szCs w:val="28"/>
          <w:shd w:val="clear" w:color="auto" w:fill="FFFFFF" w:themeFill="background1"/>
          <w:rtl/>
          <w:lang w:bidi="ar-DZ"/>
        </w:rPr>
        <w:t>قانون الشعوب</w:t>
      </w:r>
      <w:r>
        <w:rPr>
          <w:rStyle w:val="paratitle"/>
          <w:rFonts w:ascii="Simplified Arabic" w:hAnsi="Simplified Arabic" w:cs="Simplified Arabic" w:hint="cs"/>
          <w:b/>
          <w:bCs/>
          <w:sz w:val="28"/>
          <w:szCs w:val="28"/>
          <w:shd w:val="clear" w:color="auto" w:fill="FFFFFF" w:themeFill="background1"/>
          <w:rtl/>
          <w:lang w:bidi="ar-DZ"/>
        </w:rPr>
        <w:t xml:space="preserve"> : </w:t>
      </w:r>
      <w:r w:rsidR="00356A3B">
        <w:rPr>
          <w:rStyle w:val="paratitle"/>
          <w:rFonts w:ascii="Simplified Arabic" w:hAnsi="Simplified Arabic" w:cs="Simplified Arabic"/>
          <w:b/>
          <w:bCs/>
          <w:sz w:val="28"/>
          <w:szCs w:val="28"/>
          <w:shd w:val="clear" w:color="auto" w:fill="FFFFFF" w:themeFill="background1"/>
          <w:lang w:bidi="ar-DZ"/>
        </w:rPr>
        <w:t>J</w:t>
      </w:r>
      <w:r>
        <w:rPr>
          <w:rStyle w:val="paratitle"/>
          <w:rFonts w:ascii="Simplified Arabic" w:hAnsi="Simplified Arabic" w:cs="Simplified Arabic"/>
          <w:b/>
          <w:bCs/>
          <w:sz w:val="28"/>
          <w:szCs w:val="28"/>
          <w:shd w:val="clear" w:color="auto" w:fill="FFFFFF" w:themeFill="background1"/>
          <w:lang w:bidi="ar-DZ"/>
        </w:rPr>
        <w:t xml:space="preserve">us </w:t>
      </w:r>
      <w:r w:rsidR="00356A3B">
        <w:rPr>
          <w:rStyle w:val="paratitle"/>
          <w:rFonts w:ascii="Simplified Arabic" w:hAnsi="Simplified Arabic" w:cs="Simplified Arabic"/>
          <w:b/>
          <w:bCs/>
          <w:sz w:val="28"/>
          <w:szCs w:val="28"/>
          <w:shd w:val="clear" w:color="auto" w:fill="FFFFFF" w:themeFill="background1"/>
          <w:lang w:bidi="ar-DZ"/>
        </w:rPr>
        <w:t>G</w:t>
      </w:r>
      <w:r>
        <w:rPr>
          <w:rStyle w:val="paratitle"/>
          <w:rFonts w:ascii="Simplified Arabic" w:hAnsi="Simplified Arabic" w:cs="Simplified Arabic"/>
          <w:b/>
          <w:bCs/>
          <w:sz w:val="28"/>
          <w:szCs w:val="28"/>
          <w:shd w:val="clear" w:color="auto" w:fill="FFFFFF" w:themeFill="background1"/>
          <w:lang w:bidi="ar-DZ"/>
        </w:rPr>
        <w:t>entium</w:t>
      </w:r>
      <w:r>
        <w:rPr>
          <w:rStyle w:val="paratitle"/>
          <w:rFonts w:ascii="Simplified Arabic" w:hAnsi="Simplified Arabic" w:cs="Simplified Arabic" w:hint="cs"/>
          <w:b/>
          <w:bCs/>
          <w:sz w:val="28"/>
          <w:szCs w:val="28"/>
          <w:shd w:val="clear" w:color="auto" w:fill="FFFFFF" w:themeFill="background1"/>
          <w:rtl/>
          <w:lang w:bidi="ar-DZ"/>
        </w:rPr>
        <w:t xml:space="preserve">" </w:t>
      </w:r>
      <w:r w:rsidRPr="008762EC">
        <w:rPr>
          <w:rStyle w:val="paratitle"/>
          <w:rFonts w:ascii="Simplified Arabic" w:hAnsi="Simplified Arabic" w:cs="Simplified Arabic" w:hint="cs"/>
          <w:sz w:val="28"/>
          <w:szCs w:val="28"/>
          <w:shd w:val="clear" w:color="auto" w:fill="FFFFFF" w:themeFill="background1"/>
          <w:rtl/>
          <w:lang w:bidi="ar-DZ"/>
        </w:rPr>
        <w:t>في  مقابل القانون المدني الذي كان يسري على حصرا على المواطنين الرومان</w:t>
      </w:r>
      <w:r>
        <w:rPr>
          <w:rStyle w:val="paratitle"/>
          <w:rFonts w:ascii="Simplified Arabic" w:hAnsi="Simplified Arabic" w:cs="Simplified Arabic" w:hint="cs"/>
          <w:sz w:val="28"/>
          <w:szCs w:val="28"/>
          <w:shd w:val="clear" w:color="auto" w:fill="FFFFFF" w:themeFill="background1"/>
          <w:rtl/>
          <w:lang w:bidi="ar-DZ"/>
        </w:rPr>
        <w:t>.</w:t>
      </w:r>
      <w:r w:rsidR="0097142B">
        <w:rPr>
          <w:rStyle w:val="paratitle"/>
          <w:rFonts w:ascii="Simplified Arabic" w:hAnsi="Simplified Arabic" w:cs="Simplified Arabic" w:hint="cs"/>
          <w:sz w:val="28"/>
          <w:szCs w:val="28"/>
          <w:shd w:val="clear" w:color="auto" w:fill="FFFFFF" w:themeFill="background1"/>
          <w:rtl/>
          <w:lang w:bidi="ar-DZ"/>
        </w:rPr>
        <w:t xml:space="preserve"> وبعدها أطلقت تسميات عديدة على هذا الفرع من فروع المعرفة القانونية </w:t>
      </w:r>
      <w:r w:rsidR="00151109">
        <w:rPr>
          <w:rStyle w:val="paratitle"/>
          <w:rFonts w:ascii="Simplified Arabic" w:hAnsi="Simplified Arabic" w:cs="Simplified Arabic" w:hint="cs"/>
          <w:sz w:val="28"/>
          <w:szCs w:val="28"/>
          <w:shd w:val="clear" w:color="auto" w:fill="FFFFFF" w:themeFill="background1"/>
          <w:rtl/>
          <w:lang w:bidi="ar-DZ"/>
        </w:rPr>
        <w:t>فسمي "قانون الأمم"، "قانون السلم والحرب"، "قانون الجنس البشري"، "قانون العلاقات الدولية"، "قانون ما بين الدول"، قانون السياسة الخارجية، "قانون جماعة الدول" ...وغيرها.</w:t>
      </w:r>
    </w:p>
    <w:p w:rsidR="0059635A" w:rsidRDefault="00151109" w:rsidP="0059635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وبذلك تكون قد شكلت تسمية موحدة لهذا الفرع من فروع المعرفة القانونية خلافا بين الفقه</w:t>
      </w:r>
      <w:r w:rsidR="005C5F85">
        <w:rPr>
          <w:rStyle w:val="paratitle"/>
          <w:rFonts w:ascii="Simplified Arabic" w:hAnsi="Simplified Arabic" w:cs="Simplified Arabic" w:hint="cs"/>
          <w:sz w:val="28"/>
          <w:szCs w:val="28"/>
          <w:shd w:val="clear" w:color="auto" w:fill="FFFFFF" w:themeFill="background1"/>
          <w:rtl/>
          <w:lang w:bidi="ar-DZ"/>
        </w:rPr>
        <w:t xml:space="preserve">، لأن مصطلح "قانون </w:t>
      </w:r>
      <w:r w:rsidR="00187BC1">
        <w:rPr>
          <w:rStyle w:val="paratitle"/>
          <w:rFonts w:ascii="Simplified Arabic" w:hAnsi="Simplified Arabic" w:cs="Simplified Arabic" w:hint="cs"/>
          <w:sz w:val="28"/>
          <w:szCs w:val="28"/>
          <w:shd w:val="clear" w:color="auto" w:fill="FFFFFF" w:themeFill="background1"/>
          <w:rtl/>
          <w:lang w:bidi="ar-DZ"/>
        </w:rPr>
        <w:t>الأمم</w:t>
      </w:r>
      <w:r w:rsidR="005C5F85">
        <w:rPr>
          <w:rStyle w:val="paratitle"/>
          <w:rFonts w:ascii="Simplified Arabic" w:hAnsi="Simplified Arabic" w:cs="Simplified Arabic" w:hint="cs"/>
          <w:sz w:val="28"/>
          <w:szCs w:val="28"/>
          <w:shd w:val="clear" w:color="auto" w:fill="FFFFFF" w:themeFill="background1"/>
          <w:rtl/>
          <w:lang w:bidi="ar-DZ"/>
        </w:rPr>
        <w:t xml:space="preserve">" لا يخص الدول وحدها كما أن </w:t>
      </w:r>
      <w:r w:rsidR="00187BC1">
        <w:rPr>
          <w:rStyle w:val="paratitle"/>
          <w:rFonts w:ascii="Simplified Arabic" w:hAnsi="Simplified Arabic" w:cs="Simplified Arabic" w:hint="cs"/>
          <w:sz w:val="28"/>
          <w:szCs w:val="28"/>
          <w:shd w:val="clear" w:color="auto" w:fill="FFFFFF" w:themeFill="background1"/>
          <w:rtl/>
          <w:lang w:bidi="ar-DZ"/>
        </w:rPr>
        <w:t>الأمم</w:t>
      </w:r>
      <w:r w:rsidR="005C5F85">
        <w:rPr>
          <w:rStyle w:val="paratitle"/>
          <w:rFonts w:ascii="Simplified Arabic" w:hAnsi="Simplified Arabic" w:cs="Simplified Arabic" w:hint="cs"/>
          <w:sz w:val="28"/>
          <w:szCs w:val="28"/>
          <w:shd w:val="clear" w:color="auto" w:fill="FFFFFF" w:themeFill="background1"/>
          <w:rtl/>
          <w:lang w:bidi="ar-DZ"/>
        </w:rPr>
        <w:t xml:space="preserve"> لا تتمتع بالشخصية القانونية الدولية، </w:t>
      </w:r>
      <w:r w:rsidR="00187BC1">
        <w:rPr>
          <w:rStyle w:val="paratitle"/>
          <w:rFonts w:ascii="Simplified Arabic" w:hAnsi="Simplified Arabic" w:cs="Simplified Arabic" w:hint="cs"/>
          <w:sz w:val="28"/>
          <w:szCs w:val="28"/>
          <w:shd w:val="clear" w:color="auto" w:fill="FFFFFF" w:themeFill="background1"/>
          <w:rtl/>
          <w:lang w:bidi="ar-DZ"/>
        </w:rPr>
        <w:t>بالإضافة</w:t>
      </w:r>
      <w:r w:rsidR="005C5F85">
        <w:rPr>
          <w:rStyle w:val="paratitle"/>
          <w:rFonts w:ascii="Simplified Arabic" w:hAnsi="Simplified Arabic" w:cs="Simplified Arabic" w:hint="cs"/>
          <w:sz w:val="28"/>
          <w:szCs w:val="28"/>
          <w:shd w:val="clear" w:color="auto" w:fill="FFFFFF" w:themeFill="background1"/>
          <w:rtl/>
          <w:lang w:bidi="ar-DZ"/>
        </w:rPr>
        <w:t xml:space="preserve"> </w:t>
      </w:r>
      <w:r w:rsidR="00187BC1">
        <w:rPr>
          <w:rStyle w:val="paratitle"/>
          <w:rFonts w:ascii="Simplified Arabic" w:hAnsi="Simplified Arabic" w:cs="Simplified Arabic" w:hint="cs"/>
          <w:sz w:val="28"/>
          <w:szCs w:val="28"/>
          <w:shd w:val="clear" w:color="auto" w:fill="FFFFFF" w:themeFill="background1"/>
          <w:rtl/>
          <w:lang w:bidi="ar-DZ"/>
        </w:rPr>
        <w:t>إلى</w:t>
      </w:r>
      <w:r w:rsidR="005C5F85">
        <w:rPr>
          <w:rStyle w:val="paratitle"/>
          <w:rFonts w:ascii="Simplified Arabic" w:hAnsi="Simplified Arabic" w:cs="Simplified Arabic" w:hint="cs"/>
          <w:sz w:val="28"/>
          <w:szCs w:val="28"/>
          <w:shd w:val="clear" w:color="auto" w:fill="FFFFFF" w:themeFill="background1"/>
          <w:rtl/>
          <w:lang w:bidi="ar-DZ"/>
        </w:rPr>
        <w:t xml:space="preserve"> </w:t>
      </w:r>
      <w:r w:rsidR="00187BC1">
        <w:rPr>
          <w:rStyle w:val="paratitle"/>
          <w:rFonts w:ascii="Simplified Arabic" w:hAnsi="Simplified Arabic" w:cs="Simplified Arabic" w:hint="cs"/>
          <w:sz w:val="28"/>
          <w:szCs w:val="28"/>
          <w:shd w:val="clear" w:color="auto" w:fill="FFFFFF" w:themeFill="background1"/>
          <w:rtl/>
          <w:lang w:bidi="ar-DZ"/>
        </w:rPr>
        <w:t>أن</w:t>
      </w:r>
      <w:r w:rsidR="005C5F85">
        <w:rPr>
          <w:rStyle w:val="paratitle"/>
          <w:rFonts w:ascii="Simplified Arabic" w:hAnsi="Simplified Arabic" w:cs="Simplified Arabic" w:hint="cs"/>
          <w:sz w:val="28"/>
          <w:szCs w:val="28"/>
          <w:shd w:val="clear" w:color="auto" w:fill="FFFFFF" w:themeFill="background1"/>
          <w:rtl/>
          <w:lang w:bidi="ar-DZ"/>
        </w:rPr>
        <w:t xml:space="preserve"> مفهوم الدولة يختلف تماما عن مفهوم </w:t>
      </w:r>
      <w:r w:rsidR="00187BC1">
        <w:rPr>
          <w:rStyle w:val="paratitle"/>
          <w:rFonts w:ascii="Simplified Arabic" w:hAnsi="Simplified Arabic" w:cs="Simplified Arabic" w:hint="cs"/>
          <w:sz w:val="28"/>
          <w:szCs w:val="28"/>
          <w:shd w:val="clear" w:color="auto" w:fill="FFFFFF" w:themeFill="background1"/>
          <w:rtl/>
          <w:lang w:bidi="ar-DZ"/>
        </w:rPr>
        <w:t>الأمة</w:t>
      </w:r>
      <w:r w:rsidR="005C5F85">
        <w:rPr>
          <w:rStyle w:val="paratitle"/>
          <w:rFonts w:ascii="Simplified Arabic" w:hAnsi="Simplified Arabic" w:cs="Simplified Arabic" w:hint="cs"/>
          <w:sz w:val="28"/>
          <w:szCs w:val="28"/>
          <w:shd w:val="clear" w:color="auto" w:fill="FFFFFF" w:themeFill="background1"/>
          <w:rtl/>
          <w:lang w:bidi="ar-DZ"/>
        </w:rPr>
        <w:t xml:space="preserve"> الذي يقوم </w:t>
      </w:r>
      <w:r w:rsidR="00187BC1">
        <w:rPr>
          <w:rStyle w:val="paratitle"/>
          <w:rFonts w:ascii="Simplified Arabic" w:hAnsi="Simplified Arabic" w:cs="Simplified Arabic" w:hint="cs"/>
          <w:sz w:val="28"/>
          <w:szCs w:val="28"/>
          <w:shd w:val="clear" w:color="auto" w:fill="FFFFFF" w:themeFill="background1"/>
          <w:rtl/>
          <w:lang w:bidi="ar-DZ"/>
        </w:rPr>
        <w:t>بالأساس</w:t>
      </w:r>
      <w:r w:rsidR="005C5F85">
        <w:rPr>
          <w:rStyle w:val="paratitle"/>
          <w:rFonts w:ascii="Simplified Arabic" w:hAnsi="Simplified Arabic" w:cs="Simplified Arabic" w:hint="cs"/>
          <w:sz w:val="28"/>
          <w:szCs w:val="28"/>
          <w:shd w:val="clear" w:color="auto" w:fill="FFFFFF" w:themeFill="background1"/>
          <w:rtl/>
          <w:lang w:bidi="ar-DZ"/>
        </w:rPr>
        <w:t xml:space="preserve"> على مرتكزات سياسية </w:t>
      </w:r>
      <w:r w:rsidR="00187BC1">
        <w:rPr>
          <w:rStyle w:val="paratitle"/>
          <w:rFonts w:ascii="Simplified Arabic" w:hAnsi="Simplified Arabic" w:cs="Simplified Arabic" w:hint="cs"/>
          <w:sz w:val="28"/>
          <w:szCs w:val="28"/>
          <w:shd w:val="clear" w:color="auto" w:fill="FFFFFF" w:themeFill="background1"/>
          <w:rtl/>
          <w:lang w:bidi="ar-DZ"/>
        </w:rPr>
        <w:t>أكثر</w:t>
      </w:r>
      <w:r w:rsidR="005C5F85">
        <w:rPr>
          <w:rStyle w:val="paratitle"/>
          <w:rFonts w:ascii="Simplified Arabic" w:hAnsi="Simplified Arabic" w:cs="Simplified Arabic" w:hint="cs"/>
          <w:sz w:val="28"/>
          <w:szCs w:val="28"/>
          <w:shd w:val="clear" w:color="auto" w:fill="FFFFFF" w:themeFill="background1"/>
          <w:rtl/>
          <w:lang w:bidi="ar-DZ"/>
        </w:rPr>
        <w:t xml:space="preserve"> منها قانونية. أما مصطلح الشعوب فهو يخص ركنا من أركان قيام الدولة </w:t>
      </w:r>
      <w:r w:rsidR="00187BC1">
        <w:rPr>
          <w:rStyle w:val="paratitle"/>
          <w:rFonts w:ascii="Simplified Arabic" w:hAnsi="Simplified Arabic" w:cs="Simplified Arabic" w:hint="cs"/>
          <w:sz w:val="28"/>
          <w:szCs w:val="28"/>
          <w:shd w:val="clear" w:color="auto" w:fill="FFFFFF" w:themeFill="background1"/>
          <w:rtl/>
          <w:lang w:bidi="ar-DZ"/>
        </w:rPr>
        <w:t>ويهمل</w:t>
      </w:r>
      <w:r w:rsidR="005C5F85">
        <w:rPr>
          <w:rStyle w:val="paratitle"/>
          <w:rFonts w:ascii="Simplified Arabic" w:hAnsi="Simplified Arabic" w:cs="Simplified Arabic" w:hint="cs"/>
          <w:sz w:val="28"/>
          <w:szCs w:val="28"/>
          <w:shd w:val="clear" w:color="auto" w:fill="FFFFFF" w:themeFill="background1"/>
          <w:rtl/>
          <w:lang w:bidi="ar-DZ"/>
        </w:rPr>
        <w:t xml:space="preserve"> بقية </w:t>
      </w:r>
      <w:r w:rsidR="00187BC1">
        <w:rPr>
          <w:rStyle w:val="paratitle"/>
          <w:rFonts w:ascii="Simplified Arabic" w:hAnsi="Simplified Arabic" w:cs="Simplified Arabic" w:hint="cs"/>
          <w:sz w:val="28"/>
          <w:szCs w:val="28"/>
          <w:shd w:val="clear" w:color="auto" w:fill="FFFFFF" w:themeFill="background1"/>
          <w:rtl/>
          <w:lang w:bidi="ar-DZ"/>
        </w:rPr>
        <w:t>الأركان</w:t>
      </w:r>
      <w:r w:rsidR="005C5F85">
        <w:rPr>
          <w:rStyle w:val="paratitle"/>
          <w:rFonts w:ascii="Simplified Arabic" w:hAnsi="Simplified Arabic" w:cs="Simplified Arabic" w:hint="cs"/>
          <w:sz w:val="28"/>
          <w:szCs w:val="28"/>
          <w:shd w:val="clear" w:color="auto" w:fill="FFFFFF" w:themeFill="background1"/>
          <w:rtl/>
          <w:lang w:bidi="ar-DZ"/>
        </w:rPr>
        <w:t>. و</w:t>
      </w:r>
      <w:r w:rsidR="00187BC1">
        <w:rPr>
          <w:rStyle w:val="paratitle"/>
          <w:rFonts w:ascii="Simplified Arabic" w:hAnsi="Simplified Arabic" w:cs="Simplified Arabic" w:hint="cs"/>
          <w:sz w:val="28"/>
          <w:szCs w:val="28"/>
          <w:shd w:val="clear" w:color="auto" w:fill="FFFFFF" w:themeFill="background1"/>
          <w:rtl/>
          <w:lang w:bidi="ar-DZ"/>
        </w:rPr>
        <w:t>أ</w:t>
      </w:r>
      <w:r w:rsidR="005C5F85">
        <w:rPr>
          <w:rStyle w:val="paratitle"/>
          <w:rFonts w:ascii="Simplified Arabic" w:hAnsi="Simplified Arabic" w:cs="Simplified Arabic" w:hint="cs"/>
          <w:sz w:val="28"/>
          <w:szCs w:val="28"/>
          <w:shd w:val="clear" w:color="auto" w:fill="FFFFFF" w:themeFill="background1"/>
          <w:rtl/>
          <w:lang w:bidi="ar-DZ"/>
        </w:rPr>
        <w:t>نتقد قانون السلم والحرب كونه اقتصر على تحديد العلاقات في حالة السلم وفي حالة الحرب</w:t>
      </w:r>
      <w:r w:rsidR="00187BC1">
        <w:rPr>
          <w:rStyle w:val="paratitle"/>
          <w:rFonts w:ascii="Simplified Arabic" w:hAnsi="Simplified Arabic" w:cs="Simplified Arabic" w:hint="cs"/>
          <w:sz w:val="28"/>
          <w:szCs w:val="28"/>
          <w:shd w:val="clear" w:color="auto" w:fill="FFFFFF" w:themeFill="background1"/>
          <w:rtl/>
          <w:lang w:bidi="ar-DZ"/>
        </w:rPr>
        <w:t xml:space="preserve"> وهي أوضاع تتعلق بالدول وحدها دون غيرها من الأشخاص الدولية الأخرى التي ليس لها علاقة مباشرة بالحرب كالمنظمات الدولية، أو الكيانات والفواعل الأخرى في المجتمع الدولي، ونفس الأمر ينطبق على مصطلحات السياسة الدولية أو العلاقات الخارجية التي تنصرف أساسا للدلالة على تصرفات الدول في إطار تعاملاتها الدولية </w:t>
      </w:r>
      <w:r w:rsidR="009166C8">
        <w:rPr>
          <w:rStyle w:val="paratitle"/>
          <w:rFonts w:ascii="Simplified Arabic" w:hAnsi="Simplified Arabic" w:cs="Simplified Arabic" w:hint="cs"/>
          <w:sz w:val="28"/>
          <w:szCs w:val="28"/>
          <w:shd w:val="clear" w:color="auto" w:fill="FFFFFF" w:themeFill="background1"/>
          <w:rtl/>
          <w:lang w:bidi="ar-DZ"/>
        </w:rPr>
        <w:t>أ</w:t>
      </w:r>
      <w:r w:rsidR="00187BC1">
        <w:rPr>
          <w:rStyle w:val="paratitle"/>
          <w:rFonts w:ascii="Simplified Arabic" w:hAnsi="Simplified Arabic" w:cs="Simplified Arabic" w:hint="cs"/>
          <w:sz w:val="28"/>
          <w:szCs w:val="28"/>
          <w:shd w:val="clear" w:color="auto" w:fill="FFFFFF" w:themeFill="background1"/>
          <w:rtl/>
          <w:lang w:bidi="ar-DZ"/>
        </w:rPr>
        <w:t xml:space="preserve">كثر من انطباقها على الأشخاص </w:t>
      </w:r>
      <w:r w:rsidR="009166C8">
        <w:rPr>
          <w:rStyle w:val="paratitle"/>
          <w:rFonts w:ascii="Simplified Arabic" w:hAnsi="Simplified Arabic" w:cs="Simplified Arabic" w:hint="cs"/>
          <w:sz w:val="28"/>
          <w:szCs w:val="28"/>
          <w:shd w:val="clear" w:color="auto" w:fill="FFFFFF" w:themeFill="background1"/>
          <w:rtl/>
          <w:lang w:bidi="ar-DZ"/>
        </w:rPr>
        <w:t>المخاطبين بالقاعدة الدولية</w:t>
      </w:r>
      <w:r w:rsidR="00187BC1">
        <w:rPr>
          <w:rStyle w:val="paratitle"/>
          <w:rFonts w:ascii="Simplified Arabic" w:hAnsi="Simplified Arabic" w:cs="Simplified Arabic" w:hint="cs"/>
          <w:sz w:val="28"/>
          <w:szCs w:val="28"/>
          <w:shd w:val="clear" w:color="auto" w:fill="FFFFFF" w:themeFill="background1"/>
          <w:rtl/>
          <w:lang w:bidi="ar-DZ"/>
        </w:rPr>
        <w:t>.</w:t>
      </w:r>
    </w:p>
    <w:p w:rsidR="0059635A" w:rsidRDefault="00C3667F" w:rsidP="001B6DA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    هذا، وأطلق الفقيه بنتام" </w:t>
      </w:r>
      <w:r>
        <w:rPr>
          <w:rStyle w:val="paratitle"/>
          <w:rFonts w:ascii="Simplified Arabic" w:hAnsi="Simplified Arabic" w:cs="Simplified Arabic"/>
          <w:sz w:val="28"/>
          <w:szCs w:val="28"/>
          <w:shd w:val="clear" w:color="auto" w:fill="FFFFFF" w:themeFill="background1"/>
          <w:lang w:bidi="ar-DZ"/>
        </w:rPr>
        <w:t>Bentham</w:t>
      </w:r>
      <w:r>
        <w:rPr>
          <w:rStyle w:val="paratitle"/>
          <w:rFonts w:ascii="Simplified Arabic" w:hAnsi="Simplified Arabic" w:cs="Simplified Arabic" w:hint="cs"/>
          <w:sz w:val="28"/>
          <w:szCs w:val="28"/>
          <w:shd w:val="clear" w:color="auto" w:fill="FFFFFF" w:themeFill="background1"/>
          <w:rtl/>
          <w:lang w:bidi="ar-DZ"/>
        </w:rPr>
        <w:t xml:space="preserve"> " (1748-1832) في مؤلفه الشهير"</w:t>
      </w:r>
      <w:r w:rsidRPr="00C3667F">
        <w:rPr>
          <w:rStyle w:val="paratitle"/>
          <w:rFonts w:ascii="Simplified Arabic" w:hAnsi="Simplified Arabic" w:cs="Simplified Arabic" w:hint="cs"/>
          <w:b/>
          <w:bCs/>
          <w:sz w:val="28"/>
          <w:szCs w:val="28"/>
          <w:shd w:val="clear" w:color="auto" w:fill="FFFFFF" w:themeFill="background1"/>
          <w:rtl/>
          <w:lang w:bidi="ar-DZ"/>
        </w:rPr>
        <w:t>مقدمة لمبادئ الأخلاق والتشريع</w:t>
      </w:r>
      <w:r>
        <w:rPr>
          <w:rStyle w:val="paratitle"/>
          <w:rFonts w:ascii="Simplified Arabic" w:hAnsi="Simplified Arabic" w:cs="Simplified Arabic" w:hint="cs"/>
          <w:sz w:val="28"/>
          <w:szCs w:val="28"/>
          <w:shd w:val="clear" w:color="auto" w:fill="FFFFFF" w:themeFill="background1"/>
          <w:rtl/>
          <w:lang w:bidi="ar-DZ"/>
        </w:rPr>
        <w:t>" المنشور سنة 1870م على هذا الفرع من فروع المعرفة القانونية مصطلح "</w:t>
      </w:r>
      <w:r w:rsidRPr="00C3667F">
        <w:rPr>
          <w:rStyle w:val="paratitle"/>
          <w:rFonts w:ascii="Simplified Arabic" w:hAnsi="Simplified Arabic" w:cs="Simplified Arabic" w:hint="cs"/>
          <w:b/>
          <w:bCs/>
          <w:sz w:val="28"/>
          <w:szCs w:val="28"/>
          <w:shd w:val="clear" w:color="auto" w:fill="FFFFFF" w:themeFill="background1"/>
          <w:rtl/>
          <w:lang w:bidi="ar-DZ"/>
        </w:rPr>
        <w:t>القانون الدولي</w:t>
      </w:r>
      <w:r>
        <w:rPr>
          <w:rStyle w:val="paratitle"/>
          <w:rFonts w:ascii="Simplified Arabic" w:hAnsi="Simplified Arabic" w:cs="Simplified Arabic" w:hint="cs"/>
          <w:sz w:val="28"/>
          <w:szCs w:val="28"/>
          <w:shd w:val="clear" w:color="auto" w:fill="FFFFFF" w:themeFill="background1"/>
          <w:rtl/>
          <w:lang w:bidi="ar-DZ"/>
        </w:rPr>
        <w:t>"</w:t>
      </w:r>
      <w:r w:rsidR="001B6DA0">
        <w:rPr>
          <w:rStyle w:val="paratitle"/>
          <w:rFonts w:ascii="Simplified Arabic" w:hAnsi="Simplified Arabic" w:cs="Simplified Arabic" w:hint="cs"/>
          <w:sz w:val="28"/>
          <w:szCs w:val="28"/>
          <w:shd w:val="clear" w:color="auto" w:fill="FFFFFF" w:themeFill="background1"/>
          <w:rtl/>
          <w:lang w:bidi="ar-DZ"/>
        </w:rPr>
        <w:t xml:space="preserve"> والذي</w:t>
      </w:r>
    </w:p>
    <w:p w:rsidR="00C3667F" w:rsidRDefault="001B6DA0" w:rsidP="0059635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أخذه عن التعبير اللاتيني"</w:t>
      </w:r>
      <w:r>
        <w:rPr>
          <w:rStyle w:val="paratitle"/>
          <w:rFonts w:ascii="Simplified Arabic" w:hAnsi="Simplified Arabic" w:cs="Simplified Arabic"/>
          <w:sz w:val="28"/>
          <w:szCs w:val="28"/>
          <w:shd w:val="clear" w:color="auto" w:fill="FFFFFF" w:themeFill="background1"/>
          <w:lang w:bidi="ar-DZ"/>
        </w:rPr>
        <w:t>jus inter gents</w:t>
      </w:r>
      <w:r>
        <w:rPr>
          <w:rStyle w:val="paratitle"/>
          <w:rFonts w:ascii="Simplified Arabic" w:hAnsi="Simplified Arabic" w:cs="Simplified Arabic" w:hint="cs"/>
          <w:sz w:val="28"/>
          <w:szCs w:val="28"/>
          <w:shd w:val="clear" w:color="auto" w:fill="FFFFFF" w:themeFill="background1"/>
          <w:rtl/>
          <w:lang w:bidi="ar-DZ"/>
        </w:rPr>
        <w:t>"</w:t>
      </w:r>
      <w:r w:rsidR="0059635A">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 xml:space="preserve">الذي يعني قانون بين الدول وترجمه </w:t>
      </w:r>
      <w:r w:rsidR="0059635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التعبير الانجليزي "</w:t>
      </w:r>
      <w:r>
        <w:rPr>
          <w:rStyle w:val="paratitle"/>
          <w:rFonts w:ascii="Simplified Arabic" w:hAnsi="Simplified Arabic" w:cs="Simplified Arabic"/>
          <w:sz w:val="28"/>
          <w:szCs w:val="28"/>
          <w:shd w:val="clear" w:color="auto" w:fill="FFFFFF" w:themeFill="background1"/>
          <w:lang w:bidi="ar-DZ"/>
        </w:rPr>
        <w:t>International Law</w:t>
      </w:r>
      <w:r>
        <w:rPr>
          <w:rStyle w:val="paratitle"/>
          <w:rFonts w:ascii="Simplified Arabic" w:hAnsi="Simplified Arabic" w:cs="Simplified Arabic" w:hint="cs"/>
          <w:sz w:val="28"/>
          <w:szCs w:val="28"/>
          <w:shd w:val="clear" w:color="auto" w:fill="FFFFFF" w:themeFill="background1"/>
          <w:rtl/>
          <w:lang w:bidi="ar-DZ"/>
        </w:rPr>
        <w:t>" وبعدها شاع استخدام هذا المصطلح لدى الكتاب والفقهاء.</w:t>
      </w:r>
    </w:p>
    <w:p w:rsidR="001B6DA0" w:rsidRDefault="001B6DA0" w:rsidP="001B6DA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ولئن كان بعض الفقه خاصة الأستاذ "شارل روسو" يرى أن التسمية الدقيقة لهذا الفرع من فروع المعرفة </w:t>
      </w:r>
      <w:r w:rsidR="00F01934">
        <w:rPr>
          <w:rStyle w:val="paratitle"/>
          <w:rFonts w:ascii="Simplified Arabic" w:hAnsi="Simplified Arabic" w:cs="Simplified Arabic" w:hint="cs"/>
          <w:sz w:val="28"/>
          <w:szCs w:val="28"/>
          <w:shd w:val="clear" w:color="auto" w:fill="FFFFFF" w:themeFill="background1"/>
          <w:rtl/>
          <w:lang w:bidi="ar-DZ"/>
        </w:rPr>
        <w:t xml:space="preserve">القانونية </w:t>
      </w:r>
      <w:r>
        <w:rPr>
          <w:rStyle w:val="paratitle"/>
          <w:rFonts w:ascii="Simplified Arabic" w:hAnsi="Simplified Arabic" w:cs="Simplified Arabic" w:hint="cs"/>
          <w:sz w:val="28"/>
          <w:szCs w:val="28"/>
          <w:shd w:val="clear" w:color="auto" w:fill="FFFFFF" w:themeFill="background1"/>
          <w:rtl/>
          <w:lang w:bidi="ar-DZ"/>
        </w:rPr>
        <w:t>الذي ينظم العلاقات بين الدول هي "قانون بين الدول"</w:t>
      </w:r>
      <w:r w:rsidR="0059635A">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ومع ذلك لا يرى بأسا من استعمال مصطلح القانون الدولي"</w:t>
      </w:r>
      <w:r>
        <w:rPr>
          <w:rStyle w:val="paratitle"/>
          <w:rFonts w:ascii="Simplified Arabic" w:hAnsi="Simplified Arabic" w:cs="Simplified Arabic"/>
          <w:sz w:val="28"/>
          <w:szCs w:val="28"/>
          <w:shd w:val="clear" w:color="auto" w:fill="FFFFFF" w:themeFill="background1"/>
          <w:lang w:bidi="ar-DZ"/>
        </w:rPr>
        <w:t>droit international</w:t>
      </w:r>
      <w:r>
        <w:rPr>
          <w:rStyle w:val="paratitle"/>
          <w:rFonts w:ascii="Simplified Arabic" w:hAnsi="Simplified Arabic" w:cs="Simplified Arabic" w:hint="cs"/>
          <w:sz w:val="28"/>
          <w:szCs w:val="28"/>
          <w:shd w:val="clear" w:color="auto" w:fill="FFFFFF" w:themeFill="background1"/>
          <w:rtl/>
          <w:lang w:bidi="ar-DZ"/>
        </w:rPr>
        <w:t>" على أساس أنها استقرت في الأذهان</w:t>
      </w:r>
      <w:r w:rsidR="00356A3B">
        <w:rPr>
          <w:rStyle w:val="paratitle"/>
          <w:rFonts w:ascii="Simplified Arabic" w:hAnsi="Simplified Arabic" w:cs="Simplified Arabic" w:hint="cs"/>
          <w:sz w:val="28"/>
          <w:szCs w:val="28"/>
          <w:shd w:val="clear" w:color="auto" w:fill="FFFFFF" w:themeFill="background1"/>
          <w:rtl/>
          <w:lang w:bidi="ar-DZ"/>
        </w:rPr>
        <w:t xml:space="preserve"> فقها وعملا وأصبحت لها صفة تقليدية</w:t>
      </w:r>
      <w:r>
        <w:rPr>
          <w:rStyle w:val="paratitle"/>
          <w:rFonts w:ascii="Simplified Arabic" w:hAnsi="Simplified Arabic" w:cs="Simplified Arabic" w:hint="cs"/>
          <w:sz w:val="28"/>
          <w:szCs w:val="28"/>
          <w:shd w:val="clear" w:color="auto" w:fill="FFFFFF" w:themeFill="background1"/>
          <w:rtl/>
          <w:lang w:bidi="ar-DZ"/>
        </w:rPr>
        <w:t>.</w:t>
      </w:r>
    </w:p>
    <w:p w:rsidR="0059635A" w:rsidRDefault="0059635A" w:rsidP="0059635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على الرغم من وجاهة استخدام هذه التسمية</w:t>
      </w:r>
      <w:r w:rsidR="00E21E38">
        <w:rPr>
          <w:rStyle w:val="paratitle"/>
          <w:rFonts w:ascii="Simplified Arabic" w:hAnsi="Simplified Arabic" w:cs="Simplified Arabic" w:hint="cs"/>
          <w:sz w:val="28"/>
          <w:szCs w:val="28"/>
          <w:shd w:val="clear" w:color="auto" w:fill="FFFFFF" w:themeFill="background1"/>
          <w:rtl/>
          <w:lang w:bidi="ar-DZ"/>
        </w:rPr>
        <w:t>(قانون بين الدول)</w:t>
      </w:r>
      <w:r>
        <w:rPr>
          <w:rStyle w:val="paratitle"/>
          <w:rFonts w:ascii="Simplified Arabic" w:hAnsi="Simplified Arabic" w:cs="Simplified Arabic" w:hint="cs"/>
          <w:sz w:val="28"/>
          <w:szCs w:val="28"/>
          <w:shd w:val="clear" w:color="auto" w:fill="FFFFFF" w:themeFill="background1"/>
          <w:rtl/>
          <w:lang w:bidi="ar-DZ"/>
        </w:rPr>
        <w:t xml:space="preserve">، </w:t>
      </w:r>
      <w:r w:rsidR="00C049E2">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E21E38">
        <w:rPr>
          <w:rStyle w:val="paratitle"/>
          <w:rFonts w:ascii="Simplified Arabic" w:hAnsi="Simplified Arabic" w:cs="Simplified Arabic" w:hint="cs"/>
          <w:sz w:val="28"/>
          <w:szCs w:val="28"/>
          <w:shd w:val="clear" w:color="auto" w:fill="FFFFFF" w:themeFill="background1"/>
          <w:rtl/>
          <w:lang w:bidi="ar-DZ"/>
        </w:rPr>
        <w:t>أنها</w:t>
      </w:r>
      <w:r>
        <w:rPr>
          <w:rStyle w:val="paratitle"/>
          <w:rFonts w:ascii="Simplified Arabic" w:hAnsi="Simplified Arabic" w:cs="Simplified Arabic" w:hint="cs"/>
          <w:sz w:val="28"/>
          <w:szCs w:val="28"/>
          <w:shd w:val="clear" w:color="auto" w:fill="FFFFFF" w:themeFill="background1"/>
          <w:rtl/>
          <w:lang w:bidi="ar-DZ"/>
        </w:rPr>
        <w:t xml:space="preserve"> غير كافية</w:t>
      </w:r>
      <w:r w:rsidR="00E21E38">
        <w:rPr>
          <w:rStyle w:val="paratitle"/>
          <w:rFonts w:ascii="Simplified Arabic" w:hAnsi="Simplified Arabic" w:cs="Simplified Arabic" w:hint="cs"/>
          <w:sz w:val="28"/>
          <w:szCs w:val="28"/>
          <w:shd w:val="clear" w:color="auto" w:fill="FFFFFF" w:themeFill="background1"/>
          <w:rtl/>
          <w:lang w:bidi="ar-DZ"/>
        </w:rPr>
        <w:t xml:space="preserve"> لوصف هذا الفرع من فروع المعرفة القانونية. فكلمة </w:t>
      </w:r>
      <w:r>
        <w:rPr>
          <w:rStyle w:val="paratitle"/>
          <w:rFonts w:ascii="Simplified Arabic" w:hAnsi="Simplified Arabic" w:cs="Simplified Arabic" w:hint="cs"/>
          <w:sz w:val="28"/>
          <w:szCs w:val="28"/>
          <w:shd w:val="clear" w:color="auto" w:fill="FFFFFF" w:themeFill="background1"/>
          <w:rtl/>
          <w:lang w:bidi="ar-DZ"/>
        </w:rPr>
        <w:t>قانون"</w:t>
      </w:r>
      <w:r w:rsidR="00C87F27">
        <w:rPr>
          <w:rStyle w:val="paratitle"/>
          <w:rFonts w:ascii="Simplified Arabic" w:hAnsi="Simplified Arabic" w:cs="Simplified Arabic"/>
          <w:sz w:val="28"/>
          <w:szCs w:val="28"/>
          <w:shd w:val="clear" w:color="auto" w:fill="FFFFFF" w:themeFill="background1"/>
          <w:lang w:bidi="ar-DZ"/>
        </w:rPr>
        <w:t>Law</w:t>
      </w:r>
      <w:r>
        <w:rPr>
          <w:rStyle w:val="paratitle"/>
          <w:rFonts w:ascii="Simplified Arabic" w:hAnsi="Simplified Arabic" w:cs="Simplified Arabic" w:hint="cs"/>
          <w:sz w:val="28"/>
          <w:szCs w:val="28"/>
          <w:shd w:val="clear" w:color="auto" w:fill="FFFFFF" w:themeFill="background1"/>
          <w:rtl/>
          <w:lang w:bidi="ar-DZ"/>
        </w:rPr>
        <w:t xml:space="preserve">" تعني </w:t>
      </w:r>
      <w:r w:rsidR="00E21E38">
        <w:rPr>
          <w:rStyle w:val="paratitle"/>
          <w:rFonts w:ascii="Simplified Arabic" w:hAnsi="Simplified Arabic" w:cs="Simplified Arabic" w:hint="cs"/>
          <w:sz w:val="28"/>
          <w:szCs w:val="28"/>
          <w:shd w:val="clear" w:color="auto" w:fill="FFFFFF" w:themeFill="background1"/>
          <w:rtl/>
          <w:lang w:bidi="ar-DZ"/>
        </w:rPr>
        <w:t>إلزامية</w:t>
      </w:r>
      <w:r>
        <w:rPr>
          <w:rStyle w:val="paratitle"/>
          <w:rFonts w:ascii="Simplified Arabic" w:hAnsi="Simplified Arabic" w:cs="Simplified Arabic" w:hint="cs"/>
          <w:sz w:val="28"/>
          <w:szCs w:val="28"/>
          <w:shd w:val="clear" w:color="auto" w:fill="FFFFFF" w:themeFill="background1"/>
          <w:rtl/>
          <w:lang w:bidi="ar-DZ"/>
        </w:rPr>
        <w:t xml:space="preserve"> قواعده، كما يفيد استخدام مصطلح دولي"</w:t>
      </w:r>
      <w:r>
        <w:rPr>
          <w:rStyle w:val="paratitle"/>
          <w:rFonts w:ascii="Simplified Arabic" w:hAnsi="Simplified Arabic" w:cs="Simplified Arabic"/>
          <w:sz w:val="28"/>
          <w:szCs w:val="28"/>
          <w:shd w:val="clear" w:color="auto" w:fill="FFFFFF" w:themeFill="background1"/>
          <w:lang w:bidi="ar-DZ"/>
        </w:rPr>
        <w:t>International</w:t>
      </w:r>
      <w:r>
        <w:rPr>
          <w:rStyle w:val="paratitle"/>
          <w:rFonts w:ascii="Simplified Arabic" w:hAnsi="Simplified Arabic" w:cs="Simplified Arabic" w:hint="cs"/>
          <w:sz w:val="28"/>
          <w:szCs w:val="28"/>
          <w:shd w:val="clear" w:color="auto" w:fill="FFFFFF" w:themeFill="background1"/>
          <w:rtl/>
          <w:lang w:bidi="ar-DZ"/>
        </w:rPr>
        <w:t xml:space="preserve">" مع تلك الكلمة اهتمام هذا القانون بتنظيم العلاقات بين عناصر المجتمع الدولي بما يتجاوز الحدود الوطنية لجميع الدول وتمييزا له عن القانون الداخلي </w:t>
      </w:r>
      <w:r w:rsidR="00E21E38">
        <w:rPr>
          <w:rStyle w:val="paratitle"/>
          <w:rFonts w:ascii="Simplified Arabic" w:hAnsi="Simplified Arabic" w:cs="Simplified Arabic" w:hint="cs"/>
          <w:sz w:val="28"/>
          <w:szCs w:val="28"/>
          <w:shd w:val="clear" w:color="auto" w:fill="FFFFFF" w:themeFill="background1"/>
          <w:rtl/>
          <w:lang w:bidi="ar-DZ"/>
        </w:rPr>
        <w:t>لأية</w:t>
      </w:r>
      <w:r>
        <w:rPr>
          <w:rStyle w:val="paratitle"/>
          <w:rFonts w:ascii="Simplified Arabic" w:hAnsi="Simplified Arabic" w:cs="Simplified Arabic" w:hint="cs"/>
          <w:sz w:val="28"/>
          <w:szCs w:val="28"/>
          <w:shd w:val="clear" w:color="auto" w:fill="FFFFFF" w:themeFill="background1"/>
          <w:rtl/>
          <w:lang w:bidi="ar-DZ"/>
        </w:rPr>
        <w:t xml:space="preserve"> دولة. </w:t>
      </w:r>
      <w:r w:rsidR="00E21E38">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اقتران المصطلح المذكور بوصف العام"</w:t>
      </w:r>
      <w:r>
        <w:rPr>
          <w:rStyle w:val="paratitle"/>
          <w:rFonts w:ascii="Simplified Arabic" w:hAnsi="Simplified Arabic" w:cs="Simplified Arabic"/>
          <w:sz w:val="28"/>
          <w:szCs w:val="28"/>
          <w:shd w:val="clear" w:color="auto" w:fill="FFFFFF" w:themeFill="background1"/>
          <w:lang w:bidi="ar-DZ"/>
        </w:rPr>
        <w:t>publc</w:t>
      </w:r>
      <w:r w:rsidR="00C049E2">
        <w:rPr>
          <w:rStyle w:val="paratitle"/>
          <w:rFonts w:ascii="Simplified Arabic" w:hAnsi="Simplified Arabic" w:cs="Simplified Arabic" w:hint="cs"/>
          <w:sz w:val="28"/>
          <w:szCs w:val="28"/>
          <w:shd w:val="clear" w:color="auto" w:fill="FFFFFF" w:themeFill="background1"/>
          <w:rtl/>
          <w:lang w:bidi="ar-DZ"/>
        </w:rPr>
        <w:t xml:space="preserve">" </w:t>
      </w:r>
      <w:r w:rsidR="00E21E38">
        <w:rPr>
          <w:rStyle w:val="paratitle"/>
          <w:rFonts w:ascii="Simplified Arabic" w:hAnsi="Simplified Arabic" w:cs="Simplified Arabic" w:hint="cs"/>
          <w:sz w:val="28"/>
          <w:szCs w:val="28"/>
          <w:shd w:val="clear" w:color="auto" w:fill="FFFFFF" w:themeFill="background1"/>
          <w:rtl/>
          <w:lang w:bidi="ar-DZ"/>
        </w:rPr>
        <w:t>فلتأكيد</w:t>
      </w:r>
      <w:r w:rsidR="00C049E2">
        <w:rPr>
          <w:rStyle w:val="paratitle"/>
          <w:rFonts w:ascii="Simplified Arabic" w:hAnsi="Simplified Arabic" w:cs="Simplified Arabic" w:hint="cs"/>
          <w:sz w:val="28"/>
          <w:szCs w:val="28"/>
          <w:shd w:val="clear" w:color="auto" w:fill="FFFFFF" w:themeFill="background1"/>
          <w:rtl/>
          <w:lang w:bidi="ar-DZ"/>
        </w:rPr>
        <w:t xml:space="preserve"> نسبته </w:t>
      </w:r>
      <w:r w:rsidR="00E21E38">
        <w:rPr>
          <w:rStyle w:val="paratitle"/>
          <w:rFonts w:ascii="Simplified Arabic" w:hAnsi="Simplified Arabic" w:cs="Simplified Arabic" w:hint="cs"/>
          <w:sz w:val="28"/>
          <w:szCs w:val="28"/>
          <w:shd w:val="clear" w:color="auto" w:fill="FFFFFF" w:themeFill="background1"/>
          <w:rtl/>
          <w:lang w:bidi="ar-DZ"/>
        </w:rPr>
        <w:t>إلى</w:t>
      </w:r>
      <w:r w:rsidR="00C049E2">
        <w:rPr>
          <w:rStyle w:val="paratitle"/>
          <w:rFonts w:ascii="Simplified Arabic" w:hAnsi="Simplified Arabic" w:cs="Simplified Arabic" w:hint="cs"/>
          <w:sz w:val="28"/>
          <w:szCs w:val="28"/>
          <w:shd w:val="clear" w:color="auto" w:fill="FFFFFF" w:themeFill="background1"/>
          <w:rtl/>
          <w:lang w:bidi="ar-DZ"/>
        </w:rPr>
        <w:t xml:space="preserve"> فروع القانون العام ولتمييزه عن القانون الدولي الخاص</w:t>
      </w:r>
      <w:r w:rsidR="00E21E38">
        <w:rPr>
          <w:rStyle w:val="paratitle"/>
          <w:rFonts w:ascii="Simplified Arabic" w:hAnsi="Simplified Arabic" w:cs="Simplified Arabic" w:hint="cs"/>
          <w:sz w:val="28"/>
          <w:szCs w:val="28"/>
          <w:shd w:val="clear" w:color="auto" w:fill="FFFFFF" w:themeFill="background1"/>
          <w:rtl/>
          <w:lang w:bidi="ar-DZ"/>
        </w:rPr>
        <w:t>.</w:t>
      </w:r>
      <w:r w:rsidR="004C1C67">
        <w:rPr>
          <w:rStyle w:val="paratitle"/>
          <w:rFonts w:ascii="Simplified Arabic" w:hAnsi="Simplified Arabic" w:cs="Simplified Arabic" w:hint="cs"/>
          <w:sz w:val="28"/>
          <w:szCs w:val="28"/>
          <w:shd w:val="clear" w:color="auto" w:fill="FFFFFF" w:themeFill="background1"/>
          <w:rtl/>
          <w:lang w:bidi="ar-DZ"/>
        </w:rPr>
        <w:t xml:space="preserve"> والملاحظ أن  التسمية العربية" القانون الدولي العام " تتفق مع هذا الاتجاه على </w:t>
      </w:r>
      <w:r w:rsidR="00C87F27">
        <w:rPr>
          <w:rStyle w:val="paratitle"/>
          <w:rFonts w:ascii="Simplified Arabic" w:hAnsi="Simplified Arabic" w:cs="Simplified Arabic" w:hint="cs"/>
          <w:sz w:val="28"/>
          <w:szCs w:val="28"/>
          <w:shd w:val="clear" w:color="auto" w:fill="FFFFFF" w:themeFill="background1"/>
          <w:rtl/>
          <w:lang w:bidi="ar-DZ"/>
        </w:rPr>
        <w:t>أساس</w:t>
      </w:r>
      <w:r w:rsidR="004C1C67">
        <w:rPr>
          <w:rStyle w:val="paratitle"/>
          <w:rFonts w:ascii="Simplified Arabic" w:hAnsi="Simplified Arabic" w:cs="Simplified Arabic" w:hint="cs"/>
          <w:sz w:val="28"/>
          <w:szCs w:val="28"/>
          <w:shd w:val="clear" w:color="auto" w:fill="FFFFFF" w:themeFill="background1"/>
          <w:rtl/>
          <w:lang w:bidi="ar-DZ"/>
        </w:rPr>
        <w:t xml:space="preserve"> </w:t>
      </w:r>
      <w:r w:rsidR="00C87F27">
        <w:rPr>
          <w:rStyle w:val="paratitle"/>
          <w:rFonts w:ascii="Simplified Arabic" w:hAnsi="Simplified Arabic" w:cs="Simplified Arabic" w:hint="cs"/>
          <w:sz w:val="28"/>
          <w:szCs w:val="28"/>
          <w:shd w:val="clear" w:color="auto" w:fill="FFFFFF" w:themeFill="background1"/>
          <w:rtl/>
          <w:lang w:bidi="ar-DZ"/>
        </w:rPr>
        <w:t>أننا</w:t>
      </w:r>
      <w:r w:rsidR="004C1C67">
        <w:rPr>
          <w:rStyle w:val="paratitle"/>
          <w:rFonts w:ascii="Simplified Arabic" w:hAnsi="Simplified Arabic" w:cs="Simplified Arabic" w:hint="cs"/>
          <w:sz w:val="28"/>
          <w:szCs w:val="28"/>
          <w:shd w:val="clear" w:color="auto" w:fill="FFFFFF" w:themeFill="background1"/>
          <w:rtl/>
          <w:lang w:bidi="ar-DZ"/>
        </w:rPr>
        <w:t xml:space="preserve"> بصدد قواعد منظمة للعلاقات بين</w:t>
      </w:r>
      <w:r w:rsidR="00C87F27">
        <w:rPr>
          <w:rStyle w:val="paratitle"/>
          <w:rFonts w:ascii="Simplified Arabic" w:hAnsi="Simplified Arabic" w:cs="Simplified Arabic" w:hint="cs"/>
          <w:sz w:val="28"/>
          <w:szCs w:val="28"/>
          <w:shd w:val="clear" w:color="auto" w:fill="FFFFFF" w:themeFill="background1"/>
          <w:rtl/>
          <w:lang w:bidi="ar-DZ"/>
        </w:rPr>
        <w:t xml:space="preserve"> الدول كوحدات قانونية وسياسية، وليس للعلاقات بين </w:t>
      </w:r>
      <w:r w:rsidR="004D4442">
        <w:rPr>
          <w:rStyle w:val="paratitle"/>
          <w:rFonts w:ascii="Simplified Arabic" w:hAnsi="Simplified Arabic" w:cs="Simplified Arabic" w:hint="cs"/>
          <w:sz w:val="28"/>
          <w:szCs w:val="28"/>
          <w:shd w:val="clear" w:color="auto" w:fill="FFFFFF" w:themeFill="background1"/>
          <w:rtl/>
          <w:lang w:bidi="ar-DZ"/>
        </w:rPr>
        <w:t>الأمم</w:t>
      </w:r>
      <w:r w:rsidR="00C87F27">
        <w:rPr>
          <w:rStyle w:val="paratitle"/>
          <w:rFonts w:ascii="Simplified Arabic" w:hAnsi="Simplified Arabic" w:cs="Simplified Arabic" w:hint="cs"/>
          <w:sz w:val="28"/>
          <w:szCs w:val="28"/>
          <w:shd w:val="clear" w:color="auto" w:fill="FFFFFF" w:themeFill="background1"/>
          <w:rtl/>
          <w:lang w:bidi="ar-DZ"/>
        </w:rPr>
        <w:t xml:space="preserve"> والشعوب التي لا يكون لها أي كيان قانوني إلا من خلال الدول التي تتبعها.</w:t>
      </w:r>
    </w:p>
    <w:p w:rsidR="001C29C9" w:rsidRDefault="001C29C9" w:rsidP="001C29C9">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2</w:t>
      </w:r>
      <w:r w:rsidRPr="00B91E19">
        <w:rPr>
          <w:rStyle w:val="paratitle"/>
          <w:rFonts w:ascii="Simplified Arabic" w:hAnsi="Simplified Arabic" w:cs="Simplified Arabic" w:hint="cs"/>
          <w:b/>
          <w:bCs/>
          <w:sz w:val="28"/>
          <w:szCs w:val="28"/>
          <w:shd w:val="clear" w:color="auto" w:fill="FFFFFF" w:themeFill="background1"/>
          <w:rtl/>
          <w:lang w:bidi="ar-DZ"/>
        </w:rPr>
        <w:t xml:space="preserve">/ </w:t>
      </w:r>
      <w:r>
        <w:rPr>
          <w:rStyle w:val="paratitle"/>
          <w:rFonts w:ascii="Simplified Arabic" w:hAnsi="Simplified Arabic" w:cs="Simplified Arabic" w:hint="cs"/>
          <w:b/>
          <w:bCs/>
          <w:sz w:val="28"/>
          <w:szCs w:val="28"/>
          <w:shd w:val="clear" w:color="auto" w:fill="FFFFFF" w:themeFill="background1"/>
          <w:rtl/>
          <w:lang w:bidi="ar-DZ"/>
        </w:rPr>
        <w:t>تعريف</w:t>
      </w:r>
      <w:r w:rsidRPr="00B91E19">
        <w:rPr>
          <w:rStyle w:val="paratitle"/>
          <w:rFonts w:ascii="Simplified Arabic" w:hAnsi="Simplified Arabic" w:cs="Simplified Arabic" w:hint="cs"/>
          <w:b/>
          <w:bCs/>
          <w:sz w:val="28"/>
          <w:szCs w:val="28"/>
          <w:shd w:val="clear" w:color="auto" w:fill="FFFFFF" w:themeFill="background1"/>
          <w:rtl/>
          <w:lang w:bidi="ar-DZ"/>
        </w:rPr>
        <w:t xml:space="preserve"> القانون الدولي العام</w:t>
      </w:r>
      <w:r>
        <w:rPr>
          <w:rStyle w:val="paratitle"/>
          <w:rFonts w:ascii="Simplified Arabic" w:hAnsi="Simplified Arabic" w:cs="Simplified Arabic" w:hint="cs"/>
          <w:b/>
          <w:bCs/>
          <w:sz w:val="28"/>
          <w:szCs w:val="28"/>
          <w:shd w:val="clear" w:color="auto" w:fill="FFFFFF" w:themeFill="background1"/>
          <w:rtl/>
          <w:lang w:bidi="ar-DZ"/>
        </w:rPr>
        <w:t>:</w:t>
      </w:r>
    </w:p>
    <w:p w:rsidR="00F01934" w:rsidRDefault="00F01934" w:rsidP="001C253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F01934">
        <w:rPr>
          <w:rStyle w:val="paratitle"/>
          <w:rFonts w:ascii="Simplified Arabic" w:hAnsi="Simplified Arabic" w:cs="Simplified Arabic" w:hint="cs"/>
          <w:sz w:val="28"/>
          <w:szCs w:val="28"/>
          <w:shd w:val="clear" w:color="auto" w:fill="FFFFFF" w:themeFill="background1"/>
          <w:rtl/>
          <w:lang w:bidi="ar-DZ"/>
        </w:rPr>
        <w:t xml:space="preserve">     انتقل الاختلاف في تحديد تسمية هذا الفرع من فروع المعرفة القانونية </w:t>
      </w:r>
      <w:r w:rsidR="00A568F6" w:rsidRPr="00F01934">
        <w:rPr>
          <w:rStyle w:val="paratitle"/>
          <w:rFonts w:ascii="Simplified Arabic" w:hAnsi="Simplified Arabic" w:cs="Simplified Arabic" w:hint="cs"/>
          <w:sz w:val="28"/>
          <w:szCs w:val="28"/>
          <w:shd w:val="clear" w:color="auto" w:fill="FFFFFF" w:themeFill="background1"/>
          <w:rtl/>
          <w:lang w:bidi="ar-DZ"/>
        </w:rPr>
        <w:t>إلى</w:t>
      </w:r>
      <w:r w:rsidR="00113081">
        <w:rPr>
          <w:rStyle w:val="paratitle"/>
          <w:rFonts w:ascii="Simplified Arabic" w:hAnsi="Simplified Arabic" w:cs="Simplified Arabic" w:hint="cs"/>
          <w:sz w:val="28"/>
          <w:szCs w:val="28"/>
          <w:shd w:val="clear" w:color="auto" w:fill="FFFFFF" w:themeFill="background1"/>
          <w:rtl/>
          <w:lang w:bidi="ar-DZ"/>
        </w:rPr>
        <w:t xml:space="preserve"> مسألة تحديد المقصود به، </w:t>
      </w:r>
      <w:r w:rsidR="001C253D">
        <w:rPr>
          <w:rStyle w:val="paratitle"/>
          <w:rFonts w:ascii="Simplified Arabic" w:hAnsi="Simplified Arabic" w:cs="Simplified Arabic" w:hint="cs"/>
          <w:sz w:val="28"/>
          <w:szCs w:val="28"/>
          <w:shd w:val="clear" w:color="auto" w:fill="FFFFFF" w:themeFill="background1"/>
          <w:rtl/>
          <w:lang w:bidi="ar-DZ"/>
        </w:rPr>
        <w:t>إذ</w:t>
      </w:r>
      <w:r w:rsidR="00113081">
        <w:rPr>
          <w:rStyle w:val="paratitle"/>
          <w:rFonts w:ascii="Simplified Arabic" w:hAnsi="Simplified Arabic" w:cs="Simplified Arabic" w:hint="cs"/>
          <w:sz w:val="28"/>
          <w:szCs w:val="28"/>
          <w:shd w:val="clear" w:color="auto" w:fill="FFFFFF" w:themeFill="background1"/>
          <w:rtl/>
          <w:lang w:bidi="ar-DZ"/>
        </w:rPr>
        <w:t xml:space="preserve"> </w:t>
      </w:r>
      <w:r w:rsidR="00FD620B">
        <w:rPr>
          <w:rStyle w:val="paratitle"/>
          <w:rFonts w:ascii="Simplified Arabic" w:hAnsi="Simplified Arabic" w:cs="Simplified Arabic" w:hint="cs"/>
          <w:sz w:val="28"/>
          <w:szCs w:val="28"/>
          <w:shd w:val="clear" w:color="auto" w:fill="FFFFFF" w:themeFill="background1"/>
          <w:rtl/>
          <w:lang w:bidi="ar-DZ"/>
        </w:rPr>
        <w:t>تزخر المؤلفات المتخصصة</w:t>
      </w:r>
      <w:r w:rsidRPr="00F01934">
        <w:rPr>
          <w:rStyle w:val="paratitle"/>
          <w:rFonts w:ascii="Simplified Arabic" w:hAnsi="Simplified Arabic" w:cs="Simplified Arabic" w:hint="cs"/>
          <w:sz w:val="28"/>
          <w:szCs w:val="28"/>
          <w:shd w:val="clear" w:color="auto" w:fill="FFFFFF" w:themeFill="background1"/>
          <w:rtl/>
          <w:lang w:bidi="ar-DZ"/>
        </w:rPr>
        <w:t xml:space="preserve"> </w:t>
      </w:r>
      <w:r w:rsidR="00FD620B">
        <w:rPr>
          <w:rStyle w:val="paratitle"/>
          <w:rFonts w:ascii="Simplified Arabic" w:hAnsi="Simplified Arabic" w:cs="Simplified Arabic" w:hint="cs"/>
          <w:sz w:val="28"/>
          <w:szCs w:val="28"/>
          <w:shd w:val="clear" w:color="auto" w:fill="FFFFFF" w:themeFill="background1"/>
          <w:rtl/>
          <w:lang w:bidi="ar-DZ"/>
        </w:rPr>
        <w:t>ب</w:t>
      </w:r>
      <w:r w:rsidRPr="00F01934">
        <w:rPr>
          <w:rStyle w:val="paratitle"/>
          <w:rFonts w:ascii="Simplified Arabic" w:hAnsi="Simplified Arabic" w:cs="Simplified Arabic" w:hint="cs"/>
          <w:sz w:val="28"/>
          <w:szCs w:val="28"/>
          <w:shd w:val="clear" w:color="auto" w:fill="FFFFFF" w:themeFill="background1"/>
          <w:rtl/>
          <w:lang w:bidi="ar-DZ"/>
        </w:rPr>
        <w:t>ما لا</w:t>
      </w:r>
      <w:r w:rsidR="00A568F6">
        <w:rPr>
          <w:rStyle w:val="paratitle"/>
          <w:rFonts w:ascii="Simplified Arabic" w:hAnsi="Simplified Arabic" w:cs="Simplified Arabic" w:hint="cs"/>
          <w:sz w:val="28"/>
          <w:szCs w:val="28"/>
          <w:shd w:val="clear" w:color="auto" w:fill="FFFFFF" w:themeFill="background1"/>
          <w:rtl/>
          <w:lang w:bidi="ar-DZ"/>
        </w:rPr>
        <w:t xml:space="preserve"> </w:t>
      </w:r>
      <w:r w:rsidRPr="00F01934">
        <w:rPr>
          <w:rStyle w:val="paratitle"/>
          <w:rFonts w:ascii="Simplified Arabic" w:hAnsi="Simplified Arabic" w:cs="Simplified Arabic" w:hint="cs"/>
          <w:sz w:val="28"/>
          <w:szCs w:val="28"/>
          <w:shd w:val="clear" w:color="auto" w:fill="FFFFFF" w:themeFill="background1"/>
          <w:rtl/>
          <w:lang w:bidi="ar-DZ"/>
        </w:rPr>
        <w:t>يقل عن مئة تعريف</w:t>
      </w:r>
      <w:r w:rsidR="00FD620B">
        <w:rPr>
          <w:rStyle w:val="paratitle"/>
          <w:rFonts w:ascii="Simplified Arabic" w:hAnsi="Simplified Arabic" w:cs="Simplified Arabic" w:hint="cs"/>
          <w:sz w:val="28"/>
          <w:szCs w:val="28"/>
          <w:shd w:val="clear" w:color="auto" w:fill="FFFFFF" w:themeFill="background1"/>
          <w:rtl/>
          <w:lang w:bidi="ar-DZ"/>
        </w:rPr>
        <w:t xml:space="preserve"> اعتمد الفقه فيها على موضوع القانون الدولي</w:t>
      </w:r>
      <w:r w:rsidR="00113081">
        <w:rPr>
          <w:rStyle w:val="paratitle"/>
          <w:rFonts w:ascii="Simplified Arabic" w:hAnsi="Simplified Arabic" w:cs="Simplified Arabic" w:hint="cs"/>
          <w:sz w:val="28"/>
          <w:szCs w:val="28"/>
          <w:shd w:val="clear" w:color="auto" w:fill="FFFFFF" w:themeFill="background1"/>
          <w:rtl/>
          <w:lang w:bidi="ar-DZ"/>
        </w:rPr>
        <w:t>، أشخاصه، أو أساس الإلزام فيه</w:t>
      </w:r>
      <w:r w:rsidR="00A568F6">
        <w:rPr>
          <w:rStyle w:val="paratitle"/>
          <w:rFonts w:ascii="Simplified Arabic" w:hAnsi="Simplified Arabic" w:cs="Simplified Arabic" w:hint="cs"/>
          <w:sz w:val="28"/>
          <w:szCs w:val="28"/>
          <w:shd w:val="clear" w:color="auto" w:fill="FFFFFF" w:themeFill="background1"/>
          <w:rtl/>
          <w:lang w:bidi="ar-DZ"/>
        </w:rPr>
        <w:t>.</w:t>
      </w:r>
      <w:r w:rsidR="00113081">
        <w:rPr>
          <w:rStyle w:val="paratitle"/>
          <w:rFonts w:ascii="Simplified Arabic" w:hAnsi="Simplified Arabic" w:cs="Simplified Arabic" w:hint="cs"/>
          <w:sz w:val="28"/>
          <w:szCs w:val="28"/>
          <w:shd w:val="clear" w:color="auto" w:fill="FFFFFF" w:themeFill="background1"/>
          <w:rtl/>
          <w:lang w:bidi="ar-DZ"/>
        </w:rPr>
        <w:t xml:space="preserve"> ويرجع هذا الاختلاف بالدرجة الأولى إلى التطور الذي عرفه هذا الفرع من القانون من حيث الأشخاص والموضوعات التي يحكمها. وعموما يمكن إيجاز هذه التعاريف</w:t>
      </w:r>
      <w:r w:rsidR="00F023BF">
        <w:rPr>
          <w:rStyle w:val="paratitle"/>
          <w:rFonts w:ascii="Simplified Arabic" w:hAnsi="Simplified Arabic" w:cs="Simplified Arabic" w:hint="cs"/>
          <w:sz w:val="28"/>
          <w:szCs w:val="28"/>
          <w:shd w:val="clear" w:color="auto" w:fill="FFFFFF" w:themeFill="background1"/>
          <w:rtl/>
          <w:lang w:bidi="ar-DZ"/>
        </w:rPr>
        <w:t xml:space="preserve"> في اتجاهين على النحو التالي:</w:t>
      </w:r>
    </w:p>
    <w:p w:rsidR="00F023BF" w:rsidRPr="00F023BF" w:rsidRDefault="00F023BF" w:rsidP="008053D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F023BF">
        <w:rPr>
          <w:rStyle w:val="paratitle"/>
          <w:rFonts w:ascii="Simplified Arabic" w:hAnsi="Simplified Arabic" w:cs="Simplified Arabic" w:hint="cs"/>
          <w:b/>
          <w:bCs/>
          <w:sz w:val="28"/>
          <w:szCs w:val="28"/>
          <w:shd w:val="clear" w:color="auto" w:fill="FFFFFF" w:themeFill="background1"/>
          <w:rtl/>
          <w:lang w:bidi="ar-DZ"/>
        </w:rPr>
        <w:t xml:space="preserve">أ- الاتجاه </w:t>
      </w:r>
      <w:r w:rsidR="008053DF">
        <w:rPr>
          <w:rStyle w:val="paratitle"/>
          <w:rFonts w:ascii="Simplified Arabic" w:hAnsi="Simplified Arabic" w:cs="Simplified Arabic" w:hint="cs"/>
          <w:b/>
          <w:bCs/>
          <w:sz w:val="28"/>
          <w:szCs w:val="28"/>
          <w:shd w:val="clear" w:color="auto" w:fill="FFFFFF" w:themeFill="background1"/>
          <w:rtl/>
          <w:lang w:bidi="ar-DZ"/>
        </w:rPr>
        <w:t>التقليدي</w:t>
      </w:r>
      <w:r w:rsidRPr="00F023BF">
        <w:rPr>
          <w:rStyle w:val="paratitle"/>
          <w:rFonts w:ascii="Simplified Arabic" w:hAnsi="Simplified Arabic" w:cs="Simplified Arabic" w:hint="cs"/>
          <w:b/>
          <w:bCs/>
          <w:sz w:val="28"/>
          <w:szCs w:val="28"/>
          <w:shd w:val="clear" w:color="auto" w:fill="FFFFFF" w:themeFill="background1"/>
          <w:rtl/>
          <w:lang w:bidi="ar-DZ"/>
        </w:rPr>
        <w:t>:</w:t>
      </w:r>
    </w:p>
    <w:p w:rsidR="00135472" w:rsidRDefault="00113081" w:rsidP="0013547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8053DF">
        <w:rPr>
          <w:rStyle w:val="paratitle"/>
          <w:rFonts w:ascii="Simplified Arabic" w:hAnsi="Simplified Arabic" w:cs="Simplified Arabic" w:hint="cs"/>
          <w:sz w:val="28"/>
          <w:szCs w:val="28"/>
          <w:shd w:val="clear" w:color="auto" w:fill="FFFFFF" w:themeFill="background1"/>
          <w:rtl/>
          <w:lang w:bidi="ar-DZ"/>
        </w:rPr>
        <w:t>يرى هذا الاتجاه أن الدولة هي الكيان الوحيد الذي يملك صفة الشخص القانوني الدولي</w:t>
      </w:r>
      <w:r w:rsidR="00135472">
        <w:rPr>
          <w:rStyle w:val="paratitle"/>
          <w:rFonts w:ascii="Simplified Arabic" w:hAnsi="Simplified Arabic" w:cs="Simplified Arabic" w:hint="cs"/>
          <w:sz w:val="28"/>
          <w:szCs w:val="28"/>
          <w:shd w:val="clear" w:color="auto" w:fill="FFFFFF" w:themeFill="background1"/>
          <w:rtl/>
          <w:lang w:bidi="ar-DZ"/>
        </w:rPr>
        <w:t>، و</w:t>
      </w:r>
      <w:r w:rsidR="004C1C67">
        <w:rPr>
          <w:rStyle w:val="paratitle"/>
          <w:rFonts w:ascii="Simplified Arabic" w:hAnsi="Simplified Arabic" w:cs="Simplified Arabic" w:hint="cs"/>
          <w:sz w:val="28"/>
          <w:szCs w:val="28"/>
          <w:shd w:val="clear" w:color="auto" w:fill="FFFFFF" w:themeFill="background1"/>
          <w:rtl/>
          <w:lang w:bidi="ar-DZ"/>
        </w:rPr>
        <w:t>المقصود بأ</w:t>
      </w:r>
      <w:r w:rsidR="004C1C67" w:rsidRPr="004C1C67">
        <w:rPr>
          <w:rStyle w:val="paratitle"/>
          <w:rFonts w:ascii="Simplified Arabic" w:hAnsi="Simplified Arabic" w:cs="Simplified Arabic" w:hint="cs"/>
          <w:sz w:val="28"/>
          <w:szCs w:val="28"/>
          <w:shd w:val="clear" w:color="auto" w:fill="FFFFFF" w:themeFill="background1"/>
          <w:rtl/>
          <w:lang w:bidi="ar-DZ"/>
        </w:rPr>
        <w:t>شخاص</w:t>
      </w:r>
      <w:r w:rsidR="004C1C67">
        <w:rPr>
          <w:rStyle w:val="paratitle"/>
          <w:rFonts w:ascii="Simplified Arabic" w:hAnsi="Simplified Arabic" w:cs="Simplified Arabic" w:hint="cs"/>
          <w:sz w:val="28"/>
          <w:szCs w:val="28"/>
          <w:shd w:val="clear" w:color="auto" w:fill="FFFFFF" w:themeFill="background1"/>
          <w:rtl/>
          <w:lang w:bidi="ar-DZ"/>
        </w:rPr>
        <w:t xml:space="preserve"> القانون الدولي هنا هم</w:t>
      </w:r>
      <w:r w:rsidR="004C1C67" w:rsidRPr="004C1C67">
        <w:rPr>
          <w:rStyle w:val="paratitle"/>
          <w:rFonts w:ascii="Simplified Arabic" w:hAnsi="Simplified Arabic" w:cs="Simplified Arabic" w:hint="cs"/>
          <w:sz w:val="28"/>
          <w:szCs w:val="28"/>
          <w:shd w:val="clear" w:color="auto" w:fill="FFFFFF" w:themeFill="background1"/>
          <w:rtl/>
          <w:lang w:bidi="ar-DZ"/>
        </w:rPr>
        <w:t xml:space="preserve"> الذين يشاركون أو يملكون القدرة على المشاركة في علاقات تنظمها أحكام القانون الدولي</w:t>
      </w:r>
      <w:r w:rsidR="004C1C67">
        <w:rPr>
          <w:rStyle w:val="paratitle"/>
          <w:rFonts w:ascii="Simplified Arabic" w:hAnsi="Simplified Arabic" w:cs="Simplified Arabic" w:hint="cs"/>
          <w:sz w:val="28"/>
          <w:szCs w:val="28"/>
          <w:shd w:val="clear" w:color="auto" w:fill="FFFFFF" w:themeFill="background1"/>
          <w:rtl/>
          <w:lang w:bidi="ar-DZ"/>
        </w:rPr>
        <w:t>.</w:t>
      </w:r>
    </w:p>
    <w:p w:rsidR="000C6162" w:rsidRDefault="00135472" w:rsidP="000C616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من هؤلاء الفقهاء</w:t>
      </w:r>
      <w:r w:rsidR="004C1C67">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"جروسيوس"  الذي عرف القانون الدولي بأنه:</w:t>
      </w:r>
      <w:r w:rsidR="0055528C">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القانون الذي يحكم العلاقات بين الدول".</w:t>
      </w:r>
      <w:r w:rsidR="0055528C">
        <w:rPr>
          <w:rStyle w:val="paratitle"/>
          <w:rFonts w:ascii="Simplified Arabic" w:hAnsi="Simplified Arabic" w:cs="Simplified Arabic" w:hint="cs"/>
          <w:sz w:val="28"/>
          <w:szCs w:val="28"/>
          <w:shd w:val="clear" w:color="auto" w:fill="FFFFFF" w:themeFill="background1"/>
          <w:rtl/>
          <w:lang w:bidi="ar-DZ"/>
        </w:rPr>
        <w:t xml:space="preserve"> و" كلسن" الذي عرفه بأنه "</w:t>
      </w:r>
      <w:r>
        <w:rPr>
          <w:rStyle w:val="paratitle"/>
          <w:rFonts w:ascii="Simplified Arabic" w:hAnsi="Simplified Arabic" w:cs="Simplified Arabic" w:hint="cs"/>
          <w:sz w:val="28"/>
          <w:szCs w:val="28"/>
          <w:shd w:val="clear" w:color="auto" w:fill="FFFFFF" w:themeFill="background1"/>
          <w:rtl/>
          <w:lang w:bidi="ar-DZ"/>
        </w:rPr>
        <w:t xml:space="preserve">اسم يطلق على مجموعة القواعد التي تحدد حقوق الدول وواجباتها في علاقاتها </w:t>
      </w:r>
      <w:r>
        <w:rPr>
          <w:rStyle w:val="paratitle"/>
          <w:rFonts w:ascii="Simplified Arabic" w:hAnsi="Simplified Arabic" w:cs="Simplified Arabic" w:hint="cs"/>
          <w:sz w:val="28"/>
          <w:szCs w:val="28"/>
          <w:shd w:val="clear" w:color="auto" w:fill="FFFFFF" w:themeFill="background1"/>
          <w:rtl/>
          <w:lang w:bidi="ar-DZ"/>
        </w:rPr>
        <w:lastRenderedPageBreak/>
        <w:t>المتبادلة". و"</w:t>
      </w:r>
      <w:r w:rsidR="0055528C">
        <w:rPr>
          <w:rStyle w:val="paratitle"/>
          <w:rFonts w:ascii="Simplified Arabic" w:hAnsi="Simplified Arabic" w:cs="Simplified Arabic" w:hint="cs"/>
          <w:sz w:val="28"/>
          <w:szCs w:val="28"/>
          <w:shd w:val="clear" w:color="auto" w:fill="FFFFFF" w:themeFill="background1"/>
          <w:rtl/>
          <w:lang w:bidi="ar-DZ"/>
        </w:rPr>
        <w:t xml:space="preserve"> لويس دلبز</w:t>
      </w:r>
      <w:r>
        <w:rPr>
          <w:rStyle w:val="paratitle"/>
          <w:rFonts w:ascii="Simplified Arabic" w:hAnsi="Simplified Arabic" w:cs="Simplified Arabic" w:hint="cs"/>
          <w:sz w:val="28"/>
          <w:szCs w:val="28"/>
          <w:shd w:val="clear" w:color="auto" w:fill="FFFFFF" w:themeFill="background1"/>
          <w:rtl/>
          <w:lang w:bidi="ar-DZ"/>
        </w:rPr>
        <w:t>" الذي يعرفه بأنه:</w:t>
      </w:r>
      <w:r w:rsidR="0055528C">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w:t>
      </w:r>
      <w:r w:rsidR="004D4442">
        <w:rPr>
          <w:rStyle w:val="paratitle"/>
          <w:rFonts w:ascii="Simplified Arabic" w:hAnsi="Simplified Arabic" w:cs="Simplified Arabic" w:hint="cs"/>
          <w:sz w:val="28"/>
          <w:szCs w:val="28"/>
          <w:shd w:val="clear" w:color="auto" w:fill="FFFFFF" w:themeFill="background1"/>
          <w:rtl/>
          <w:lang w:bidi="ar-DZ"/>
        </w:rPr>
        <w:t xml:space="preserve">مجموعة القواعد </w:t>
      </w:r>
      <w:r w:rsidR="0055528C">
        <w:rPr>
          <w:rStyle w:val="paratitle"/>
          <w:rFonts w:ascii="Simplified Arabic" w:hAnsi="Simplified Arabic" w:cs="Simplified Arabic" w:hint="cs"/>
          <w:sz w:val="28"/>
          <w:szCs w:val="28"/>
          <w:shd w:val="clear" w:color="auto" w:fill="FFFFFF" w:themeFill="background1"/>
          <w:rtl/>
          <w:lang w:bidi="ar-DZ"/>
        </w:rPr>
        <w:t xml:space="preserve"> العرفية والاتفاقية التي تنظم الدول</w:t>
      </w:r>
      <w:r w:rsidR="004D4442">
        <w:rPr>
          <w:rStyle w:val="paratitle"/>
          <w:rFonts w:ascii="Simplified Arabic" w:hAnsi="Simplified Arabic" w:cs="Simplified Arabic" w:hint="cs"/>
          <w:sz w:val="28"/>
          <w:szCs w:val="28"/>
          <w:shd w:val="clear" w:color="auto" w:fill="FFFFFF" w:themeFill="background1"/>
          <w:rtl/>
          <w:lang w:bidi="ar-DZ"/>
        </w:rPr>
        <w:t xml:space="preserve"> في علاقاتها المتبادلة".</w:t>
      </w:r>
      <w:r>
        <w:rPr>
          <w:rStyle w:val="paratitle"/>
          <w:rFonts w:ascii="Simplified Arabic" w:hAnsi="Simplified Arabic" w:cs="Simplified Arabic" w:hint="cs"/>
          <w:sz w:val="28"/>
          <w:szCs w:val="28"/>
          <w:shd w:val="clear" w:color="auto" w:fill="FFFFFF" w:themeFill="background1"/>
          <w:rtl/>
          <w:lang w:bidi="ar-DZ"/>
        </w:rPr>
        <w:t xml:space="preserve"> و"تريبل" الذي يعرفه بأنه القانون الذي ينظم العلاقات بين الدول فقط، وبين الدول تامة المساواة". و"انزليوتي" الذي يعرفه بأنه :" النظام القانوني لحماية الدول".</w:t>
      </w:r>
      <w:r w:rsidR="004406FF">
        <w:rPr>
          <w:rStyle w:val="paratitle"/>
          <w:rFonts w:ascii="Simplified Arabic" w:hAnsi="Simplified Arabic" w:cs="Simplified Arabic" w:hint="cs"/>
          <w:sz w:val="28"/>
          <w:szCs w:val="28"/>
          <w:shd w:val="clear" w:color="auto" w:fill="FFFFFF" w:themeFill="background1"/>
          <w:rtl/>
          <w:lang w:bidi="ar-DZ"/>
        </w:rPr>
        <w:t xml:space="preserve"> و"اوبنهايم" الذي يعرفه بأنه: " مجموعة القواعد العرفية والاتفاقية التي تعتبر ملزمة من ناحية قانونية في العلاقات المتبادلة للدول المتمدنة".</w:t>
      </w:r>
      <w:r w:rsidR="000C6162">
        <w:rPr>
          <w:rStyle w:val="paratitle"/>
          <w:rFonts w:ascii="Simplified Arabic" w:hAnsi="Simplified Arabic" w:cs="Simplified Arabic" w:hint="cs"/>
          <w:sz w:val="28"/>
          <w:szCs w:val="28"/>
          <w:shd w:val="clear" w:color="auto" w:fill="FFFFFF" w:themeFill="background1"/>
          <w:rtl/>
          <w:lang w:bidi="ar-DZ"/>
        </w:rPr>
        <w:t xml:space="preserve"> وأخيرا تعريف "جورج سل" الذي يعرفه بأنه: "النظام القانوني الذي يحوي المبادئ المنشئة والمنظمة للمجتمع الدولي".</w:t>
      </w:r>
    </w:p>
    <w:p w:rsidR="004C1C67" w:rsidRDefault="004D4442" w:rsidP="0013547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مفاد هذا التعريف أن القانون الدولي يعنى بتنظيم الحقوق والواجبات الدولية والمشاكل التي تثار بهذا الشأن، سواء ما تعلق منها بالحدود السياسية أو الالتزامات الناشئة عن الاتفاقات التي تبرمه الدول، أو الحروب التي تقع فيما بينها</w:t>
      </w:r>
      <w:r w:rsidR="00FD620B">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w:t>
      </w:r>
    </w:p>
    <w:p w:rsidR="00F4598A" w:rsidRDefault="00F4598A" w:rsidP="009C565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وفي نفس الاتجاه عرف الفقهاء والساسة السوفييت القانون الدولي،</w:t>
      </w:r>
      <w:r w:rsidRPr="00F4598A">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فقد عرفه "كروفين" بأنه:" فرع من القانون ينظم العلاقات القانونية بين الدول، تلك العلاقات التي تنشا نتيجة صراعها وتعاونها داخل الحظيرة الدولية". و"تونكين" عرفه بأنه": مجموعة القواعد التي تنشا بطريق الاتفاق بين الدول، والتي تقوم بتنظيم العلاقات المتبادلة بينها من خلال صراعها  وتعاونها".</w:t>
      </w:r>
      <w:r w:rsidR="00364F66">
        <w:rPr>
          <w:rStyle w:val="paratitle"/>
          <w:rFonts w:ascii="Simplified Arabic" w:hAnsi="Simplified Arabic" w:cs="Simplified Arabic" w:hint="cs"/>
          <w:sz w:val="28"/>
          <w:szCs w:val="28"/>
          <w:shd w:val="clear" w:color="auto" w:fill="FFFFFF" w:themeFill="background1"/>
          <w:rtl/>
          <w:lang w:bidi="ar-DZ"/>
        </w:rPr>
        <w:t xml:space="preserve"> وعرفه " فيشنسكي" بأنه: مجموعة القواعد التي تحكم</w:t>
      </w:r>
      <w:r w:rsidR="00B53C73">
        <w:rPr>
          <w:rStyle w:val="paratitle"/>
          <w:rFonts w:ascii="Simplified Arabic" w:hAnsi="Simplified Arabic" w:cs="Simplified Arabic" w:hint="cs"/>
          <w:sz w:val="28"/>
          <w:szCs w:val="28"/>
          <w:shd w:val="clear" w:color="auto" w:fill="FFFFFF" w:themeFill="background1"/>
          <w:rtl/>
          <w:lang w:bidi="ar-DZ"/>
        </w:rPr>
        <w:t xml:space="preserve"> علاقات الدول في صراعها وتعاونها والتي تفصح عن إرادة الطبقات المسيطرة في تلك الدول والتي يضمن تطبيقها عن طريق الإكراه الذي تمارسه الدول فرادى وجماعات".</w:t>
      </w:r>
      <w:r w:rsidR="009C5650">
        <w:rPr>
          <w:rStyle w:val="paratitle"/>
          <w:rFonts w:ascii="Simplified Arabic" w:hAnsi="Simplified Arabic" w:cs="Simplified Arabic" w:hint="cs"/>
          <w:sz w:val="28"/>
          <w:szCs w:val="28"/>
          <w:shd w:val="clear" w:color="auto" w:fill="FFFFFF" w:themeFill="background1"/>
          <w:rtl/>
          <w:lang w:bidi="ar-DZ"/>
        </w:rPr>
        <w:t xml:space="preserve"> هذا، ويؤكد اغلب الفقه الاشتراكي على أن بعض القواعد التي تحكم العلاقات الدولية لا مجال لتطبيقها في إطار مجموعة الدول الاشتراكية ومن ذلك مبدأ عدم التدخل. </w:t>
      </w:r>
    </w:p>
    <w:p w:rsidR="00F4598A" w:rsidRDefault="00113081" w:rsidP="009B1F8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0C6162">
        <w:rPr>
          <w:rStyle w:val="paratitle"/>
          <w:rFonts w:ascii="Simplified Arabic" w:hAnsi="Simplified Arabic" w:cs="Simplified Arabic" w:hint="cs"/>
          <w:sz w:val="28"/>
          <w:szCs w:val="28"/>
          <w:shd w:val="clear" w:color="auto" w:fill="FFFFFF" w:themeFill="background1"/>
          <w:rtl/>
          <w:lang w:bidi="ar-DZ"/>
        </w:rPr>
        <w:t xml:space="preserve">     كما </w:t>
      </w:r>
      <w:r w:rsidR="00E03E7C">
        <w:rPr>
          <w:rStyle w:val="paratitle"/>
          <w:rFonts w:ascii="Simplified Arabic" w:hAnsi="Simplified Arabic" w:cs="Simplified Arabic" w:hint="cs"/>
          <w:sz w:val="28"/>
          <w:szCs w:val="28"/>
          <w:shd w:val="clear" w:color="auto" w:fill="FFFFFF" w:themeFill="background1"/>
          <w:rtl/>
          <w:lang w:bidi="ar-DZ"/>
        </w:rPr>
        <w:t>أن</w:t>
      </w:r>
      <w:r w:rsidR="000C6162">
        <w:rPr>
          <w:rStyle w:val="paratitle"/>
          <w:rFonts w:ascii="Simplified Arabic" w:hAnsi="Simplified Arabic" w:cs="Simplified Arabic" w:hint="cs"/>
          <w:sz w:val="28"/>
          <w:szCs w:val="28"/>
          <w:shd w:val="clear" w:color="auto" w:fill="FFFFFF" w:themeFill="background1"/>
          <w:rtl/>
          <w:lang w:bidi="ar-DZ"/>
        </w:rPr>
        <w:t xml:space="preserve"> محكمة العدل الدولية تبنت نفس التعريف في المادة 38 من النظام </w:t>
      </w:r>
      <w:r w:rsidR="00E03E7C">
        <w:rPr>
          <w:rStyle w:val="paratitle"/>
          <w:rFonts w:ascii="Simplified Arabic" w:hAnsi="Simplified Arabic" w:cs="Simplified Arabic" w:hint="cs"/>
          <w:sz w:val="28"/>
          <w:szCs w:val="28"/>
          <w:shd w:val="clear" w:color="auto" w:fill="FFFFFF" w:themeFill="background1"/>
          <w:rtl/>
          <w:lang w:bidi="ar-DZ"/>
        </w:rPr>
        <w:t>الأساسي</w:t>
      </w:r>
      <w:r w:rsidR="000C6162">
        <w:rPr>
          <w:rStyle w:val="paratitle"/>
          <w:rFonts w:ascii="Simplified Arabic" w:hAnsi="Simplified Arabic" w:cs="Simplified Arabic" w:hint="cs"/>
          <w:sz w:val="28"/>
          <w:szCs w:val="28"/>
          <w:shd w:val="clear" w:color="auto" w:fill="FFFFFF" w:themeFill="background1"/>
          <w:rtl/>
          <w:lang w:bidi="ar-DZ"/>
        </w:rPr>
        <w:t xml:space="preserve"> للمحكمة</w:t>
      </w:r>
      <w:r w:rsidR="00E03E7C">
        <w:rPr>
          <w:rStyle w:val="paratitle"/>
          <w:rFonts w:ascii="Simplified Arabic" w:hAnsi="Simplified Arabic" w:cs="Simplified Arabic" w:hint="cs"/>
          <w:sz w:val="28"/>
          <w:szCs w:val="28"/>
          <w:shd w:val="clear" w:color="auto" w:fill="FFFFFF" w:themeFill="background1"/>
          <w:rtl/>
          <w:lang w:bidi="ar-DZ"/>
        </w:rPr>
        <w:t xml:space="preserve"> بنصها على أن القانون الدولي هو: " مجموعة القواعد العرفية والاتفاقية التي تعتبرها الأمم المتمدنة أو المتحضرة ملزمة لها في علاقاتها المتبادلة". وهو ما أقرته في قضية "ا</w:t>
      </w:r>
      <w:r w:rsidR="00F77DBF">
        <w:rPr>
          <w:rStyle w:val="paratitle"/>
          <w:rFonts w:ascii="Simplified Arabic" w:hAnsi="Simplified Arabic" w:cs="Simplified Arabic" w:hint="cs"/>
          <w:sz w:val="28"/>
          <w:szCs w:val="28"/>
          <w:shd w:val="clear" w:color="auto" w:fill="FFFFFF" w:themeFill="background1"/>
          <w:rtl/>
          <w:lang w:bidi="ar-DZ"/>
        </w:rPr>
        <w:t>ل</w:t>
      </w:r>
      <w:r w:rsidR="00E03E7C">
        <w:rPr>
          <w:rStyle w:val="paratitle"/>
          <w:rFonts w:ascii="Simplified Arabic" w:hAnsi="Simplified Arabic" w:cs="Simplified Arabic" w:hint="cs"/>
          <w:sz w:val="28"/>
          <w:szCs w:val="28"/>
          <w:shd w:val="clear" w:color="auto" w:fill="FFFFFF" w:themeFill="background1"/>
          <w:rtl/>
          <w:lang w:bidi="ar-DZ"/>
        </w:rPr>
        <w:t xml:space="preserve">لوتيس" سنة 1927 من أن:" القانون </w:t>
      </w:r>
      <w:r w:rsidR="009B1F82">
        <w:rPr>
          <w:rStyle w:val="paratitle"/>
          <w:rFonts w:ascii="Simplified Arabic" w:hAnsi="Simplified Arabic" w:cs="Simplified Arabic" w:hint="cs"/>
          <w:sz w:val="28"/>
          <w:szCs w:val="28"/>
          <w:shd w:val="clear" w:color="auto" w:fill="FFFFFF" w:themeFill="background1"/>
          <w:rtl/>
          <w:lang w:bidi="ar-DZ"/>
        </w:rPr>
        <w:t xml:space="preserve">الدولي هو </w:t>
      </w:r>
      <w:r w:rsidR="00E03E7C">
        <w:rPr>
          <w:rStyle w:val="paratitle"/>
          <w:rFonts w:ascii="Simplified Arabic" w:hAnsi="Simplified Arabic" w:cs="Simplified Arabic" w:hint="cs"/>
          <w:sz w:val="28"/>
          <w:szCs w:val="28"/>
          <w:shd w:val="clear" w:color="auto" w:fill="FFFFFF" w:themeFill="background1"/>
          <w:rtl/>
          <w:lang w:bidi="ar-DZ"/>
        </w:rPr>
        <w:t>الذي يحكم العلاقات ما بين الدول المستقلة".</w:t>
      </w:r>
    </w:p>
    <w:p w:rsidR="001C29C9" w:rsidRDefault="005649FD" w:rsidP="00F77DB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D54534">
        <w:rPr>
          <w:rStyle w:val="paratitle"/>
          <w:rFonts w:ascii="Simplified Arabic" w:hAnsi="Simplified Arabic" w:cs="Simplified Arabic" w:hint="cs"/>
          <w:sz w:val="28"/>
          <w:szCs w:val="28"/>
          <w:shd w:val="clear" w:color="auto" w:fill="FFFFFF" w:themeFill="background1"/>
          <w:rtl/>
          <w:lang w:bidi="ar-DZ"/>
        </w:rPr>
        <w:t>و</w:t>
      </w:r>
      <w:r>
        <w:rPr>
          <w:rStyle w:val="paratitle"/>
          <w:rFonts w:ascii="Simplified Arabic" w:hAnsi="Simplified Arabic" w:cs="Simplified Arabic" w:hint="cs"/>
          <w:sz w:val="28"/>
          <w:szCs w:val="28"/>
          <w:shd w:val="clear" w:color="auto" w:fill="FFFFFF" w:themeFill="background1"/>
          <w:rtl/>
          <w:lang w:bidi="ar-DZ"/>
        </w:rPr>
        <w:t xml:space="preserve">بالرجوع للفقه العربي نجد </w:t>
      </w:r>
      <w:r w:rsidR="00F77DBF">
        <w:rPr>
          <w:rStyle w:val="paratitle"/>
          <w:rFonts w:ascii="Simplified Arabic" w:hAnsi="Simplified Arabic" w:cs="Simplified Arabic" w:hint="cs"/>
          <w:sz w:val="28"/>
          <w:szCs w:val="28"/>
          <w:shd w:val="clear" w:color="auto" w:fill="FFFFFF" w:themeFill="background1"/>
          <w:rtl/>
          <w:lang w:bidi="ar-DZ"/>
        </w:rPr>
        <w:t>العديد من المؤلفات المتخصصة التي اعتمدت نفس الاتجاه فقد عرف</w:t>
      </w:r>
      <w:r w:rsidR="00D54534">
        <w:rPr>
          <w:rStyle w:val="paratitle"/>
          <w:rFonts w:ascii="Simplified Arabic" w:hAnsi="Simplified Arabic" w:cs="Simplified Arabic" w:hint="cs"/>
          <w:sz w:val="28"/>
          <w:szCs w:val="28"/>
          <w:shd w:val="clear" w:color="auto" w:fill="FFFFFF" w:themeFill="background1"/>
          <w:rtl/>
          <w:lang w:bidi="ar-DZ"/>
        </w:rPr>
        <w:t xml:space="preserve"> القانون الدولي</w:t>
      </w:r>
      <w:r w:rsidR="00F77DBF">
        <w:rPr>
          <w:rStyle w:val="paratitle"/>
          <w:rFonts w:ascii="Simplified Arabic" w:hAnsi="Simplified Arabic" w:cs="Simplified Arabic" w:hint="cs"/>
          <w:sz w:val="28"/>
          <w:szCs w:val="28"/>
          <w:shd w:val="clear" w:color="auto" w:fill="FFFFFF" w:themeFill="background1"/>
          <w:rtl/>
          <w:lang w:bidi="ar-DZ"/>
        </w:rPr>
        <w:t xml:space="preserve"> بأنه: " مجموعة القواعد التي تنظم العلاقات بين الدول وتحدد حقوق كل منها وواجباتها". وعرف</w:t>
      </w:r>
      <w:r w:rsidR="00D54534">
        <w:rPr>
          <w:rStyle w:val="paratitle"/>
          <w:rFonts w:ascii="Simplified Arabic" w:hAnsi="Simplified Arabic" w:cs="Simplified Arabic" w:hint="cs"/>
          <w:sz w:val="28"/>
          <w:szCs w:val="28"/>
          <w:shd w:val="clear" w:color="auto" w:fill="FFFFFF" w:themeFill="background1"/>
          <w:rtl/>
          <w:lang w:bidi="ar-DZ"/>
        </w:rPr>
        <w:t xml:space="preserve"> أيضا</w:t>
      </w:r>
      <w:r w:rsidR="00F77DBF">
        <w:rPr>
          <w:rStyle w:val="paratitle"/>
          <w:rFonts w:ascii="Simplified Arabic" w:hAnsi="Simplified Arabic" w:cs="Simplified Arabic" w:hint="cs"/>
          <w:sz w:val="28"/>
          <w:szCs w:val="28"/>
          <w:shd w:val="clear" w:color="auto" w:fill="FFFFFF" w:themeFill="background1"/>
          <w:rtl/>
          <w:lang w:bidi="ar-DZ"/>
        </w:rPr>
        <w:t xml:space="preserve"> بأنه:" مجموعة القواعد القانونية التي تحدد حقوق الدول والتزاماتها ف</w:t>
      </w:r>
      <w:r w:rsidR="00D54534">
        <w:rPr>
          <w:rStyle w:val="paratitle"/>
          <w:rFonts w:ascii="Simplified Arabic" w:hAnsi="Simplified Arabic" w:cs="Simplified Arabic" w:hint="cs"/>
          <w:sz w:val="28"/>
          <w:szCs w:val="28"/>
          <w:shd w:val="clear" w:color="auto" w:fill="FFFFFF" w:themeFill="background1"/>
          <w:rtl/>
          <w:lang w:bidi="ar-DZ"/>
        </w:rPr>
        <w:t xml:space="preserve">يما بينها، وتنظم كافة المسائل التي تكون لها أهمية تتعدى حدود الدولة الواحدة، وذلك بقصد تحقيق </w:t>
      </w:r>
      <w:r w:rsidR="00480F51">
        <w:rPr>
          <w:rStyle w:val="paratitle"/>
          <w:rFonts w:ascii="Simplified Arabic" w:hAnsi="Simplified Arabic" w:cs="Simplified Arabic" w:hint="cs"/>
          <w:sz w:val="28"/>
          <w:szCs w:val="28"/>
          <w:shd w:val="clear" w:color="auto" w:fill="FFFFFF" w:themeFill="background1"/>
          <w:rtl/>
          <w:lang w:bidi="ar-DZ"/>
        </w:rPr>
        <w:t>المصالح العليا للمجتمع الدولي و</w:t>
      </w:r>
      <w:r w:rsidR="00D54534">
        <w:rPr>
          <w:rStyle w:val="paratitle"/>
          <w:rFonts w:ascii="Simplified Arabic" w:hAnsi="Simplified Arabic" w:cs="Simplified Arabic" w:hint="cs"/>
          <w:sz w:val="28"/>
          <w:szCs w:val="28"/>
          <w:shd w:val="clear" w:color="auto" w:fill="FFFFFF" w:themeFill="background1"/>
          <w:rtl/>
          <w:lang w:bidi="ar-DZ"/>
        </w:rPr>
        <w:t>للإنسانية".</w:t>
      </w:r>
    </w:p>
    <w:p w:rsidR="0020770B" w:rsidRDefault="00AB3B4F" w:rsidP="00B64CB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غير أن التطور الحاصل في المجتمع الدولي لم يعد يقتصر على ظاهرة  تكاثر عدد الدول، بل تعداه إلى ظهور كيانات وفواعل جديدة </w:t>
      </w:r>
      <w:r w:rsidR="0020770B" w:rsidRPr="0020770B">
        <w:rPr>
          <w:rStyle w:val="paratitle"/>
          <w:rFonts w:ascii="Simplified Arabic" w:hAnsi="Simplified Arabic" w:cs="Simplified Arabic" w:hint="cs"/>
          <w:sz w:val="28"/>
          <w:szCs w:val="28"/>
          <w:shd w:val="clear" w:color="auto" w:fill="FFFFFF" w:themeFill="background1"/>
          <w:rtl/>
          <w:lang w:bidi="ar-DZ"/>
        </w:rPr>
        <w:t>باستراتجيات مغايرة ترمي تقديم بديل للنظام الدولي</w:t>
      </w:r>
      <w:r w:rsidR="0020770B">
        <w:rPr>
          <w:rStyle w:val="paratitle"/>
          <w:rFonts w:ascii="Simplified Arabic" w:hAnsi="Simplified Arabic" w:cs="Simplified Arabic" w:hint="cs"/>
          <w:sz w:val="28"/>
          <w:szCs w:val="28"/>
          <w:shd w:val="clear" w:color="auto" w:fill="FFFFFF" w:themeFill="background1"/>
          <w:rtl/>
          <w:lang w:bidi="ar-DZ"/>
        </w:rPr>
        <w:t xml:space="preserve">. </w:t>
      </w:r>
      <w:r w:rsidR="0020770B" w:rsidRPr="0020770B">
        <w:rPr>
          <w:rStyle w:val="paratitle"/>
          <w:rFonts w:ascii="Simplified Arabic" w:hAnsi="Simplified Arabic" w:cs="Simplified Arabic" w:hint="cs"/>
          <w:sz w:val="28"/>
          <w:szCs w:val="28"/>
          <w:shd w:val="clear" w:color="auto" w:fill="FFFFFF" w:themeFill="background1"/>
          <w:rtl/>
          <w:lang w:bidi="ar-DZ"/>
        </w:rPr>
        <w:t>تتمثل هذه الكيانات الجديدة في</w:t>
      </w:r>
      <w:r w:rsidR="0020770B">
        <w:rPr>
          <w:rStyle w:val="paratitle"/>
          <w:rFonts w:ascii="Simplified Arabic" w:hAnsi="Simplified Arabic" w:cs="Simplified Arabic" w:hint="cs"/>
          <w:sz w:val="28"/>
          <w:szCs w:val="28"/>
          <w:shd w:val="clear" w:color="auto" w:fill="FFFFFF" w:themeFill="background1"/>
          <w:rtl/>
          <w:lang w:bidi="ar-DZ"/>
        </w:rPr>
        <w:t xml:space="preserve"> المنظمات الدولية،</w:t>
      </w:r>
      <w:r w:rsidR="0020770B" w:rsidRPr="0020770B">
        <w:rPr>
          <w:rStyle w:val="paratitle"/>
          <w:rFonts w:ascii="Simplified Arabic" w:hAnsi="Simplified Arabic" w:cs="Simplified Arabic" w:hint="cs"/>
          <w:sz w:val="28"/>
          <w:szCs w:val="28"/>
          <w:shd w:val="clear" w:color="auto" w:fill="FFFFFF" w:themeFill="background1"/>
          <w:rtl/>
          <w:lang w:bidi="ar-DZ"/>
        </w:rPr>
        <w:t xml:space="preserve"> حركات التحرر الوطني، </w:t>
      </w:r>
      <w:r w:rsidR="0020770B">
        <w:rPr>
          <w:rStyle w:val="paratitle"/>
          <w:rFonts w:ascii="Simplified Arabic" w:hAnsi="Simplified Arabic" w:cs="Simplified Arabic" w:hint="cs"/>
          <w:sz w:val="28"/>
          <w:szCs w:val="28"/>
          <w:shd w:val="clear" w:color="auto" w:fill="FFFFFF" w:themeFill="background1"/>
          <w:rtl/>
          <w:lang w:bidi="ar-DZ"/>
        </w:rPr>
        <w:t xml:space="preserve">الثوار، </w:t>
      </w:r>
      <w:r w:rsidR="0020770B" w:rsidRPr="0020770B">
        <w:rPr>
          <w:rStyle w:val="paratitle"/>
          <w:rFonts w:ascii="Simplified Arabic" w:hAnsi="Simplified Arabic" w:cs="Simplified Arabic" w:hint="cs"/>
          <w:sz w:val="28"/>
          <w:szCs w:val="28"/>
          <w:shd w:val="clear" w:color="auto" w:fill="FFFFFF" w:themeFill="background1"/>
          <w:rtl/>
          <w:lang w:bidi="ar-DZ"/>
        </w:rPr>
        <w:t>الأفراد، الشركات متعددة الجنسيات</w:t>
      </w:r>
      <w:r w:rsidR="0020770B">
        <w:rPr>
          <w:rStyle w:val="paratitle"/>
          <w:rFonts w:ascii="Simplified Arabic" w:hAnsi="Simplified Arabic" w:cs="Simplified Arabic" w:hint="cs"/>
          <w:sz w:val="28"/>
          <w:szCs w:val="28"/>
          <w:shd w:val="clear" w:color="auto" w:fill="FFFFFF" w:themeFill="background1"/>
          <w:rtl/>
          <w:lang w:bidi="ar-DZ"/>
        </w:rPr>
        <w:t>...وغيرها.</w:t>
      </w:r>
      <w:r w:rsidR="0020770B" w:rsidRPr="0020770B">
        <w:rPr>
          <w:rStyle w:val="paratitle"/>
          <w:rFonts w:ascii="Simplified Arabic" w:hAnsi="Simplified Arabic" w:cs="Simplified Arabic" w:hint="cs"/>
          <w:sz w:val="28"/>
          <w:szCs w:val="28"/>
          <w:shd w:val="clear" w:color="auto" w:fill="FFFFFF" w:themeFill="background1"/>
          <w:rtl/>
          <w:lang w:bidi="ar-DZ"/>
        </w:rPr>
        <w:t xml:space="preserve"> </w:t>
      </w:r>
      <w:r w:rsidR="0020770B">
        <w:rPr>
          <w:rStyle w:val="paratitle"/>
          <w:rFonts w:ascii="Simplified Arabic" w:hAnsi="Simplified Arabic" w:cs="Simplified Arabic" w:hint="cs"/>
          <w:sz w:val="28"/>
          <w:szCs w:val="28"/>
          <w:shd w:val="clear" w:color="auto" w:fill="FFFFFF" w:themeFill="background1"/>
          <w:rtl/>
          <w:lang w:bidi="ar-DZ"/>
        </w:rPr>
        <w:t xml:space="preserve">كلها </w:t>
      </w:r>
      <w:r w:rsidR="0020770B">
        <w:rPr>
          <w:rStyle w:val="paratitle"/>
          <w:rFonts w:ascii="Simplified Arabic" w:hAnsi="Simplified Arabic" w:cs="Simplified Arabic" w:hint="cs"/>
          <w:sz w:val="28"/>
          <w:szCs w:val="28"/>
          <w:shd w:val="clear" w:color="auto" w:fill="FFFFFF" w:themeFill="background1"/>
          <w:rtl/>
          <w:lang w:bidi="ar-DZ"/>
        </w:rPr>
        <w:lastRenderedPageBreak/>
        <w:t xml:space="preserve">أصبحت اليوم مخاطبة بأحكام القانون الدولي العام. لذا أصبح من الضروري على الفقه الدولي إيجاد تعريف للقانون الدولي يواكب التطور الحاصل في مجال العلاقات بين مكونات </w:t>
      </w:r>
      <w:r w:rsidR="00EC3792">
        <w:rPr>
          <w:rStyle w:val="paratitle"/>
          <w:rFonts w:ascii="Simplified Arabic" w:hAnsi="Simplified Arabic" w:cs="Simplified Arabic" w:hint="cs"/>
          <w:sz w:val="28"/>
          <w:szCs w:val="28"/>
          <w:shd w:val="clear" w:color="auto" w:fill="FFFFFF" w:themeFill="background1"/>
          <w:rtl/>
          <w:lang w:bidi="ar-DZ"/>
        </w:rPr>
        <w:t xml:space="preserve">هذا </w:t>
      </w:r>
      <w:r w:rsidR="0020770B">
        <w:rPr>
          <w:rStyle w:val="paratitle"/>
          <w:rFonts w:ascii="Simplified Arabic" w:hAnsi="Simplified Arabic" w:cs="Simplified Arabic" w:hint="cs"/>
          <w:sz w:val="28"/>
          <w:szCs w:val="28"/>
          <w:shd w:val="clear" w:color="auto" w:fill="FFFFFF" w:themeFill="background1"/>
          <w:rtl/>
          <w:lang w:bidi="ar-DZ"/>
        </w:rPr>
        <w:t>المجتمع.</w:t>
      </w:r>
    </w:p>
    <w:p w:rsidR="00C85B49" w:rsidRDefault="00C85B49" w:rsidP="00C85B49">
      <w:pPr>
        <w:pStyle w:val="Paragraphedeliste"/>
        <w:shd w:val="clear" w:color="auto" w:fill="FFFFFF" w:themeFill="background1"/>
        <w:bidi/>
        <w:spacing w:after="0"/>
        <w:ind w:left="423"/>
        <w:jc w:val="both"/>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FFFFFF" w:themeFill="background1"/>
          <w:rtl/>
          <w:lang w:bidi="ar-DZ"/>
        </w:rPr>
        <w:t>ب</w:t>
      </w:r>
      <w:r w:rsidRPr="00F023BF">
        <w:rPr>
          <w:rStyle w:val="paratitle"/>
          <w:rFonts w:ascii="Simplified Arabic" w:hAnsi="Simplified Arabic" w:cs="Simplified Arabic" w:hint="cs"/>
          <w:b/>
          <w:bCs/>
          <w:sz w:val="28"/>
          <w:szCs w:val="28"/>
          <w:shd w:val="clear" w:color="auto" w:fill="FFFFFF" w:themeFill="background1"/>
          <w:rtl/>
          <w:lang w:bidi="ar-DZ"/>
        </w:rPr>
        <w:t xml:space="preserve">- الاتجاه </w:t>
      </w:r>
      <w:r>
        <w:rPr>
          <w:rStyle w:val="paratitle"/>
          <w:rFonts w:ascii="Simplified Arabic" w:hAnsi="Simplified Arabic" w:cs="Simplified Arabic" w:hint="cs"/>
          <w:b/>
          <w:bCs/>
          <w:sz w:val="28"/>
          <w:szCs w:val="28"/>
          <w:shd w:val="clear" w:color="auto" w:fill="FFFFFF" w:themeFill="background1"/>
          <w:rtl/>
          <w:lang w:bidi="ar-DZ"/>
        </w:rPr>
        <w:t>الحديث</w:t>
      </w:r>
      <w:r w:rsidRPr="00F023BF">
        <w:rPr>
          <w:rStyle w:val="paratitle"/>
          <w:rFonts w:ascii="Simplified Arabic" w:hAnsi="Simplified Arabic" w:cs="Simplified Arabic" w:hint="cs"/>
          <w:b/>
          <w:bCs/>
          <w:sz w:val="28"/>
          <w:szCs w:val="28"/>
          <w:shd w:val="clear" w:color="auto" w:fill="FFFFFF" w:themeFill="background1"/>
          <w:rtl/>
          <w:lang w:bidi="ar-DZ"/>
        </w:rPr>
        <w:t>:</w:t>
      </w:r>
      <w:r w:rsidR="003A21D2" w:rsidRPr="003A21D2">
        <w:rPr>
          <w:rFonts w:ascii="Times New Roman" w:hAnsi="Times New Roman" w:cs="Simplified Arabic" w:hint="cs"/>
          <w:sz w:val="24"/>
          <w:szCs w:val="28"/>
          <w:rtl/>
        </w:rPr>
        <w:t xml:space="preserve"> </w:t>
      </w:r>
      <w:r w:rsidR="003A21D2" w:rsidRPr="00A802A9">
        <w:rPr>
          <w:rFonts w:ascii="Times New Roman" w:hAnsi="Times New Roman" w:cs="Simplified Arabic" w:hint="cs"/>
          <w:sz w:val="24"/>
          <w:szCs w:val="28"/>
          <w:rtl/>
        </w:rPr>
        <w:t>؛</w:t>
      </w:r>
    </w:p>
    <w:p w:rsidR="00BC55FF" w:rsidRDefault="00B64CBE" w:rsidP="00BC55FF">
      <w:pPr>
        <w:pStyle w:val="Paragraphedeliste"/>
        <w:shd w:val="clear" w:color="auto" w:fill="FFFFFF" w:themeFill="background1"/>
        <w:bidi/>
        <w:spacing w:after="0"/>
        <w:ind w:left="423"/>
        <w:jc w:val="both"/>
        <w:rPr>
          <w:rFonts w:ascii="Times New Roman" w:hAnsi="Times New Roman" w:cs="Simplified Arabic"/>
          <w:b/>
          <w:bCs/>
          <w:sz w:val="24"/>
          <w:szCs w:val="28"/>
          <w:rtl/>
        </w:rPr>
      </w:pPr>
      <w:r w:rsidRPr="00BC55FF">
        <w:rPr>
          <w:rStyle w:val="paratitle"/>
          <w:rFonts w:ascii="Simplified Arabic" w:hAnsi="Simplified Arabic" w:cs="Simplified Arabic" w:hint="cs"/>
          <w:sz w:val="28"/>
          <w:szCs w:val="28"/>
          <w:shd w:val="clear" w:color="auto" w:fill="FFFFFF" w:themeFill="background1"/>
          <w:rtl/>
          <w:lang w:bidi="ar-DZ"/>
        </w:rPr>
        <w:t xml:space="preserve">     اعتمد الفقه الدولي الحديث في تعريفه للقانون الدولي العام على مكونات المجتمع الدولي</w:t>
      </w:r>
      <w:r w:rsidR="00BC55FF">
        <w:rPr>
          <w:rStyle w:val="paratitle"/>
          <w:rFonts w:ascii="Simplified Arabic" w:hAnsi="Simplified Arabic" w:cs="Simplified Arabic" w:hint="cs"/>
          <w:sz w:val="28"/>
          <w:szCs w:val="28"/>
          <w:shd w:val="clear" w:color="auto" w:fill="FFFFFF" w:themeFill="background1"/>
          <w:rtl/>
          <w:lang w:bidi="ar-DZ"/>
        </w:rPr>
        <w:t>، وانقسموا إلى ثلاث اتجاهات</w:t>
      </w:r>
      <w:r w:rsidR="00BC55FF">
        <w:rPr>
          <w:rFonts w:ascii="Times New Roman" w:hAnsi="Times New Roman" w:cs="Simplified Arabic" w:hint="cs"/>
          <w:b/>
          <w:bCs/>
          <w:sz w:val="24"/>
          <w:szCs w:val="28"/>
          <w:rtl/>
        </w:rPr>
        <w:t>:</w:t>
      </w:r>
    </w:p>
    <w:p w:rsidR="00BC55FF" w:rsidRDefault="00BC55FF" w:rsidP="0049705C">
      <w:pPr>
        <w:pStyle w:val="Paragraphedeliste"/>
        <w:shd w:val="clear" w:color="auto" w:fill="FFFFFF" w:themeFill="background1"/>
        <w:bidi/>
        <w:spacing w:after="0"/>
        <w:ind w:left="423"/>
        <w:jc w:val="both"/>
        <w:rPr>
          <w:rFonts w:ascii="Times New Roman" w:hAnsi="Times New Roman" w:cs="Simplified Arabic"/>
          <w:b/>
          <w:bCs/>
          <w:sz w:val="24"/>
          <w:szCs w:val="28"/>
          <w:rtl/>
        </w:rPr>
      </w:pPr>
      <w:r>
        <w:rPr>
          <w:rFonts w:ascii="Times New Roman" w:hAnsi="Times New Roman" w:cs="Simplified Arabic" w:hint="cs"/>
          <w:b/>
          <w:bCs/>
          <w:sz w:val="24"/>
          <w:szCs w:val="28"/>
          <w:rtl/>
        </w:rPr>
        <w:t>1- الاتجاه الأول:</w:t>
      </w:r>
      <w:r w:rsidR="00AF519C">
        <w:rPr>
          <w:rFonts w:ascii="Times New Roman" w:hAnsi="Times New Roman" w:cs="Simplified Arabic" w:hint="cs"/>
          <w:b/>
          <w:bCs/>
          <w:sz w:val="24"/>
          <w:szCs w:val="28"/>
          <w:rtl/>
        </w:rPr>
        <w:t xml:space="preserve"> </w:t>
      </w:r>
    </w:p>
    <w:p w:rsidR="00AF519C" w:rsidRPr="00AF519C" w:rsidRDefault="00AF519C" w:rsidP="009326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lang w:bidi="ar-DZ"/>
        </w:rPr>
      </w:pPr>
      <w:r w:rsidRPr="00AF519C">
        <w:rPr>
          <w:rStyle w:val="paratitle"/>
          <w:rFonts w:ascii="Simplified Arabic" w:hAnsi="Simplified Arabic" w:cs="Simplified Arabic" w:hint="cs"/>
          <w:sz w:val="28"/>
          <w:szCs w:val="28"/>
          <w:shd w:val="clear" w:color="auto" w:fill="FFFFFF" w:themeFill="background1"/>
          <w:rtl/>
          <w:lang w:bidi="ar-DZ"/>
        </w:rPr>
        <w:t xml:space="preserve">     </w:t>
      </w:r>
      <w:r w:rsidRPr="00AF519C">
        <w:rPr>
          <w:rStyle w:val="paratitle"/>
          <w:rFonts w:ascii="Simplified Arabic" w:hAnsi="Simplified Arabic" w:cs="Simplified Arabic"/>
          <w:sz w:val="28"/>
          <w:szCs w:val="28"/>
          <w:shd w:val="clear" w:color="auto" w:fill="FFFFFF" w:themeFill="background1"/>
          <w:rtl/>
          <w:lang w:bidi="ar-DZ"/>
        </w:rPr>
        <w:t>ﯾﻧطﻠق أﻧﺻﺎر ﻫذ</w:t>
      </w:r>
      <w:r w:rsidR="0093266D">
        <w:rPr>
          <w:rStyle w:val="paratitle"/>
          <w:rFonts w:ascii="Simplified Arabic" w:hAnsi="Simplified Arabic" w:cs="Simplified Arabic" w:hint="cs"/>
          <w:sz w:val="28"/>
          <w:szCs w:val="28"/>
          <w:shd w:val="clear" w:color="auto" w:fill="FFFFFF" w:themeFill="background1"/>
          <w:rtl/>
          <w:lang w:bidi="ar-DZ"/>
        </w:rPr>
        <w:t>ا الاتجاه الذي تزعمه منذ نشأته</w:t>
      </w:r>
      <w:r w:rsidRPr="00AF519C">
        <w:rPr>
          <w:rStyle w:val="paratitle"/>
          <w:rFonts w:ascii="Simplified Arabic" w:hAnsi="Simplified Arabic" w:cs="Simplified Arabic" w:hint="cs"/>
          <w:sz w:val="28"/>
          <w:szCs w:val="28"/>
          <w:shd w:val="clear" w:color="auto" w:fill="FFFFFF" w:themeFill="background1"/>
          <w:rtl/>
          <w:lang w:bidi="ar-DZ"/>
        </w:rPr>
        <w:t xml:space="preserve"> الفقيهين الفرنسيين </w:t>
      </w:r>
      <w:r w:rsidR="0093266D">
        <w:rPr>
          <w:rStyle w:val="paratitle"/>
          <w:rFonts w:ascii="Simplified Arabic" w:hAnsi="Simplified Arabic" w:cs="Simplified Arabic" w:hint="cs"/>
          <w:sz w:val="28"/>
          <w:szCs w:val="28"/>
          <w:shd w:val="clear" w:color="auto" w:fill="FFFFFF" w:themeFill="background1"/>
          <w:rtl/>
          <w:lang w:bidi="ar-DZ"/>
        </w:rPr>
        <w:t>"</w:t>
      </w:r>
      <w:r w:rsidRPr="00AF519C">
        <w:rPr>
          <w:rStyle w:val="paratitle"/>
          <w:rFonts w:ascii="Simplified Arabic" w:hAnsi="Simplified Arabic" w:cs="Simplified Arabic" w:hint="cs"/>
          <w:sz w:val="28"/>
          <w:szCs w:val="28"/>
          <w:shd w:val="clear" w:color="auto" w:fill="FFFFFF" w:themeFill="background1"/>
          <w:rtl/>
          <w:lang w:bidi="ar-DZ"/>
        </w:rPr>
        <w:t>ليون دوجي</w:t>
      </w:r>
      <w:r w:rsidR="0093266D">
        <w:rPr>
          <w:rStyle w:val="paratitle"/>
          <w:rFonts w:ascii="Simplified Arabic" w:hAnsi="Simplified Arabic" w:cs="Simplified Arabic" w:hint="cs"/>
          <w:sz w:val="28"/>
          <w:szCs w:val="28"/>
          <w:shd w:val="clear" w:color="auto" w:fill="FFFFFF" w:themeFill="background1"/>
          <w:rtl/>
          <w:lang w:bidi="ar-DZ"/>
        </w:rPr>
        <w:t>"</w:t>
      </w:r>
      <w:r w:rsidRPr="00AF519C">
        <w:rPr>
          <w:rStyle w:val="paratitle"/>
          <w:rFonts w:ascii="Simplified Arabic" w:hAnsi="Simplified Arabic" w:cs="Simplified Arabic" w:hint="cs"/>
          <w:sz w:val="28"/>
          <w:szCs w:val="28"/>
          <w:shd w:val="clear" w:color="auto" w:fill="FFFFFF" w:themeFill="background1"/>
          <w:rtl/>
          <w:lang w:bidi="ar-DZ"/>
        </w:rPr>
        <w:t xml:space="preserve"> و </w:t>
      </w:r>
      <w:r w:rsidR="0093266D">
        <w:rPr>
          <w:rStyle w:val="paratitle"/>
          <w:rFonts w:ascii="Simplified Arabic" w:hAnsi="Simplified Arabic" w:cs="Simplified Arabic" w:hint="cs"/>
          <w:sz w:val="28"/>
          <w:szCs w:val="28"/>
          <w:shd w:val="clear" w:color="auto" w:fill="FFFFFF" w:themeFill="background1"/>
          <w:rtl/>
          <w:lang w:bidi="ar-DZ"/>
        </w:rPr>
        <w:t>"</w:t>
      </w:r>
      <w:r w:rsidRPr="00AF519C">
        <w:rPr>
          <w:rStyle w:val="paratitle"/>
          <w:rFonts w:ascii="Simplified Arabic" w:hAnsi="Simplified Arabic" w:cs="Simplified Arabic" w:hint="cs"/>
          <w:sz w:val="28"/>
          <w:szCs w:val="28"/>
          <w:shd w:val="clear" w:color="auto" w:fill="FFFFFF" w:themeFill="background1"/>
          <w:rtl/>
          <w:lang w:bidi="ar-DZ"/>
        </w:rPr>
        <w:t>جورج سل</w:t>
      </w:r>
      <w:r w:rsidR="0093266D">
        <w:rPr>
          <w:rStyle w:val="paratitle"/>
          <w:rFonts w:ascii="Simplified Arabic" w:hAnsi="Simplified Arabic" w:cs="Simplified Arabic" w:hint="cs"/>
          <w:sz w:val="28"/>
          <w:szCs w:val="28"/>
          <w:shd w:val="clear" w:color="auto" w:fill="FFFFFF" w:themeFill="background1"/>
          <w:rtl/>
          <w:lang w:bidi="ar-DZ"/>
        </w:rPr>
        <w:t>"</w:t>
      </w:r>
      <w:r w:rsidRPr="00AF519C">
        <w:rPr>
          <w:rStyle w:val="paratitle"/>
          <w:rFonts w:ascii="Simplified Arabic" w:hAnsi="Simplified Arabic" w:cs="Simplified Arabic"/>
          <w:sz w:val="28"/>
          <w:szCs w:val="28"/>
          <w:shd w:val="clear" w:color="auto" w:fill="FFFFFF" w:themeFill="background1"/>
          <w:rtl/>
          <w:lang w:bidi="ar-DZ"/>
        </w:rPr>
        <w:t xml:space="preserve"> ﻓﻲ ﺑﻧﺎء ﺗﺻورﻫم ﻣن إﻧﻛﺎرﻫم ﻟﺣﻘﯾﻘﺔ اﻟﺷﺧﺻﯾﺔ اﻟﻣﻌﻧوﯾﺔ واﻋﺗﺑﺎرﻫﺎ </w:t>
      </w:r>
      <w:r w:rsidRPr="00AF519C">
        <w:rPr>
          <w:rStyle w:val="paratitle"/>
          <w:rFonts w:ascii="Simplified Arabic" w:hAnsi="Simplified Arabic" w:cs="Simplified Arabic" w:hint="cs"/>
          <w:sz w:val="28"/>
          <w:szCs w:val="28"/>
          <w:shd w:val="clear" w:color="auto" w:fill="FFFFFF" w:themeFill="background1"/>
          <w:rtl/>
          <w:lang w:bidi="ar-DZ"/>
        </w:rPr>
        <w:t>ضربا</w:t>
      </w:r>
      <w:r w:rsidRPr="00AF519C">
        <w:rPr>
          <w:rStyle w:val="paratitle"/>
          <w:rFonts w:ascii="Simplified Arabic" w:hAnsi="Simplified Arabic" w:cs="Simplified Arabic"/>
          <w:sz w:val="28"/>
          <w:szCs w:val="28"/>
          <w:shd w:val="clear" w:color="auto" w:fill="FFFFFF" w:themeFill="background1"/>
          <w:rtl/>
          <w:lang w:bidi="ar-DZ"/>
        </w:rPr>
        <w:t xml:space="preserve"> ﻣن ﺿروب اﻟﺧﯾﺎل اﻟﻘﺎﻧوﻧﻲ، و</w:t>
      </w:r>
      <w:r w:rsidR="0093266D">
        <w:rPr>
          <w:rStyle w:val="paratitle"/>
          <w:rFonts w:ascii="Simplified Arabic" w:hAnsi="Simplified Arabic" w:cs="Simplified Arabic" w:hint="cs"/>
          <w:sz w:val="28"/>
          <w:szCs w:val="28"/>
          <w:shd w:val="clear" w:color="auto" w:fill="FFFFFF" w:themeFill="background1"/>
          <w:rtl/>
          <w:lang w:bidi="ar-DZ"/>
        </w:rPr>
        <w:t xml:space="preserve">من هذا المنطلق </w:t>
      </w:r>
      <w:r w:rsidRPr="00AF519C">
        <w:rPr>
          <w:rStyle w:val="paratitle"/>
          <w:rFonts w:ascii="Simplified Arabic" w:hAnsi="Simplified Arabic" w:cs="Simplified Arabic"/>
          <w:sz w:val="28"/>
          <w:szCs w:val="28"/>
          <w:shd w:val="clear" w:color="auto" w:fill="FFFFFF" w:themeFill="background1"/>
          <w:rtl/>
          <w:lang w:bidi="ar-DZ"/>
        </w:rPr>
        <w:t xml:space="preserve">ﻻ ﺗﻌد </w:t>
      </w:r>
      <w:r w:rsidR="0093266D">
        <w:rPr>
          <w:rStyle w:val="paratitle"/>
          <w:rFonts w:ascii="Simplified Arabic" w:hAnsi="Simplified Arabic" w:cs="Simplified Arabic" w:hint="cs"/>
          <w:sz w:val="28"/>
          <w:szCs w:val="28"/>
          <w:shd w:val="clear" w:color="auto" w:fill="FFFFFF" w:themeFill="background1"/>
          <w:rtl/>
          <w:lang w:bidi="ar-DZ"/>
        </w:rPr>
        <w:t xml:space="preserve">الدولة </w:t>
      </w:r>
      <w:r w:rsidRPr="00AF519C">
        <w:rPr>
          <w:rStyle w:val="paratitle"/>
          <w:rFonts w:ascii="Simplified Arabic" w:hAnsi="Simplified Arabic" w:cs="Simplified Arabic"/>
          <w:sz w:val="28"/>
          <w:szCs w:val="28"/>
          <w:shd w:val="clear" w:color="auto" w:fill="FFFFFF" w:themeFill="background1"/>
          <w:rtl/>
          <w:lang w:bidi="ar-DZ"/>
        </w:rPr>
        <w:t>ﺷﺧﺻﺎً ﻣن أﺷﺧﺎص اﻟﻘﺎﻧون اﻟدوﻟﻲ وﻻ ﯾﺧﺎطﺑﻬﺎ ﻓﻌﻠﯾﺎ ﺑﻘواﻋدﻩ، وﻟﻛﻧﻬﺎ وﺳﯾﻠﺔ ﻓﻧﯾﺔ ﯾﺗم ﻣن ﺧﻼﻟﻬﺎ إدارة ﻣﺻﺎﻟﺢ ﺟﻣﺎﻋﺔ اﻷﻓراد</w:t>
      </w:r>
      <w:r w:rsidRPr="00AF519C">
        <w:rPr>
          <w:rStyle w:val="paratitle"/>
          <w:rFonts w:ascii="Simplified Arabic" w:hAnsi="Simplified Arabic" w:cs="Simplified Arabic" w:hint="cs"/>
          <w:sz w:val="28"/>
          <w:szCs w:val="28"/>
          <w:shd w:val="clear" w:color="auto" w:fill="FFFFFF" w:themeFill="background1"/>
          <w:rtl/>
          <w:lang w:bidi="ar-DZ"/>
        </w:rPr>
        <w:t>.</w:t>
      </w:r>
    </w:p>
    <w:p w:rsidR="00AF519C" w:rsidRDefault="00AF519C" w:rsidP="00135D18">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t xml:space="preserve">     وبناء عليه، </w:t>
      </w:r>
      <w:r w:rsidR="00135D18">
        <w:rPr>
          <w:rFonts w:ascii="Times New Roman" w:hAnsi="Times New Roman" w:cs="Simplified Arabic" w:hint="cs"/>
          <w:sz w:val="24"/>
          <w:szCs w:val="28"/>
          <w:rtl/>
        </w:rPr>
        <w:t>ف</w:t>
      </w:r>
      <w:r w:rsidR="0049705C">
        <w:rPr>
          <w:rFonts w:ascii="Times New Roman" w:hAnsi="Times New Roman" w:cs="Simplified Arabic"/>
          <w:sz w:val="24"/>
          <w:szCs w:val="28"/>
          <w:rtl/>
        </w:rPr>
        <w:t>اﻟﻔرد ﻫو اﻟﺷﺧص اﻟوﺣﯾد</w:t>
      </w:r>
      <w:r w:rsidR="0049705C">
        <w:rPr>
          <w:rFonts w:ascii="Times New Roman" w:hAnsi="Times New Roman" w:cs="Simplified Arabic" w:hint="cs"/>
          <w:sz w:val="24"/>
          <w:szCs w:val="28"/>
          <w:rtl/>
        </w:rPr>
        <w:t xml:space="preserve"> المخاطب بالقاعدة القانونية على المستوى</w:t>
      </w:r>
      <w:r>
        <w:rPr>
          <w:rFonts w:ascii="Times New Roman" w:hAnsi="Times New Roman" w:cs="Simplified Arabic"/>
          <w:sz w:val="24"/>
          <w:szCs w:val="28"/>
          <w:rtl/>
        </w:rPr>
        <w:t xml:space="preserve"> اﻟدوﻟﻲ واﻟداﺧﻠﻲ، </w:t>
      </w:r>
      <w:r>
        <w:rPr>
          <w:rFonts w:ascii="Times New Roman" w:hAnsi="Times New Roman" w:cs="Simplified Arabic" w:hint="cs"/>
          <w:sz w:val="24"/>
          <w:szCs w:val="28"/>
          <w:rtl/>
        </w:rPr>
        <w:t>وما</w:t>
      </w:r>
      <w:r>
        <w:rPr>
          <w:rFonts w:ascii="Times New Roman" w:hAnsi="Times New Roman" w:cs="Simplified Arabic"/>
          <w:sz w:val="24"/>
          <w:szCs w:val="28"/>
          <w:rtl/>
        </w:rPr>
        <w:t xml:space="preserve"> اﻟدوﻟﺔ إﻻ وﺳﯾﻠﺔ ﻗﺎﻧوﻧﯾﺔ ﻹدارة ﻣﺻﺎﻟﺢ اﻟﺟﻣﺎﻋﺔ اﻟﺗﻲ ﺗﺗﻛون ﻣن أﻓراد</w:t>
      </w:r>
      <w:r>
        <w:rPr>
          <w:rFonts w:ascii="Times New Roman" w:hAnsi="Times New Roman" w:cs="Simplified Arabic" w:hint="cs"/>
          <w:sz w:val="24"/>
          <w:szCs w:val="28"/>
          <w:rtl/>
        </w:rPr>
        <w:t>.</w:t>
      </w:r>
    </w:p>
    <w:p w:rsidR="00FD45F3" w:rsidRDefault="00FD45F3" w:rsidP="00FD45F3">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t xml:space="preserve">     لم يسلم هذا الاتجاه من النقد بسبب إنكاره لمكانة الدولة وشخصيتها القانونية الدولية في المجتمع الدولي.</w:t>
      </w:r>
    </w:p>
    <w:p w:rsidR="00135D18" w:rsidRDefault="00135D18" w:rsidP="00135D18">
      <w:pPr>
        <w:pStyle w:val="Paragraphedeliste"/>
        <w:shd w:val="clear" w:color="auto" w:fill="FFFFFF" w:themeFill="background1"/>
        <w:bidi/>
        <w:spacing w:after="0"/>
        <w:ind w:left="423"/>
        <w:jc w:val="both"/>
        <w:rPr>
          <w:rFonts w:ascii="Times New Roman" w:hAnsi="Times New Roman" w:cs="Simplified Arabic"/>
          <w:b/>
          <w:bCs/>
          <w:sz w:val="24"/>
          <w:szCs w:val="28"/>
          <w:rtl/>
        </w:rPr>
      </w:pPr>
      <w:r>
        <w:rPr>
          <w:rFonts w:ascii="Times New Roman" w:hAnsi="Times New Roman" w:cs="Simplified Arabic" w:hint="cs"/>
          <w:b/>
          <w:bCs/>
          <w:sz w:val="24"/>
          <w:szCs w:val="28"/>
          <w:rtl/>
        </w:rPr>
        <w:t xml:space="preserve">2- الاتجاه الثاني: </w:t>
      </w:r>
    </w:p>
    <w:p w:rsidR="00135D18" w:rsidRDefault="00D936A3" w:rsidP="00DB181D">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t xml:space="preserve">     </w:t>
      </w:r>
      <w:r w:rsidRPr="00D936A3">
        <w:rPr>
          <w:rFonts w:ascii="Times New Roman" w:hAnsi="Times New Roman" w:cs="Simplified Arabic" w:hint="cs"/>
          <w:sz w:val="24"/>
          <w:szCs w:val="28"/>
          <w:rtl/>
        </w:rPr>
        <w:t>يتفق أصحاب هذا الاتجاه كون</w:t>
      </w:r>
      <w:r>
        <w:rPr>
          <w:rFonts w:ascii="Times New Roman" w:hAnsi="Times New Roman" w:cs="Simplified Arabic" w:hint="cs"/>
          <w:sz w:val="24"/>
          <w:szCs w:val="28"/>
          <w:rtl/>
        </w:rPr>
        <w:t xml:space="preserve"> </w:t>
      </w:r>
      <w:r w:rsidR="004A3FA4">
        <w:rPr>
          <w:rFonts w:ascii="Times New Roman" w:hAnsi="Times New Roman" w:cs="Simplified Arabic" w:hint="cs"/>
          <w:sz w:val="24"/>
          <w:szCs w:val="28"/>
          <w:rtl/>
        </w:rPr>
        <w:t>الدول هي أشخاص القانون الدولي العام الرئيسية</w:t>
      </w:r>
      <w:r>
        <w:rPr>
          <w:rFonts w:ascii="Times New Roman" w:hAnsi="Times New Roman" w:cs="Simplified Arabic" w:hint="cs"/>
          <w:sz w:val="24"/>
          <w:szCs w:val="28"/>
          <w:rtl/>
        </w:rPr>
        <w:t>،</w:t>
      </w:r>
      <w:r w:rsidR="004A3FA4">
        <w:rPr>
          <w:rFonts w:ascii="Times New Roman" w:hAnsi="Times New Roman" w:cs="Simplified Arabic" w:hint="cs"/>
          <w:sz w:val="24"/>
          <w:szCs w:val="28"/>
          <w:rtl/>
        </w:rPr>
        <w:t xml:space="preserve"> </w:t>
      </w:r>
      <w:r>
        <w:rPr>
          <w:rFonts w:ascii="Times New Roman" w:hAnsi="Times New Roman" w:cs="Simplified Arabic" w:hint="cs"/>
          <w:sz w:val="24"/>
          <w:szCs w:val="28"/>
          <w:rtl/>
        </w:rPr>
        <w:t>ومع ذلك يرون وجود أشخاص آخرين في المجتمع الدولي</w:t>
      </w:r>
      <w:r w:rsidR="00DB181D">
        <w:rPr>
          <w:rFonts w:ascii="Times New Roman" w:hAnsi="Times New Roman" w:cs="Simplified Arabic" w:hint="cs"/>
          <w:sz w:val="24"/>
          <w:szCs w:val="28"/>
          <w:rtl/>
        </w:rPr>
        <w:t>.</w:t>
      </w:r>
      <w:r>
        <w:rPr>
          <w:rFonts w:ascii="Times New Roman" w:hAnsi="Times New Roman" w:cs="Simplified Arabic" w:hint="cs"/>
          <w:sz w:val="24"/>
          <w:szCs w:val="28"/>
          <w:rtl/>
        </w:rPr>
        <w:t xml:space="preserve"> تزعم هذا الاتجاه</w:t>
      </w:r>
      <w:r>
        <w:rPr>
          <w:rFonts w:ascii="Times New Roman" w:hAnsi="Times New Roman" w:cs="Simplified Arabic" w:hint="cs"/>
          <w:b/>
          <w:bCs/>
          <w:sz w:val="24"/>
          <w:szCs w:val="28"/>
          <w:rtl/>
        </w:rPr>
        <w:t xml:space="preserve"> </w:t>
      </w:r>
      <w:r w:rsidR="00FD45F3">
        <w:rPr>
          <w:rStyle w:val="paratitle"/>
          <w:rFonts w:ascii="Simplified Arabic" w:hAnsi="Simplified Arabic" w:cs="Simplified Arabic" w:hint="cs"/>
          <w:sz w:val="28"/>
          <w:szCs w:val="28"/>
          <w:shd w:val="clear" w:color="auto" w:fill="FFFFFF" w:themeFill="background1"/>
          <w:rtl/>
          <w:lang w:bidi="ar-DZ"/>
        </w:rPr>
        <w:t>منذ نشأته</w:t>
      </w:r>
      <w:r w:rsidR="00FD45F3" w:rsidRPr="00AF519C">
        <w:rPr>
          <w:rStyle w:val="paratitle"/>
          <w:rFonts w:ascii="Simplified Arabic" w:hAnsi="Simplified Arabic" w:cs="Simplified Arabic" w:hint="cs"/>
          <w:sz w:val="28"/>
          <w:szCs w:val="28"/>
          <w:shd w:val="clear" w:color="auto" w:fill="FFFFFF" w:themeFill="background1"/>
          <w:rtl/>
          <w:lang w:bidi="ar-DZ"/>
        </w:rPr>
        <w:t xml:space="preserve"> الفقيهين الفرنسيين </w:t>
      </w:r>
      <w:r w:rsidR="00FD45F3">
        <w:rPr>
          <w:rFonts w:ascii="Times New Roman" w:hAnsi="Times New Roman" w:cs="Simplified Arabic" w:hint="cs"/>
          <w:sz w:val="24"/>
          <w:szCs w:val="28"/>
          <w:rtl/>
        </w:rPr>
        <w:t>"</w:t>
      </w:r>
      <w:r w:rsidR="00135D18">
        <w:rPr>
          <w:rFonts w:ascii="Times New Roman" w:hAnsi="Times New Roman" w:cs="Simplified Arabic" w:hint="cs"/>
          <w:sz w:val="24"/>
          <w:szCs w:val="28"/>
          <w:rtl/>
        </w:rPr>
        <w:t>شارل روسو</w:t>
      </w:r>
      <w:r w:rsidR="00FD45F3">
        <w:rPr>
          <w:rFonts w:ascii="Times New Roman" w:hAnsi="Times New Roman" w:cs="Simplified Arabic" w:hint="cs"/>
          <w:sz w:val="24"/>
          <w:szCs w:val="28"/>
          <w:rtl/>
        </w:rPr>
        <w:t>"</w:t>
      </w:r>
      <w:r w:rsidR="00135D18">
        <w:rPr>
          <w:rFonts w:ascii="Times New Roman" w:hAnsi="Times New Roman" w:cs="Simplified Arabic" w:hint="cs"/>
          <w:sz w:val="24"/>
          <w:szCs w:val="28"/>
          <w:rtl/>
        </w:rPr>
        <w:t xml:space="preserve"> و</w:t>
      </w:r>
      <w:r w:rsidR="00FD45F3">
        <w:rPr>
          <w:rFonts w:ascii="Times New Roman" w:hAnsi="Times New Roman" w:cs="Simplified Arabic" w:hint="cs"/>
          <w:sz w:val="24"/>
          <w:szCs w:val="28"/>
          <w:rtl/>
        </w:rPr>
        <w:t xml:space="preserve"> "</w:t>
      </w:r>
      <w:r w:rsidR="00135D18">
        <w:rPr>
          <w:rFonts w:ascii="Times New Roman" w:hAnsi="Times New Roman" w:cs="Simplified Arabic" w:hint="cs"/>
          <w:sz w:val="24"/>
          <w:szCs w:val="28"/>
          <w:rtl/>
        </w:rPr>
        <w:t>بول ريتر</w:t>
      </w:r>
      <w:r w:rsidR="00FD45F3">
        <w:rPr>
          <w:rFonts w:ascii="Times New Roman" w:hAnsi="Times New Roman" w:cs="Simplified Arabic" w:hint="cs"/>
          <w:sz w:val="24"/>
          <w:szCs w:val="28"/>
          <w:rtl/>
        </w:rPr>
        <w:t>"</w:t>
      </w:r>
      <w:r>
        <w:rPr>
          <w:rFonts w:ascii="Times New Roman" w:hAnsi="Times New Roman" w:cs="Simplified Arabic" w:hint="cs"/>
          <w:sz w:val="24"/>
          <w:szCs w:val="28"/>
          <w:rtl/>
        </w:rPr>
        <w:t xml:space="preserve">، </w:t>
      </w:r>
      <w:r w:rsidR="00DB181D">
        <w:rPr>
          <w:rFonts w:ascii="Times New Roman" w:hAnsi="Times New Roman" w:cs="Simplified Arabic" w:hint="cs"/>
          <w:sz w:val="24"/>
          <w:szCs w:val="28"/>
          <w:rtl/>
        </w:rPr>
        <w:t>إذ</w:t>
      </w:r>
      <w:r>
        <w:rPr>
          <w:rFonts w:ascii="Times New Roman" w:hAnsi="Times New Roman" w:cs="Simplified Arabic" w:hint="cs"/>
          <w:sz w:val="24"/>
          <w:szCs w:val="28"/>
          <w:rtl/>
        </w:rPr>
        <w:t xml:space="preserve"> يعرفون القانون الدولي بأنه:" </w:t>
      </w:r>
      <w:r w:rsidR="00DB181D">
        <w:rPr>
          <w:rFonts w:ascii="Times New Roman" w:hAnsi="Times New Roman" w:cs="Simplified Arabic" w:hint="cs"/>
          <w:sz w:val="24"/>
          <w:szCs w:val="28"/>
          <w:rtl/>
        </w:rPr>
        <w:t>مجموعة القواعد القانونية التي تتضمن حقوق وواجبات الدول وغيرها من أشخاص القانون الدولي".</w:t>
      </w:r>
      <w:r w:rsidR="00135D18">
        <w:rPr>
          <w:rFonts w:ascii="Times New Roman" w:hAnsi="Times New Roman" w:cs="Simplified Arabic" w:hint="cs"/>
          <w:sz w:val="24"/>
          <w:szCs w:val="28"/>
          <w:rtl/>
        </w:rPr>
        <w:t xml:space="preserve"> </w:t>
      </w:r>
    </w:p>
    <w:p w:rsidR="00DB181D" w:rsidRDefault="00DB181D" w:rsidP="00DB181D">
      <w:pPr>
        <w:pStyle w:val="Paragraphedeliste"/>
        <w:shd w:val="clear" w:color="auto" w:fill="FFFFFF" w:themeFill="background1"/>
        <w:bidi/>
        <w:spacing w:after="0"/>
        <w:ind w:left="423"/>
        <w:jc w:val="both"/>
        <w:rPr>
          <w:rFonts w:ascii="Times New Roman" w:hAnsi="Times New Roman" w:cs="Simplified Arabic"/>
          <w:b/>
          <w:bCs/>
          <w:sz w:val="24"/>
          <w:szCs w:val="28"/>
          <w:rtl/>
        </w:rPr>
      </w:pPr>
      <w:r>
        <w:rPr>
          <w:rFonts w:ascii="Times New Roman" w:hAnsi="Times New Roman" w:cs="Simplified Arabic" w:hint="cs"/>
          <w:b/>
          <w:bCs/>
          <w:sz w:val="24"/>
          <w:szCs w:val="28"/>
          <w:rtl/>
        </w:rPr>
        <w:t xml:space="preserve">3- الاتجاه الثالث: </w:t>
      </w:r>
    </w:p>
    <w:p w:rsidR="00C9307D" w:rsidRDefault="00B373BC" w:rsidP="00C9307D">
      <w:pPr>
        <w:pStyle w:val="Paragraphedeliste"/>
        <w:shd w:val="clear" w:color="auto" w:fill="FFFFFF" w:themeFill="background1"/>
        <w:bidi/>
        <w:spacing w:after="0"/>
        <w:ind w:left="423"/>
        <w:jc w:val="both"/>
        <w:rPr>
          <w:rFonts w:ascii="Times New Roman" w:hAnsi="Times New Roman" w:cs="Simplified Arabic"/>
          <w:sz w:val="24"/>
          <w:szCs w:val="28"/>
          <w:rtl/>
        </w:rPr>
      </w:pPr>
      <w:r w:rsidRPr="00B373BC">
        <w:rPr>
          <w:rFonts w:ascii="Times New Roman" w:hAnsi="Times New Roman" w:cs="Simplified Arabic" w:hint="cs"/>
          <w:sz w:val="24"/>
          <w:szCs w:val="28"/>
          <w:rtl/>
        </w:rPr>
        <w:t xml:space="preserve">     </w:t>
      </w:r>
      <w:r w:rsidRPr="00B373BC">
        <w:rPr>
          <w:rFonts w:ascii="Times New Roman" w:hAnsi="Times New Roman" w:cs="Simplified Arabic"/>
          <w:sz w:val="24"/>
          <w:szCs w:val="28"/>
          <w:rtl/>
        </w:rPr>
        <w:t>ﯾ</w:t>
      </w:r>
      <w:r w:rsidRPr="00B373BC">
        <w:rPr>
          <w:rFonts w:ascii="Times New Roman" w:hAnsi="Times New Roman" w:cs="Simplified Arabic" w:hint="cs"/>
          <w:sz w:val="24"/>
          <w:szCs w:val="28"/>
          <w:rtl/>
        </w:rPr>
        <w:t>ذهب</w:t>
      </w:r>
      <w:r w:rsidRPr="00B373BC">
        <w:rPr>
          <w:rFonts w:ascii="Times New Roman" w:hAnsi="Times New Roman" w:cs="Simplified Arabic"/>
          <w:sz w:val="24"/>
          <w:szCs w:val="28"/>
          <w:rtl/>
        </w:rPr>
        <w:t xml:space="preserve"> أﻧﺻﺎر ﻫذ</w:t>
      </w:r>
      <w:r w:rsidRPr="00B373BC">
        <w:rPr>
          <w:rFonts w:ascii="Times New Roman" w:hAnsi="Times New Roman" w:cs="Simplified Arabic" w:hint="cs"/>
          <w:sz w:val="24"/>
          <w:szCs w:val="28"/>
          <w:rtl/>
        </w:rPr>
        <w:t xml:space="preserve">ا الاتجاه  إلى اعتبار أن </w:t>
      </w:r>
      <w:r>
        <w:rPr>
          <w:rFonts w:ascii="Times New Roman" w:hAnsi="Times New Roman" w:cs="Simplified Arabic" w:hint="cs"/>
          <w:sz w:val="24"/>
          <w:szCs w:val="28"/>
          <w:rtl/>
        </w:rPr>
        <w:t>الدول هي أشخاص القانون الدولي العام الرئيسية وان للمنظمات الدولية</w:t>
      </w:r>
      <w:r w:rsidRPr="00991BD9">
        <w:rPr>
          <w:rFonts w:ascii="Times New Roman" w:hAnsi="Times New Roman" w:cs="Simplified Arabic" w:hint="cs"/>
          <w:sz w:val="24"/>
          <w:szCs w:val="28"/>
          <w:rtl/>
        </w:rPr>
        <w:t xml:space="preserve"> </w:t>
      </w:r>
      <w:r>
        <w:rPr>
          <w:rFonts w:ascii="Times New Roman" w:hAnsi="Times New Roman" w:cs="Simplified Arabic" w:hint="cs"/>
          <w:sz w:val="24"/>
          <w:szCs w:val="28"/>
          <w:rtl/>
        </w:rPr>
        <w:t xml:space="preserve"> شخصية دولية وظيفية، وان للفرد مكانا متواضعا إلى جانبها، </w:t>
      </w:r>
      <w:r w:rsidR="00364C9D">
        <w:rPr>
          <w:rFonts w:ascii="Times New Roman" w:hAnsi="Times New Roman" w:cs="Simplified Arabic" w:hint="cs"/>
          <w:sz w:val="24"/>
          <w:szCs w:val="28"/>
          <w:rtl/>
        </w:rPr>
        <w:t>وذلك</w:t>
      </w:r>
      <w:r w:rsidR="00364C9D" w:rsidRPr="00364C9D">
        <w:rPr>
          <w:rFonts w:ascii="Times New Roman" w:hAnsi="Times New Roman" w:cs="Simplified Arabic" w:hint="cs"/>
          <w:sz w:val="24"/>
          <w:szCs w:val="28"/>
          <w:rtl/>
        </w:rPr>
        <w:t xml:space="preserve"> </w:t>
      </w:r>
      <w:r w:rsidR="00364C9D">
        <w:rPr>
          <w:rFonts w:ascii="Times New Roman" w:hAnsi="Times New Roman" w:cs="Simplified Arabic" w:hint="cs"/>
          <w:sz w:val="24"/>
          <w:szCs w:val="28"/>
          <w:rtl/>
        </w:rPr>
        <w:t>لأ</w:t>
      </w:r>
      <w:r w:rsidR="00364C9D" w:rsidRPr="00364C9D">
        <w:rPr>
          <w:rFonts w:ascii="Times New Roman" w:hAnsi="Times New Roman" w:cs="Simplified Arabic" w:hint="cs"/>
          <w:sz w:val="24"/>
          <w:szCs w:val="28"/>
          <w:rtl/>
        </w:rPr>
        <w:t xml:space="preserve">ن </w:t>
      </w:r>
      <w:r w:rsidR="00364C9D">
        <w:rPr>
          <w:rFonts w:ascii="Times New Roman" w:hAnsi="Times New Roman" w:cs="Simplified Arabic"/>
          <w:sz w:val="24"/>
          <w:szCs w:val="28"/>
          <w:rtl/>
        </w:rPr>
        <w:t>أﻫﻠﯾﺗﻪ ﻻﻛﺗﺳﺎب اﻟﺣﻘوق</w:t>
      </w:r>
      <w:r w:rsidR="00364C9D">
        <w:rPr>
          <w:rFonts w:ascii="Times New Roman" w:hAnsi="Times New Roman" w:cs="Simplified Arabic" w:hint="cs"/>
          <w:sz w:val="24"/>
          <w:szCs w:val="28"/>
          <w:rtl/>
        </w:rPr>
        <w:t xml:space="preserve"> المقررة في القانون الدولي محدودة، ولا يمارس هذه الحقوق بنفسه إلا في بعض الأحوال الاستثنائية.</w:t>
      </w:r>
      <w:r w:rsidR="00364C9D" w:rsidRPr="00364C9D">
        <w:rPr>
          <w:rFonts w:ascii="Times New Roman" w:hAnsi="Times New Roman" w:cs="Simplified Arabic" w:hint="cs"/>
          <w:sz w:val="24"/>
          <w:szCs w:val="28"/>
          <w:rtl/>
        </w:rPr>
        <w:t xml:space="preserve"> </w:t>
      </w:r>
      <w:r w:rsidR="00C9307D">
        <w:rPr>
          <w:rFonts w:ascii="Times New Roman" w:hAnsi="Times New Roman" w:cs="Simplified Arabic" w:hint="cs"/>
          <w:sz w:val="24"/>
          <w:szCs w:val="28"/>
          <w:rtl/>
        </w:rPr>
        <w:t xml:space="preserve">    </w:t>
      </w:r>
      <w:r w:rsidR="00364C9D">
        <w:rPr>
          <w:rFonts w:ascii="Times New Roman" w:hAnsi="Times New Roman" w:cs="Simplified Arabic" w:hint="cs"/>
          <w:sz w:val="24"/>
          <w:szCs w:val="28"/>
          <w:rtl/>
        </w:rPr>
        <w:t>دون أن يؤثر ذلك على الأصل العام، وهو أن الفرد ليس من أشخاص القانون الدولي المعتادين.</w:t>
      </w:r>
      <w:r w:rsidR="00364C9D" w:rsidRPr="00364C9D">
        <w:rPr>
          <w:rFonts w:ascii="Times New Roman" w:hAnsi="Times New Roman" w:cs="Simplified Arabic" w:hint="cs"/>
          <w:sz w:val="24"/>
          <w:szCs w:val="28"/>
          <w:rtl/>
        </w:rPr>
        <w:t xml:space="preserve"> </w:t>
      </w:r>
      <w:r w:rsidR="00C9307D">
        <w:rPr>
          <w:rFonts w:ascii="Times New Roman" w:hAnsi="Times New Roman" w:cs="Simplified Arabic" w:hint="cs"/>
          <w:sz w:val="24"/>
          <w:szCs w:val="28"/>
          <w:rtl/>
        </w:rPr>
        <w:t>والدليل</w:t>
      </w:r>
      <w:r>
        <w:rPr>
          <w:rFonts w:ascii="Times New Roman" w:hAnsi="Times New Roman" w:cs="Simplified Arabic" w:hint="cs"/>
          <w:sz w:val="24"/>
          <w:szCs w:val="28"/>
          <w:rtl/>
        </w:rPr>
        <w:t xml:space="preserve"> على ذلك إبرام العديد من الاتفاقات الدولية تتضمن القواعد الدولية لحقوق الإنسان وحرياته الأساسية، علاوة على الحالات التي يخاطب فيها الفرد مباشرة ببعض قواعد القانون الدولي كما هو الشأن في القواعد المحرمة للرق... وغيرها.</w:t>
      </w:r>
    </w:p>
    <w:p w:rsidR="00DB181D" w:rsidRDefault="00C9307D" w:rsidP="00C9307D">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lastRenderedPageBreak/>
        <w:t xml:space="preserve">      ويعرف أصحاب هذا الاتجاه القانون الدولي بأنه:" مجموعة القواعد القانونية التي تطبق في المجال الدولي في العلاقات المتبادلة بين الدول ذات السيادة والمنظمات الدولية، والتي تشكل البعض من تلك القواعد الجزء الخاص بالأفراد، والتي تطبق خلال علاقات الأفراد بالمنظمات الدولية".</w:t>
      </w:r>
    </w:p>
    <w:p w:rsidR="00B6043B" w:rsidRDefault="00B6043B" w:rsidP="00FA5B24">
      <w:pPr>
        <w:pStyle w:val="Paragraphedeliste"/>
        <w:shd w:val="clear" w:color="auto" w:fill="FFFFFF" w:themeFill="background1"/>
        <w:bidi/>
        <w:spacing w:after="0"/>
        <w:ind w:left="423"/>
        <w:jc w:val="both"/>
        <w:rPr>
          <w:rFonts w:ascii="Times New Roman" w:hAnsi="Times New Roman" w:cs="Simplified Arabic"/>
          <w:sz w:val="24"/>
          <w:szCs w:val="28"/>
          <w:rtl/>
        </w:rPr>
      </w:pPr>
      <w:r>
        <w:rPr>
          <w:rFonts w:ascii="Times New Roman" w:hAnsi="Times New Roman" w:cs="Simplified Arabic" w:hint="cs"/>
          <w:sz w:val="24"/>
          <w:szCs w:val="28"/>
          <w:rtl/>
        </w:rPr>
        <w:t xml:space="preserve">     وخلاصة القول أنه في ظل الأوضاع الدولية الحالية لا يجادل أحد في صعوبة تلبية الحاجات الدولية المتزايدة دون الاعتماد على أشكال مختلفة من التعاون بين وحدات إضافية غير الدول، لذا نظم صوتنا </w:t>
      </w:r>
      <w:r w:rsidR="00FD7841">
        <w:rPr>
          <w:rFonts w:ascii="Times New Roman" w:hAnsi="Times New Roman" w:cs="Simplified Arabic" w:hint="cs"/>
          <w:sz w:val="24"/>
          <w:szCs w:val="28"/>
          <w:rtl/>
        </w:rPr>
        <w:t>إلى</w:t>
      </w:r>
      <w:r>
        <w:rPr>
          <w:rFonts w:ascii="Times New Roman" w:hAnsi="Times New Roman" w:cs="Simplified Arabic" w:hint="cs"/>
          <w:sz w:val="24"/>
          <w:szCs w:val="28"/>
          <w:rtl/>
        </w:rPr>
        <w:t xml:space="preserve"> ما ذهب </w:t>
      </w:r>
      <w:r w:rsidR="00FD7841">
        <w:rPr>
          <w:rFonts w:ascii="Times New Roman" w:hAnsi="Times New Roman" w:cs="Simplified Arabic" w:hint="cs"/>
          <w:sz w:val="24"/>
          <w:szCs w:val="28"/>
          <w:rtl/>
        </w:rPr>
        <w:t>إليه</w:t>
      </w:r>
      <w:r>
        <w:rPr>
          <w:rFonts w:ascii="Times New Roman" w:hAnsi="Times New Roman" w:cs="Simplified Arabic" w:hint="cs"/>
          <w:sz w:val="24"/>
          <w:szCs w:val="28"/>
          <w:rtl/>
        </w:rPr>
        <w:t xml:space="preserve"> اغلب الفقه الدولي</w:t>
      </w:r>
      <w:r w:rsidR="00FD7841">
        <w:rPr>
          <w:rFonts w:ascii="Times New Roman" w:hAnsi="Times New Roman" w:cs="Simplified Arabic" w:hint="cs"/>
          <w:sz w:val="24"/>
          <w:szCs w:val="28"/>
          <w:rtl/>
        </w:rPr>
        <w:t xml:space="preserve"> المعاصر</w:t>
      </w:r>
      <w:r>
        <w:rPr>
          <w:rFonts w:ascii="Times New Roman" w:hAnsi="Times New Roman" w:cs="Simplified Arabic" w:hint="cs"/>
          <w:sz w:val="24"/>
          <w:szCs w:val="28"/>
          <w:rtl/>
        </w:rPr>
        <w:t xml:space="preserve"> من أن القانون الدولي</w:t>
      </w:r>
      <w:r w:rsidR="00FA5B24">
        <w:rPr>
          <w:rFonts w:ascii="Times New Roman" w:hAnsi="Times New Roman" w:cs="Simplified Arabic" w:hint="cs"/>
          <w:sz w:val="24"/>
          <w:szCs w:val="28"/>
          <w:rtl/>
        </w:rPr>
        <w:t xml:space="preserve"> العام</w:t>
      </w:r>
      <w:r>
        <w:rPr>
          <w:rFonts w:ascii="Times New Roman" w:hAnsi="Times New Roman" w:cs="Simplified Arabic" w:hint="cs"/>
          <w:sz w:val="24"/>
          <w:szCs w:val="28"/>
          <w:rtl/>
        </w:rPr>
        <w:t xml:space="preserve"> لم يعد هو القانون الذي يحكم العلاقات بين الدول وحسب، بل هو مجموعة القواعد القانونية التي تحكم العلاقات بين من تخاطبهم تلك القواعد</w:t>
      </w:r>
      <w:r w:rsidR="00FA5B24">
        <w:rPr>
          <w:rFonts w:ascii="Times New Roman" w:hAnsi="Times New Roman" w:cs="Simplified Arabic" w:hint="cs"/>
          <w:sz w:val="24"/>
          <w:szCs w:val="28"/>
          <w:rtl/>
        </w:rPr>
        <w:t xml:space="preserve"> نذكر منها على سبيل المثال لا الحصر</w:t>
      </w:r>
      <w:r w:rsidR="005A77EA">
        <w:rPr>
          <w:rFonts w:ascii="Times New Roman" w:hAnsi="Times New Roman" w:cs="Simplified Arabic" w:hint="cs"/>
          <w:sz w:val="24"/>
          <w:szCs w:val="28"/>
          <w:rtl/>
        </w:rPr>
        <w:t xml:space="preserve"> تعريف الدكتور عصام عطية</w:t>
      </w:r>
      <w:r w:rsidR="00FD7841">
        <w:rPr>
          <w:rFonts w:ascii="Times New Roman" w:hAnsi="Times New Roman" w:cs="Simplified Arabic" w:hint="cs"/>
          <w:sz w:val="24"/>
          <w:szCs w:val="28"/>
          <w:rtl/>
        </w:rPr>
        <w:t xml:space="preserve">:" </w:t>
      </w:r>
      <w:r w:rsidR="005A77EA">
        <w:rPr>
          <w:rFonts w:ascii="Times New Roman" w:hAnsi="Times New Roman" w:cs="Simplified Arabic" w:hint="cs"/>
          <w:sz w:val="24"/>
          <w:szCs w:val="28"/>
          <w:rtl/>
        </w:rPr>
        <w:t xml:space="preserve"> القانون الدولي هو </w:t>
      </w:r>
      <w:r w:rsidR="00FD7841">
        <w:rPr>
          <w:rFonts w:ascii="Times New Roman" w:hAnsi="Times New Roman" w:cs="Simplified Arabic" w:hint="cs"/>
          <w:sz w:val="24"/>
          <w:szCs w:val="28"/>
          <w:rtl/>
        </w:rPr>
        <w:t>مجموعة القواعد القانونية التي تحكم الدول وغيرها من الأشخاص في علاقاتها المتبادلة". و</w:t>
      </w:r>
      <w:r w:rsidR="005A77EA">
        <w:rPr>
          <w:rFonts w:ascii="Times New Roman" w:hAnsi="Times New Roman" w:cs="Simplified Arabic" w:hint="cs"/>
          <w:sz w:val="24"/>
          <w:szCs w:val="28"/>
          <w:rtl/>
        </w:rPr>
        <w:t>تعريف الدكتور عبد العزيز سرحان</w:t>
      </w:r>
      <w:r w:rsidR="00FD7841">
        <w:rPr>
          <w:rFonts w:ascii="Times New Roman" w:hAnsi="Times New Roman" w:cs="Simplified Arabic" w:hint="cs"/>
          <w:sz w:val="24"/>
          <w:szCs w:val="28"/>
          <w:rtl/>
        </w:rPr>
        <w:t>"</w:t>
      </w:r>
      <w:r w:rsidR="005A77EA">
        <w:rPr>
          <w:rFonts w:ascii="Times New Roman" w:hAnsi="Times New Roman" w:cs="Simplified Arabic" w:hint="cs"/>
          <w:sz w:val="24"/>
          <w:szCs w:val="28"/>
          <w:rtl/>
        </w:rPr>
        <w:t xml:space="preserve"> القانون الدولي هو</w:t>
      </w:r>
      <w:r w:rsidR="00FD7841">
        <w:rPr>
          <w:rFonts w:ascii="Times New Roman" w:hAnsi="Times New Roman" w:cs="Simplified Arabic" w:hint="cs"/>
          <w:sz w:val="24"/>
          <w:szCs w:val="28"/>
          <w:rtl/>
        </w:rPr>
        <w:t xml:space="preserve"> مجموعة القواعد التي تحكم العلاقات  بين أشخاص القانون الدولي العام، وتحدد اختصاصات والتزامات كل منها".</w:t>
      </w:r>
    </w:p>
    <w:p w:rsidR="00364C9D" w:rsidRDefault="00364C9D" w:rsidP="00364C9D">
      <w:pPr>
        <w:pStyle w:val="Paragraphedeliste"/>
        <w:shd w:val="clear" w:color="auto" w:fill="FFFFFF" w:themeFill="background1"/>
        <w:bidi/>
        <w:spacing w:after="0"/>
        <w:ind w:left="423"/>
        <w:jc w:val="both"/>
        <w:rPr>
          <w:rFonts w:ascii="Times New Roman" w:hAnsi="Times New Roman" w:cs="Simplified Arabic"/>
          <w:sz w:val="24"/>
          <w:szCs w:val="28"/>
          <w:rtl/>
        </w:rPr>
      </w:pPr>
    </w:p>
    <w:p w:rsidR="00364C9D" w:rsidRDefault="00364C9D" w:rsidP="00364C9D">
      <w:pPr>
        <w:pStyle w:val="Paragraphedeliste"/>
        <w:shd w:val="clear" w:color="auto" w:fill="FFFFFF" w:themeFill="background1"/>
        <w:bidi/>
        <w:spacing w:after="0"/>
        <w:ind w:left="423"/>
        <w:jc w:val="both"/>
        <w:rPr>
          <w:rFonts w:ascii="Times New Roman" w:hAnsi="Times New Roman" w:cs="Simplified Arabic"/>
          <w:sz w:val="24"/>
          <w:szCs w:val="28"/>
          <w:rtl/>
        </w:rPr>
      </w:pPr>
    </w:p>
    <w:p w:rsidR="00364C9D" w:rsidRDefault="00364C9D" w:rsidP="00364C9D">
      <w:pPr>
        <w:pStyle w:val="Paragraphedeliste"/>
        <w:shd w:val="clear" w:color="auto" w:fill="FFFFFF" w:themeFill="background1"/>
        <w:bidi/>
        <w:spacing w:after="0"/>
        <w:ind w:left="423"/>
        <w:jc w:val="both"/>
        <w:rPr>
          <w:rFonts w:ascii="Times New Roman" w:hAnsi="Times New Roman" w:cs="Simplified Arabic"/>
          <w:sz w:val="24"/>
          <w:szCs w:val="28"/>
          <w:rtl/>
        </w:rPr>
      </w:pPr>
    </w:p>
    <w:p w:rsidR="00364C9D" w:rsidRPr="00D936A3" w:rsidRDefault="00364C9D" w:rsidP="00364C9D">
      <w:pPr>
        <w:pStyle w:val="Paragraphedeliste"/>
        <w:shd w:val="clear" w:color="auto" w:fill="FFFFFF" w:themeFill="background1"/>
        <w:bidi/>
        <w:spacing w:after="0"/>
        <w:ind w:left="423"/>
        <w:jc w:val="both"/>
        <w:rPr>
          <w:rFonts w:ascii="Times New Roman" w:hAnsi="Times New Roman" w:cs="Simplified Arabic"/>
          <w:sz w:val="24"/>
          <w:szCs w:val="28"/>
          <w:rtl/>
        </w:rPr>
      </w:pPr>
    </w:p>
    <w:p w:rsidR="00AF519C" w:rsidRDefault="00AF519C" w:rsidP="00AF519C">
      <w:pPr>
        <w:pStyle w:val="Paragraphedeliste"/>
        <w:shd w:val="clear" w:color="auto" w:fill="FFFFFF" w:themeFill="background1"/>
        <w:bidi/>
        <w:spacing w:after="0"/>
        <w:ind w:left="423"/>
        <w:jc w:val="both"/>
        <w:rPr>
          <w:rFonts w:ascii="Times New Roman" w:hAnsi="Times New Roman" w:cs="Simplified Arabic"/>
          <w:b/>
          <w:bCs/>
          <w:sz w:val="24"/>
          <w:szCs w:val="28"/>
          <w:rtl/>
        </w:rPr>
      </w:pPr>
    </w:p>
    <w:p w:rsidR="00AF519C" w:rsidRDefault="00AF519C" w:rsidP="00AF519C">
      <w:pPr>
        <w:pStyle w:val="Paragraphedeliste"/>
        <w:shd w:val="clear" w:color="auto" w:fill="FFFFFF" w:themeFill="background1"/>
        <w:bidi/>
        <w:spacing w:after="0"/>
        <w:ind w:left="423"/>
        <w:jc w:val="both"/>
        <w:rPr>
          <w:rFonts w:ascii="Times New Roman" w:hAnsi="Times New Roman" w:cs="Simplified Arabic"/>
          <w:sz w:val="24"/>
          <w:szCs w:val="28"/>
          <w:rtl/>
        </w:rPr>
      </w:pPr>
    </w:p>
    <w:p w:rsidR="001B6DA0" w:rsidRDefault="001B6DA0" w:rsidP="001B6DA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rPr>
      </w:pPr>
    </w:p>
    <w:p w:rsidR="001B6DA0" w:rsidRDefault="001B6DA0" w:rsidP="001B6DA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C3667F" w:rsidRDefault="00C3667F" w:rsidP="00C366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C3667F" w:rsidRDefault="00C3667F" w:rsidP="00C366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187BC1" w:rsidRDefault="00187BC1" w:rsidP="00187BC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5C5F85" w:rsidRDefault="005C5F85" w:rsidP="005C5F8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5C5F85" w:rsidRDefault="005C5F85" w:rsidP="005C5F8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5C5F85" w:rsidRDefault="005C5F85" w:rsidP="005C5F85">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p>
    <w:sectPr w:rsidR="005C5F85"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485" w:rsidRDefault="00707485" w:rsidP="00B65CAE">
      <w:pPr>
        <w:spacing w:after="0" w:line="240" w:lineRule="auto"/>
      </w:pPr>
      <w:r>
        <w:separator/>
      </w:r>
    </w:p>
  </w:endnote>
  <w:endnote w:type="continuationSeparator" w:id="1">
    <w:p w:rsidR="00707485" w:rsidRDefault="00707485"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485" w:rsidRDefault="00707485" w:rsidP="00B65CAE">
      <w:pPr>
        <w:spacing w:after="0" w:line="240" w:lineRule="auto"/>
      </w:pPr>
      <w:r>
        <w:separator/>
      </w:r>
    </w:p>
  </w:footnote>
  <w:footnote w:type="continuationSeparator" w:id="1">
    <w:p w:rsidR="00707485" w:rsidRDefault="00707485"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57B23"/>
    <w:rsid w:val="00061613"/>
    <w:rsid w:val="00075206"/>
    <w:rsid w:val="00084AC1"/>
    <w:rsid w:val="0009366A"/>
    <w:rsid w:val="000B48E4"/>
    <w:rsid w:val="000C6162"/>
    <w:rsid w:val="000E5411"/>
    <w:rsid w:val="000F2559"/>
    <w:rsid w:val="00104354"/>
    <w:rsid w:val="00111533"/>
    <w:rsid w:val="00112D12"/>
    <w:rsid w:val="00113081"/>
    <w:rsid w:val="00127A1E"/>
    <w:rsid w:val="0013275D"/>
    <w:rsid w:val="00135472"/>
    <w:rsid w:val="00135D18"/>
    <w:rsid w:val="001414DD"/>
    <w:rsid w:val="001472EA"/>
    <w:rsid w:val="00151109"/>
    <w:rsid w:val="0016155E"/>
    <w:rsid w:val="001623E0"/>
    <w:rsid w:val="00164D2B"/>
    <w:rsid w:val="00166A0F"/>
    <w:rsid w:val="0017535F"/>
    <w:rsid w:val="00186A06"/>
    <w:rsid w:val="00187BC1"/>
    <w:rsid w:val="00197AC8"/>
    <w:rsid w:val="001B6DA0"/>
    <w:rsid w:val="001C253D"/>
    <w:rsid w:val="001C29C9"/>
    <w:rsid w:val="001C443C"/>
    <w:rsid w:val="001C6D12"/>
    <w:rsid w:val="001D12F2"/>
    <w:rsid w:val="001D5D35"/>
    <w:rsid w:val="001E3E6E"/>
    <w:rsid w:val="001E5DA9"/>
    <w:rsid w:val="001F2FE2"/>
    <w:rsid w:val="001F54E0"/>
    <w:rsid w:val="00200ACB"/>
    <w:rsid w:val="00200C26"/>
    <w:rsid w:val="00203276"/>
    <w:rsid w:val="0020770B"/>
    <w:rsid w:val="0028611D"/>
    <w:rsid w:val="00291AE7"/>
    <w:rsid w:val="002A6840"/>
    <w:rsid w:val="002A7BB9"/>
    <w:rsid w:val="002F3A1F"/>
    <w:rsid w:val="002F4D1F"/>
    <w:rsid w:val="00312B6D"/>
    <w:rsid w:val="00312F15"/>
    <w:rsid w:val="00324F19"/>
    <w:rsid w:val="00342200"/>
    <w:rsid w:val="00347F16"/>
    <w:rsid w:val="00356A3B"/>
    <w:rsid w:val="00357114"/>
    <w:rsid w:val="00364C9D"/>
    <w:rsid w:val="00364F66"/>
    <w:rsid w:val="003809D9"/>
    <w:rsid w:val="00381173"/>
    <w:rsid w:val="003851BC"/>
    <w:rsid w:val="00386D5C"/>
    <w:rsid w:val="003A0DEF"/>
    <w:rsid w:val="003A21D2"/>
    <w:rsid w:val="003A2877"/>
    <w:rsid w:val="003A6C78"/>
    <w:rsid w:val="003B18A9"/>
    <w:rsid w:val="003C3A36"/>
    <w:rsid w:val="003E0B0E"/>
    <w:rsid w:val="003F5C52"/>
    <w:rsid w:val="00402021"/>
    <w:rsid w:val="00402EF8"/>
    <w:rsid w:val="00417277"/>
    <w:rsid w:val="00423CB3"/>
    <w:rsid w:val="004406FF"/>
    <w:rsid w:val="00443D19"/>
    <w:rsid w:val="00447C24"/>
    <w:rsid w:val="00452FE9"/>
    <w:rsid w:val="004671EF"/>
    <w:rsid w:val="00480F51"/>
    <w:rsid w:val="00483151"/>
    <w:rsid w:val="004860F5"/>
    <w:rsid w:val="00491498"/>
    <w:rsid w:val="0049705C"/>
    <w:rsid w:val="004A3FA4"/>
    <w:rsid w:val="004A48CD"/>
    <w:rsid w:val="004A505C"/>
    <w:rsid w:val="004B5F92"/>
    <w:rsid w:val="004C1C67"/>
    <w:rsid w:val="004D3A23"/>
    <w:rsid w:val="004D4442"/>
    <w:rsid w:val="004E75AE"/>
    <w:rsid w:val="004F00DC"/>
    <w:rsid w:val="00504BF6"/>
    <w:rsid w:val="00520271"/>
    <w:rsid w:val="00524A48"/>
    <w:rsid w:val="00524AB3"/>
    <w:rsid w:val="005330FB"/>
    <w:rsid w:val="005424CE"/>
    <w:rsid w:val="0055269F"/>
    <w:rsid w:val="0055528C"/>
    <w:rsid w:val="00556083"/>
    <w:rsid w:val="005649FD"/>
    <w:rsid w:val="00565128"/>
    <w:rsid w:val="00567092"/>
    <w:rsid w:val="00580AC3"/>
    <w:rsid w:val="0058762D"/>
    <w:rsid w:val="00587D7F"/>
    <w:rsid w:val="005906B1"/>
    <w:rsid w:val="0059635A"/>
    <w:rsid w:val="005A77EA"/>
    <w:rsid w:val="005B12CB"/>
    <w:rsid w:val="005C5F85"/>
    <w:rsid w:val="005D1EA1"/>
    <w:rsid w:val="005D634D"/>
    <w:rsid w:val="005F256F"/>
    <w:rsid w:val="00601FEC"/>
    <w:rsid w:val="00603C1A"/>
    <w:rsid w:val="0060759A"/>
    <w:rsid w:val="00627692"/>
    <w:rsid w:val="00662FB8"/>
    <w:rsid w:val="0067780D"/>
    <w:rsid w:val="00677F7F"/>
    <w:rsid w:val="00681738"/>
    <w:rsid w:val="006C7E9A"/>
    <w:rsid w:val="006D77E7"/>
    <w:rsid w:val="006F18FE"/>
    <w:rsid w:val="006F5D25"/>
    <w:rsid w:val="00700625"/>
    <w:rsid w:val="00704A37"/>
    <w:rsid w:val="00707485"/>
    <w:rsid w:val="00730B88"/>
    <w:rsid w:val="0073163B"/>
    <w:rsid w:val="007324DC"/>
    <w:rsid w:val="00737E8B"/>
    <w:rsid w:val="00746783"/>
    <w:rsid w:val="00753D40"/>
    <w:rsid w:val="00754BAB"/>
    <w:rsid w:val="007551A8"/>
    <w:rsid w:val="00765A70"/>
    <w:rsid w:val="007733BC"/>
    <w:rsid w:val="007B71AB"/>
    <w:rsid w:val="007B77D3"/>
    <w:rsid w:val="007C6B30"/>
    <w:rsid w:val="007E7981"/>
    <w:rsid w:val="007F263C"/>
    <w:rsid w:val="008053DF"/>
    <w:rsid w:val="00815B36"/>
    <w:rsid w:val="008171DB"/>
    <w:rsid w:val="0082043B"/>
    <w:rsid w:val="0082635A"/>
    <w:rsid w:val="00843716"/>
    <w:rsid w:val="008550F5"/>
    <w:rsid w:val="0087380E"/>
    <w:rsid w:val="008762EC"/>
    <w:rsid w:val="008774C5"/>
    <w:rsid w:val="0089056F"/>
    <w:rsid w:val="00896AC4"/>
    <w:rsid w:val="008A26C0"/>
    <w:rsid w:val="008A7BEF"/>
    <w:rsid w:val="008B276A"/>
    <w:rsid w:val="008D6709"/>
    <w:rsid w:val="008D6F66"/>
    <w:rsid w:val="008E0853"/>
    <w:rsid w:val="008F722A"/>
    <w:rsid w:val="0090059E"/>
    <w:rsid w:val="009123FD"/>
    <w:rsid w:val="00915852"/>
    <w:rsid w:val="009166C8"/>
    <w:rsid w:val="00924E18"/>
    <w:rsid w:val="00931E9F"/>
    <w:rsid w:val="0093266D"/>
    <w:rsid w:val="00957904"/>
    <w:rsid w:val="00970475"/>
    <w:rsid w:val="0097142B"/>
    <w:rsid w:val="0097499A"/>
    <w:rsid w:val="009A362E"/>
    <w:rsid w:val="009B1F82"/>
    <w:rsid w:val="009B4E33"/>
    <w:rsid w:val="009B4FC7"/>
    <w:rsid w:val="009C5650"/>
    <w:rsid w:val="009C6C11"/>
    <w:rsid w:val="009D523A"/>
    <w:rsid w:val="00A039B3"/>
    <w:rsid w:val="00A16A4A"/>
    <w:rsid w:val="00A17B57"/>
    <w:rsid w:val="00A23BAF"/>
    <w:rsid w:val="00A262F9"/>
    <w:rsid w:val="00A5200C"/>
    <w:rsid w:val="00A568F6"/>
    <w:rsid w:val="00A611F1"/>
    <w:rsid w:val="00A91097"/>
    <w:rsid w:val="00A96D4C"/>
    <w:rsid w:val="00AB3B4F"/>
    <w:rsid w:val="00AC0153"/>
    <w:rsid w:val="00AC2B01"/>
    <w:rsid w:val="00AE79BC"/>
    <w:rsid w:val="00AF2998"/>
    <w:rsid w:val="00AF519C"/>
    <w:rsid w:val="00B23C77"/>
    <w:rsid w:val="00B373BC"/>
    <w:rsid w:val="00B52E7B"/>
    <w:rsid w:val="00B53C73"/>
    <w:rsid w:val="00B6043B"/>
    <w:rsid w:val="00B64CBE"/>
    <w:rsid w:val="00B6568A"/>
    <w:rsid w:val="00B65CAE"/>
    <w:rsid w:val="00B7087A"/>
    <w:rsid w:val="00B72693"/>
    <w:rsid w:val="00B727F8"/>
    <w:rsid w:val="00B74C4D"/>
    <w:rsid w:val="00B81A12"/>
    <w:rsid w:val="00B82C58"/>
    <w:rsid w:val="00B8538D"/>
    <w:rsid w:val="00B91E19"/>
    <w:rsid w:val="00BA10E0"/>
    <w:rsid w:val="00BA5072"/>
    <w:rsid w:val="00BB3C90"/>
    <w:rsid w:val="00BC2BC5"/>
    <w:rsid w:val="00BC3CCE"/>
    <w:rsid w:val="00BC55FF"/>
    <w:rsid w:val="00BD528F"/>
    <w:rsid w:val="00C049E2"/>
    <w:rsid w:val="00C3667F"/>
    <w:rsid w:val="00C411CD"/>
    <w:rsid w:val="00C50CE8"/>
    <w:rsid w:val="00C52CD8"/>
    <w:rsid w:val="00C80ABF"/>
    <w:rsid w:val="00C84000"/>
    <w:rsid w:val="00C85B49"/>
    <w:rsid w:val="00C879A8"/>
    <w:rsid w:val="00C87F27"/>
    <w:rsid w:val="00C92134"/>
    <w:rsid w:val="00C9307D"/>
    <w:rsid w:val="00C94F88"/>
    <w:rsid w:val="00CA56DC"/>
    <w:rsid w:val="00CA6AD4"/>
    <w:rsid w:val="00CC6BEE"/>
    <w:rsid w:val="00CD18E6"/>
    <w:rsid w:val="00CD2EC5"/>
    <w:rsid w:val="00CD5A06"/>
    <w:rsid w:val="00CF11A7"/>
    <w:rsid w:val="00CF2B88"/>
    <w:rsid w:val="00CF76E5"/>
    <w:rsid w:val="00D16575"/>
    <w:rsid w:val="00D16894"/>
    <w:rsid w:val="00D40C19"/>
    <w:rsid w:val="00D54534"/>
    <w:rsid w:val="00D61962"/>
    <w:rsid w:val="00D76262"/>
    <w:rsid w:val="00D810D3"/>
    <w:rsid w:val="00D936A3"/>
    <w:rsid w:val="00D9699C"/>
    <w:rsid w:val="00D96F7B"/>
    <w:rsid w:val="00DA78A6"/>
    <w:rsid w:val="00DB181D"/>
    <w:rsid w:val="00DB3401"/>
    <w:rsid w:val="00DC2FEC"/>
    <w:rsid w:val="00E0367B"/>
    <w:rsid w:val="00E0368E"/>
    <w:rsid w:val="00E03E7C"/>
    <w:rsid w:val="00E17E0F"/>
    <w:rsid w:val="00E202D7"/>
    <w:rsid w:val="00E21E38"/>
    <w:rsid w:val="00E36B10"/>
    <w:rsid w:val="00E664AD"/>
    <w:rsid w:val="00E77F93"/>
    <w:rsid w:val="00EC2964"/>
    <w:rsid w:val="00EC3792"/>
    <w:rsid w:val="00ED788F"/>
    <w:rsid w:val="00EE5856"/>
    <w:rsid w:val="00EF212C"/>
    <w:rsid w:val="00EF3534"/>
    <w:rsid w:val="00EF434D"/>
    <w:rsid w:val="00F01934"/>
    <w:rsid w:val="00F023BF"/>
    <w:rsid w:val="00F17DAF"/>
    <w:rsid w:val="00F2569A"/>
    <w:rsid w:val="00F25BDF"/>
    <w:rsid w:val="00F4598A"/>
    <w:rsid w:val="00F621D6"/>
    <w:rsid w:val="00F626E0"/>
    <w:rsid w:val="00F64617"/>
    <w:rsid w:val="00F7717C"/>
    <w:rsid w:val="00F77DBF"/>
    <w:rsid w:val="00F85BB8"/>
    <w:rsid w:val="00F92A84"/>
    <w:rsid w:val="00FA00D1"/>
    <w:rsid w:val="00FA5B24"/>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2266</TotalTime>
  <Pages>7</Pages>
  <Words>1820</Words>
  <Characters>10015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75</cp:revision>
  <cp:lastPrinted>2020-03-10T21:31:00Z</cp:lastPrinted>
  <dcterms:created xsi:type="dcterms:W3CDTF">2020-03-12T19:06:00Z</dcterms:created>
  <dcterms:modified xsi:type="dcterms:W3CDTF">2020-12-22T09:34:00Z</dcterms:modified>
</cp:coreProperties>
</file>