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4" w:rsidRPr="00DF6BBE" w:rsidRDefault="008964C5" w:rsidP="00B52DCF">
      <w:pPr>
        <w:jc w:val="center"/>
        <w:rPr>
          <w:rFonts w:ascii="Sakkal Majalla" w:hAnsi="Sakkal Majalla" w:cs="Sakkal Majalla"/>
          <w:b/>
          <w:bCs/>
          <w:sz w:val="44"/>
          <w:szCs w:val="44"/>
          <w:u w:val="thick"/>
          <w:rtl/>
          <w:lang w:bidi="ar-DZ"/>
        </w:rPr>
      </w:pPr>
      <w:r w:rsidRPr="00DF6BBE">
        <w:rPr>
          <w:rFonts w:ascii="Sakkal Majalla" w:hAnsi="Sakkal Majalla" w:cs="Sakkal Majalla" w:hint="cs"/>
          <w:b/>
          <w:bCs/>
          <w:sz w:val="44"/>
          <w:szCs w:val="44"/>
          <w:u w:val="thick"/>
          <w:rtl/>
          <w:lang w:bidi="ar-DZ"/>
        </w:rPr>
        <w:t xml:space="preserve">مقياس </w:t>
      </w:r>
      <w:r w:rsidR="00B52DCF" w:rsidRPr="00DF6BBE">
        <w:rPr>
          <w:rFonts w:ascii="Sakkal Majalla" w:hAnsi="Sakkal Majalla" w:cs="Sakkal Majalla" w:hint="cs"/>
          <w:b/>
          <w:bCs/>
          <w:sz w:val="44"/>
          <w:szCs w:val="44"/>
          <w:u w:val="thick"/>
          <w:rtl/>
          <w:lang w:bidi="ar-DZ"/>
        </w:rPr>
        <w:t>الاقتصاد</w:t>
      </w:r>
      <w:r w:rsidRPr="00DF6BBE">
        <w:rPr>
          <w:rFonts w:ascii="Sakkal Majalla" w:hAnsi="Sakkal Majalla" w:cs="Sakkal Majalla" w:hint="cs"/>
          <w:b/>
          <w:bCs/>
          <w:sz w:val="44"/>
          <w:szCs w:val="44"/>
          <w:u w:val="thick"/>
          <w:rtl/>
          <w:lang w:bidi="ar-DZ"/>
        </w:rPr>
        <w:t xml:space="preserve"> النقدي وأسواق رأس المال</w:t>
      </w:r>
    </w:p>
    <w:p w:rsidR="0083175E" w:rsidRPr="00B52DCF" w:rsidRDefault="0083175E" w:rsidP="0083175E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قائمة البح</w:t>
      </w:r>
      <w:r w:rsidR="00913A84"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ـــــــــــــــــــــــــــــــــــــــــــــــــــــ</w:t>
      </w:r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وث 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الأول: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>التطور التاريخي للنقود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>الأنظمة النقدية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 الثالث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 xml:space="preserve">النظريات النقدية (الكلاسيكية </w:t>
      </w:r>
      <w:proofErr w:type="spellStart"/>
      <w:r w:rsidR="00913A84" w:rsidRPr="00B52DCF">
        <w:rPr>
          <w:rFonts w:ascii="Sakkal Majalla" w:hAnsi="Sakkal Majalla" w:cs="Sakkal Majalla"/>
          <w:sz w:val="36"/>
          <w:szCs w:val="36"/>
          <w:rtl/>
        </w:rPr>
        <w:t>والكينزية</w:t>
      </w:r>
      <w:proofErr w:type="spellEnd"/>
      <w:r w:rsidR="00913A84" w:rsidRPr="00B52DCF">
        <w:rPr>
          <w:rFonts w:ascii="Sakkal Majalla" w:hAnsi="Sakkal Majalla" w:cs="Sakkal Majalla"/>
          <w:sz w:val="36"/>
          <w:szCs w:val="36"/>
        </w:rPr>
        <w:t>(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الرابع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 xml:space="preserve">الكتلة النقدية ومقابلاتها في </w:t>
      </w:r>
      <w:r w:rsidRPr="00B52DCF">
        <w:rPr>
          <w:rFonts w:ascii="Sakkal Majalla" w:hAnsi="Sakkal Majalla" w:cs="Sakkal Majalla" w:hint="cs"/>
          <w:sz w:val="36"/>
          <w:szCs w:val="36"/>
          <w:rtl/>
        </w:rPr>
        <w:t>الجزائر</w:t>
      </w:r>
      <w:r w:rsidR="00913A84" w:rsidRPr="00B52DCF">
        <w:rPr>
          <w:rFonts w:ascii="Sakkal Majalla" w:hAnsi="Sakkal Majalla" w:cs="Sakkal Majalla"/>
          <w:sz w:val="36"/>
          <w:szCs w:val="36"/>
        </w:rPr>
        <w:t xml:space="preserve"> 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الخامس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 xml:space="preserve">التضخم في </w:t>
      </w:r>
      <w:r w:rsidRPr="00B52DCF">
        <w:rPr>
          <w:rFonts w:ascii="Sakkal Majalla" w:hAnsi="Sakkal Majalla" w:cs="Sakkal Majalla" w:hint="cs"/>
          <w:sz w:val="36"/>
          <w:szCs w:val="36"/>
          <w:rtl/>
        </w:rPr>
        <w:t>الجزائر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السادس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>السياسة النقدية في الجزائر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السابع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 xml:space="preserve">السوق النقدية في </w:t>
      </w:r>
      <w:r w:rsidRPr="00B52DCF">
        <w:rPr>
          <w:rFonts w:ascii="Sakkal Majalla" w:hAnsi="Sakkal Majalla" w:cs="Sakkal Majalla" w:hint="cs"/>
          <w:sz w:val="36"/>
          <w:szCs w:val="36"/>
          <w:rtl/>
        </w:rPr>
        <w:t>الجزائر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</w:rPr>
      </w:pPr>
      <w:proofErr w:type="gramStart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الثامن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>بورصة الجزائر</w:t>
      </w:r>
    </w:p>
    <w:p w:rsidR="00913A84" w:rsidRPr="00B52DCF" w:rsidRDefault="00B52DCF" w:rsidP="00B52DCF">
      <w:pPr>
        <w:pStyle w:val="Paragraphedeliste"/>
        <w:numPr>
          <w:ilvl w:val="0"/>
          <w:numId w:val="3"/>
        </w:numPr>
        <w:bidi/>
        <w:ind w:left="522" w:hanging="450"/>
        <w:rPr>
          <w:rFonts w:ascii="Sakkal Majalla" w:hAnsi="Sakkal Majalla" w:cs="Sakkal Majalla"/>
          <w:sz w:val="36"/>
          <w:szCs w:val="36"/>
          <w:rtl/>
        </w:rPr>
      </w:pPr>
      <w:r w:rsidRPr="00B52DC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 التاسع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13A84" w:rsidRPr="00B52DCF">
        <w:rPr>
          <w:rFonts w:ascii="Sakkal Majalla" w:hAnsi="Sakkal Majalla" w:cs="Sakkal Majalla" w:hint="cs"/>
          <w:sz w:val="36"/>
          <w:szCs w:val="36"/>
          <w:rtl/>
        </w:rPr>
        <w:t>أ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 xml:space="preserve">زمة الرهن العقاري وتأثيرها على بورصة </w:t>
      </w:r>
      <w:r w:rsidRPr="00B52DCF">
        <w:rPr>
          <w:rFonts w:ascii="Sakkal Majalla" w:hAnsi="Sakkal Majalla" w:cs="Sakkal Majalla" w:hint="cs"/>
          <w:sz w:val="36"/>
          <w:szCs w:val="36"/>
          <w:rtl/>
        </w:rPr>
        <w:t>الجزائر</w:t>
      </w:r>
      <w:r w:rsidR="00913A84" w:rsidRPr="00B52DCF">
        <w:rPr>
          <w:rFonts w:ascii="Sakkal Majalla" w:hAnsi="Sakkal Majalla" w:cs="Sakkal Majalla"/>
          <w:sz w:val="36"/>
          <w:szCs w:val="36"/>
          <w:rtl/>
        </w:rPr>
        <w:t xml:space="preserve"> والاقتصاد </w:t>
      </w:r>
      <w:r w:rsidRPr="00B52DCF">
        <w:rPr>
          <w:rFonts w:ascii="Sakkal Majalla" w:hAnsi="Sakkal Majalla" w:cs="Sakkal Majalla" w:hint="cs"/>
          <w:sz w:val="36"/>
          <w:szCs w:val="36"/>
          <w:rtl/>
        </w:rPr>
        <w:t>الجزائر</w:t>
      </w:r>
      <w:r>
        <w:rPr>
          <w:rFonts w:ascii="Sakkal Majalla" w:hAnsi="Sakkal Majalla" w:cs="Sakkal Majalla" w:hint="cs"/>
          <w:sz w:val="36"/>
          <w:szCs w:val="36"/>
          <w:rtl/>
        </w:rPr>
        <w:t>ي</w:t>
      </w:r>
    </w:p>
    <w:sectPr w:rsidR="00913A84" w:rsidRPr="00B52DCF" w:rsidSect="001E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65B"/>
    <w:multiLevelType w:val="hybridMultilevel"/>
    <w:tmpl w:val="AE6E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62A3"/>
    <w:multiLevelType w:val="hybridMultilevel"/>
    <w:tmpl w:val="B922F37C"/>
    <w:lvl w:ilvl="0" w:tplc="9F868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1131B"/>
    <w:multiLevelType w:val="hybridMultilevel"/>
    <w:tmpl w:val="CE203BDA"/>
    <w:lvl w:ilvl="0" w:tplc="8CE22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BFC"/>
    <w:rsid w:val="001E2C94"/>
    <w:rsid w:val="003F36DF"/>
    <w:rsid w:val="00413BFC"/>
    <w:rsid w:val="00694CAE"/>
    <w:rsid w:val="0083175E"/>
    <w:rsid w:val="008964C5"/>
    <w:rsid w:val="00913A84"/>
    <w:rsid w:val="00B52DCF"/>
    <w:rsid w:val="00BE178E"/>
    <w:rsid w:val="00C54D6D"/>
    <w:rsid w:val="00D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kerdoudi</cp:lastModifiedBy>
  <cp:revision>3</cp:revision>
  <dcterms:created xsi:type="dcterms:W3CDTF">2020-12-21T10:55:00Z</dcterms:created>
  <dcterms:modified xsi:type="dcterms:W3CDTF">2020-12-21T11:00:00Z</dcterms:modified>
</cp:coreProperties>
</file>