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77" w:rsidRDefault="00F84877" w:rsidP="00F84877">
      <w:pPr>
        <w:shd w:val="clear" w:color="auto" w:fill="FFFFFF" w:themeFill="background1"/>
        <w:bidi/>
        <w:spacing w:line="360" w:lineRule="auto"/>
        <w:jc w:val="both"/>
        <w:rPr>
          <w:rFonts w:asciiTheme="majorBidi" w:hAnsiTheme="majorBidi" w:cs="Times New Roman"/>
          <w:b/>
          <w:bCs/>
          <w:sz w:val="40"/>
          <w:szCs w:val="40"/>
          <w:rtl/>
        </w:rPr>
      </w:pPr>
      <w:r w:rsidRPr="00C23F05">
        <w:rPr>
          <w:rFonts w:asciiTheme="majorBidi" w:hAnsiTheme="majorBidi" w:cs="Times New Roman" w:hint="cs"/>
          <w:b/>
          <w:bCs/>
          <w:sz w:val="40"/>
          <w:szCs w:val="40"/>
          <w:rtl/>
        </w:rPr>
        <w:t xml:space="preserve">مقدمة   </w:t>
      </w:r>
    </w:p>
    <w:p w:rsidR="00F84877" w:rsidRPr="009722FB" w:rsidRDefault="00F84877" w:rsidP="00F84877">
      <w:pPr>
        <w:shd w:val="clear" w:color="auto" w:fill="FFFFFF" w:themeFill="background1"/>
        <w:tabs>
          <w:tab w:val="right" w:pos="4961"/>
        </w:tabs>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8A60E7">
        <w:rPr>
          <w:rFonts w:asciiTheme="majorBidi" w:hAnsiTheme="majorBidi" w:cstheme="majorBidi"/>
          <w:sz w:val="28"/>
          <w:szCs w:val="28"/>
          <w:rtl/>
        </w:rPr>
        <w:t>يعتبر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مقياس المراسلات الإدارية</w:t>
      </w:r>
      <w:r w:rsidRPr="008A60E7">
        <w:rPr>
          <w:rFonts w:asciiTheme="majorBidi" w:hAnsiTheme="majorBidi" w:cstheme="majorBidi"/>
          <w:sz w:val="28"/>
          <w:szCs w:val="28"/>
          <w:lang w:bidi="ar-DZ"/>
        </w:rPr>
        <w:t xml:space="preserve"> </w:t>
      </w:r>
      <w:r w:rsidRPr="008A60E7">
        <w:rPr>
          <w:rFonts w:asciiTheme="majorBidi" w:hAnsiTheme="majorBidi" w:cstheme="majorBidi"/>
          <w:sz w:val="28"/>
          <w:szCs w:val="28"/>
          <w:rtl/>
        </w:rPr>
        <w:t>أحد</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أبرز</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المقاييس</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المهمة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بالنسبة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لطلبة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العلوم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الاقتصادية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 xml:space="preserve">والعلوم التجارية وعلوم التسيير ، </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لما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أهمية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بالغة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في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الحياة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العملية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للطالب</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بعد</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تخرجه، حيث يوظف اغلبهم في الادارات والمؤسسات العمومية ، وكما هو معروف فان النشاط</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عموما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والاتصال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بوجه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خاص، يعتمد</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في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والمؤسسات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العمومية، على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الوسائل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الكتابية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والدعائم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الورقية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بشكل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أساسي،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وذلك</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لاعتبارات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عملية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وتنظيمية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وقانونية؛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وعليه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يمكن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القول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أن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نجاعة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العمومية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وفعالية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أنشطتها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يرتبطان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ارتباطا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وثيقا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بمدى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صلاحية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وسلامة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الوثائق</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والنصوص</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المحررة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فيها،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w:t>
      </w:r>
      <w:r>
        <w:rPr>
          <w:rFonts w:asciiTheme="majorBidi" w:hAnsiTheme="majorBidi" w:cstheme="majorBidi" w:hint="cs"/>
          <w:sz w:val="28"/>
          <w:szCs w:val="28"/>
          <w:rtl/>
        </w:rPr>
        <w:t>م</w:t>
      </w:r>
      <w:r w:rsidRPr="008A60E7">
        <w:rPr>
          <w:rFonts w:asciiTheme="majorBidi" w:hAnsiTheme="majorBidi" w:cstheme="majorBidi"/>
          <w:sz w:val="28"/>
          <w:szCs w:val="28"/>
          <w:rtl/>
        </w:rPr>
        <w:t>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ثم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يتوجب</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على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الموظفين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العموميين،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على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اختلاف مستوياتهم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ووظائفهم،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حيازة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المؤهلات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اللازمة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لتحرير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المراسلات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والوثائق</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بشكل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سليم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وصحيح،</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شكلا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ومضمونا</w:t>
      </w:r>
      <w:r>
        <w:rPr>
          <w:rFonts w:asciiTheme="majorBidi" w:hAnsiTheme="majorBidi" w:cstheme="majorBidi" w:hint="cs"/>
          <w:sz w:val="28"/>
          <w:szCs w:val="28"/>
          <w:rtl/>
        </w:rPr>
        <w:t xml:space="preserve">، بحكم ان </w:t>
      </w:r>
      <w:r>
        <w:rPr>
          <w:rFonts w:asciiTheme="majorBidi" w:hAnsiTheme="majorBidi" w:cs="Times New Roman" w:hint="cs"/>
          <w:sz w:val="28"/>
          <w:szCs w:val="28"/>
          <w:rtl/>
        </w:rPr>
        <w:t xml:space="preserve"> </w:t>
      </w:r>
      <w:r w:rsidRPr="009722FB">
        <w:rPr>
          <w:rFonts w:asciiTheme="majorBidi" w:hAnsiTheme="majorBidi" w:cstheme="majorBidi"/>
          <w:sz w:val="28"/>
          <w:szCs w:val="28"/>
          <w:rtl/>
        </w:rPr>
        <w:t xml:space="preserve">النشاط الإداري  لاسيما في المؤسسات والإدارات العمومية يعتمد </w:t>
      </w:r>
      <w:r>
        <w:rPr>
          <w:rFonts w:asciiTheme="majorBidi" w:hAnsiTheme="majorBidi" w:cstheme="majorBidi" w:hint="cs"/>
          <w:sz w:val="28"/>
          <w:szCs w:val="28"/>
          <w:rtl/>
        </w:rPr>
        <w:t xml:space="preserve">اساسا </w:t>
      </w:r>
      <w:r w:rsidRPr="009722FB">
        <w:rPr>
          <w:rFonts w:asciiTheme="majorBidi" w:hAnsiTheme="majorBidi" w:cstheme="majorBidi"/>
          <w:sz w:val="28"/>
          <w:szCs w:val="28"/>
          <w:rtl/>
        </w:rPr>
        <w:t>على الوسائل الكتابية، ومن ثم فإن الكتابة تجسد وتعكس مختلف أنواع الأنشطة التي تنجزها الإدارة والقرارات التي تتخذها.</w:t>
      </w:r>
    </w:p>
    <w:p w:rsidR="00F84877" w:rsidRPr="009722FB" w:rsidRDefault="00F84877" w:rsidP="00F84877">
      <w:pPr>
        <w:shd w:val="clear" w:color="auto" w:fill="FFFFFF" w:themeFill="background1"/>
        <w:bidi/>
        <w:spacing w:line="360" w:lineRule="auto"/>
        <w:jc w:val="both"/>
        <w:rPr>
          <w:rFonts w:asciiTheme="majorBidi" w:hAnsiTheme="majorBidi" w:cstheme="majorBidi"/>
          <w:sz w:val="28"/>
          <w:szCs w:val="28"/>
          <w:rtl/>
        </w:rPr>
      </w:pPr>
      <w:r w:rsidRPr="009722F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9722FB">
        <w:rPr>
          <w:rFonts w:asciiTheme="majorBidi" w:hAnsiTheme="majorBidi" w:cstheme="majorBidi"/>
          <w:sz w:val="28"/>
          <w:szCs w:val="28"/>
          <w:rtl/>
        </w:rPr>
        <w:t xml:space="preserve"> وتكمن أهمية الكتابة في إمكانية توثيق العمليات الإدارية والحفاظ على آثار يتسنى استخدامها عند الحاجة كوسائل إثبات قانونية أو كأسس مرجعية للنشاط الإداري، والمقولة الشهيرة في هذا توضح هذه الحقيقة </w:t>
      </w:r>
      <w:r w:rsidRPr="008F5876">
        <w:rPr>
          <w:rFonts w:asciiTheme="majorBidi" w:hAnsiTheme="majorBidi" w:cstheme="majorBidi"/>
          <w:b/>
          <w:bCs/>
          <w:sz w:val="24"/>
          <w:szCs w:val="24"/>
        </w:rPr>
        <w:t>Les paroles s’envolent, les écrits restent</w:t>
      </w:r>
      <w:r w:rsidRPr="008F5876">
        <w:rPr>
          <w:rFonts w:asciiTheme="majorBidi" w:hAnsiTheme="majorBidi" w:cstheme="majorBidi"/>
          <w:b/>
          <w:bCs/>
          <w:sz w:val="24"/>
          <w:szCs w:val="24"/>
          <w:rtl/>
        </w:rPr>
        <w:t xml:space="preserve"> </w:t>
      </w:r>
      <w:r w:rsidRPr="009722FB">
        <w:rPr>
          <w:rFonts w:asciiTheme="majorBidi" w:hAnsiTheme="majorBidi" w:cstheme="majorBidi"/>
          <w:b/>
          <w:bCs/>
          <w:sz w:val="28"/>
          <w:szCs w:val="28"/>
          <w:rtl/>
        </w:rPr>
        <w:t>"</w:t>
      </w:r>
      <w:r w:rsidRPr="009722FB">
        <w:rPr>
          <w:rFonts w:asciiTheme="majorBidi" w:hAnsiTheme="majorBidi" w:cstheme="majorBidi"/>
          <w:sz w:val="28"/>
          <w:szCs w:val="28"/>
          <w:rtl/>
        </w:rPr>
        <w:t xml:space="preserve"> السياق: "الكلام زائل والكتابة باقية وتسندها.</w:t>
      </w:r>
    </w:p>
    <w:p w:rsidR="00F84877" w:rsidRPr="009722FB" w:rsidRDefault="00F84877" w:rsidP="00F84877">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9722FB">
        <w:rPr>
          <w:rFonts w:asciiTheme="majorBidi" w:hAnsiTheme="majorBidi" w:cstheme="majorBidi"/>
          <w:sz w:val="28"/>
          <w:szCs w:val="28"/>
          <w:rtl/>
        </w:rPr>
        <w:t xml:space="preserve">   وعلى</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هذا</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الأساس</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فإن</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أي</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نشاط</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إداري</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يتطلب</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بالضرورة</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دعامة</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كتابية،</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سواء</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تعلق</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الأمر باجتماع</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عمل،</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أو</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معاينة</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حدث،</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أو</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اتخاذ</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قرار،</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أو</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الاتصال</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بجهة</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ما</w:t>
      </w:r>
      <w:r w:rsidRPr="009722FB">
        <w:rPr>
          <w:rFonts w:asciiTheme="majorBidi" w:hAnsiTheme="majorBidi" w:cstheme="majorBidi"/>
          <w:sz w:val="28"/>
          <w:szCs w:val="28"/>
        </w:rPr>
        <w:t>...</w:t>
      </w:r>
      <w:r w:rsidRPr="009722FB">
        <w:rPr>
          <w:rFonts w:asciiTheme="majorBidi" w:hAnsiTheme="majorBidi" w:cstheme="majorBidi"/>
          <w:sz w:val="28"/>
          <w:szCs w:val="28"/>
          <w:rtl/>
        </w:rPr>
        <w:t>إلخ،</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هذه</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الأنشطة</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وغيرها تتجسد</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أو</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تصاغ</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في</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وثائق</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رسمية،</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تسجل</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وتحفظ</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طبقا</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للتنظيم</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المعمول</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به</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في</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الإدارات</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والمؤسسات العمومية</w:t>
      </w:r>
      <w:r w:rsidRPr="009722FB">
        <w:rPr>
          <w:rFonts w:asciiTheme="majorBidi" w:hAnsiTheme="majorBidi" w:cstheme="majorBidi"/>
          <w:sz w:val="28"/>
          <w:szCs w:val="28"/>
        </w:rPr>
        <w:t>.</w:t>
      </w:r>
    </w:p>
    <w:p w:rsidR="00F84877" w:rsidRPr="009722FB" w:rsidRDefault="00F84877" w:rsidP="00F84877">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9722FB">
        <w:rPr>
          <w:rFonts w:asciiTheme="majorBidi" w:hAnsiTheme="majorBidi" w:cstheme="majorBidi"/>
          <w:sz w:val="28"/>
          <w:szCs w:val="28"/>
          <w:rtl/>
        </w:rPr>
        <w:t xml:space="preserve">  وعليه تعد وثائق إدارية جميع المراسلات والمحررات والمستندات التي تتعامل بها الإدارة فيما بينها وبين الجهات الأخرى كالأشخاص الاعتبارية أو الطبيعية</w:t>
      </w:r>
      <w:r w:rsidRPr="009722FB">
        <w:rPr>
          <w:rFonts w:asciiTheme="majorBidi" w:hAnsiTheme="majorBidi" w:cstheme="majorBidi"/>
          <w:sz w:val="28"/>
          <w:szCs w:val="28"/>
        </w:rPr>
        <w:t>.</w:t>
      </w:r>
    </w:p>
    <w:p w:rsidR="00F84877" w:rsidRPr="009722FB" w:rsidRDefault="00F84877" w:rsidP="00F84877">
      <w:pPr>
        <w:pStyle w:val="Paragraphedeliste"/>
        <w:shd w:val="clear" w:color="auto" w:fill="FFFFFF" w:themeFill="background1"/>
        <w:bidi/>
        <w:spacing w:line="360" w:lineRule="auto"/>
        <w:jc w:val="both"/>
        <w:rPr>
          <w:rFonts w:asciiTheme="majorBidi" w:hAnsiTheme="majorBidi" w:cstheme="majorBidi"/>
          <w:sz w:val="28"/>
          <w:szCs w:val="28"/>
          <w:rtl/>
        </w:rPr>
      </w:pPr>
      <w:r w:rsidRPr="009722FB">
        <w:rPr>
          <w:rFonts w:asciiTheme="majorBidi" w:hAnsiTheme="majorBidi" w:cstheme="majorBidi"/>
          <w:sz w:val="28"/>
          <w:szCs w:val="28"/>
          <w:rtl/>
        </w:rPr>
        <w:t>ويمكن حصر هذه المحررات فيما يلي</w:t>
      </w:r>
      <w:r>
        <w:rPr>
          <w:rFonts w:asciiTheme="majorBidi" w:hAnsiTheme="majorBidi" w:cstheme="majorBidi" w:hint="cs"/>
          <w:sz w:val="28"/>
          <w:szCs w:val="28"/>
          <w:rtl/>
        </w:rPr>
        <w:t>:</w:t>
      </w:r>
    </w:p>
    <w:p w:rsidR="00F84877" w:rsidRPr="009722FB" w:rsidRDefault="00F84877" w:rsidP="00F84877">
      <w:pPr>
        <w:shd w:val="clear" w:color="auto" w:fill="FFFFFF" w:themeFill="background1"/>
        <w:bidi/>
        <w:spacing w:line="360" w:lineRule="auto"/>
        <w:jc w:val="both"/>
        <w:rPr>
          <w:rFonts w:asciiTheme="majorBidi" w:hAnsiTheme="majorBidi" w:cstheme="majorBidi"/>
          <w:b/>
          <w:bCs/>
          <w:sz w:val="28"/>
          <w:szCs w:val="28"/>
        </w:rPr>
      </w:pPr>
      <w:r w:rsidRPr="009722FB">
        <w:rPr>
          <w:rStyle w:val="lev"/>
          <w:rFonts w:asciiTheme="majorBidi" w:hAnsiTheme="majorBidi" w:cstheme="majorBidi"/>
          <w:sz w:val="28"/>
          <w:szCs w:val="28"/>
          <w:rtl/>
        </w:rPr>
        <w:t>المراسلات</w:t>
      </w:r>
      <w:r w:rsidRPr="009722FB">
        <w:rPr>
          <w:rStyle w:val="lev"/>
          <w:rFonts w:asciiTheme="majorBidi" w:hAnsiTheme="majorBidi" w:cstheme="majorBidi"/>
          <w:sz w:val="28"/>
          <w:szCs w:val="28"/>
        </w:rPr>
        <w:t>:</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وتلجأ إليها الإدارة عندما تريد التعامل أو الاتصال أو المخاطبة ( كالرسالة، والإعلان والمذكرة والبلاغ والبرقية، الدعوات والاستدعاءات، وجداول</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الإرسال........الخ)</w:t>
      </w:r>
    </w:p>
    <w:p w:rsidR="00F84877" w:rsidRDefault="00F84877" w:rsidP="00F84877">
      <w:pPr>
        <w:shd w:val="clear" w:color="auto" w:fill="FFFFFF" w:themeFill="background1"/>
        <w:bidi/>
        <w:spacing w:line="360" w:lineRule="auto"/>
        <w:jc w:val="both"/>
        <w:rPr>
          <w:rFonts w:asciiTheme="majorBidi" w:hAnsiTheme="majorBidi" w:cstheme="majorBidi"/>
          <w:b/>
          <w:bCs/>
          <w:sz w:val="28"/>
          <w:szCs w:val="28"/>
          <w:rtl/>
        </w:rPr>
      </w:pPr>
      <w:r w:rsidRPr="009722FB">
        <w:rPr>
          <w:rStyle w:val="lev"/>
          <w:rFonts w:asciiTheme="majorBidi" w:hAnsiTheme="majorBidi" w:cstheme="majorBidi"/>
          <w:sz w:val="28"/>
          <w:szCs w:val="28"/>
          <w:rtl/>
        </w:rPr>
        <w:t>الوثائــــــق</w:t>
      </w:r>
      <w:r w:rsidRPr="009722FB">
        <w:rPr>
          <w:rStyle w:val="lev"/>
          <w:rFonts w:asciiTheme="majorBidi" w:hAnsiTheme="majorBidi" w:cstheme="majorBidi"/>
          <w:sz w:val="28"/>
          <w:szCs w:val="28"/>
        </w:rPr>
        <w:t>:</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تتعلق بأحداث الإدارية ونشاطها وهي تُعرف بوثائق السرد الإدارية (كالتقرير وعرض حال والمحضر)</w:t>
      </w:r>
    </w:p>
    <w:p w:rsidR="00F84877" w:rsidRDefault="00F84877" w:rsidP="00F84877">
      <w:pPr>
        <w:shd w:val="clear" w:color="auto" w:fill="FFFFFF" w:themeFill="background1"/>
        <w:bidi/>
        <w:spacing w:line="360" w:lineRule="auto"/>
        <w:jc w:val="both"/>
        <w:rPr>
          <w:rFonts w:asciiTheme="majorBidi" w:hAnsiTheme="majorBidi" w:cstheme="majorBidi"/>
          <w:sz w:val="28"/>
          <w:szCs w:val="28"/>
          <w:rtl/>
        </w:rPr>
      </w:pPr>
      <w:r w:rsidRPr="009722FB">
        <w:rPr>
          <w:rStyle w:val="lev"/>
          <w:rFonts w:asciiTheme="majorBidi" w:hAnsiTheme="majorBidi" w:cstheme="majorBidi"/>
          <w:sz w:val="28"/>
          <w:szCs w:val="28"/>
          <w:rtl/>
        </w:rPr>
        <w:t>النصـــــوص</w:t>
      </w:r>
      <w:r w:rsidRPr="009722FB">
        <w:rPr>
          <w:rStyle w:val="lev"/>
          <w:rFonts w:asciiTheme="majorBidi" w:hAnsiTheme="majorBidi" w:cstheme="majorBidi"/>
          <w:sz w:val="28"/>
          <w:szCs w:val="28"/>
        </w:rPr>
        <w:t>:</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وتعتبر وسيلة من وسائل تعتمد عليها الإدارة أثناء ممارسة نشاطها القانوني تجاه          الأشخاص (كالمرسوم، القرار، المقرر............الخ) ،</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وهذه</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تنقسم</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بدورها</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إلى</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قسمين</w:t>
      </w:r>
    </w:p>
    <w:p w:rsidR="00F84877" w:rsidRPr="009722FB" w:rsidRDefault="00F84877" w:rsidP="00F84877">
      <w:pPr>
        <w:shd w:val="clear" w:color="auto" w:fill="FFFFFF" w:themeFill="background1"/>
        <w:bidi/>
        <w:spacing w:line="360" w:lineRule="auto"/>
        <w:jc w:val="both"/>
        <w:rPr>
          <w:rFonts w:asciiTheme="majorBidi" w:hAnsiTheme="majorBidi" w:cstheme="majorBidi"/>
          <w:b/>
          <w:bCs/>
          <w:sz w:val="28"/>
          <w:szCs w:val="28"/>
        </w:rPr>
      </w:pPr>
      <w:r w:rsidRPr="009722FB">
        <w:rPr>
          <w:rFonts w:asciiTheme="majorBidi" w:hAnsiTheme="majorBidi" w:cstheme="majorBidi"/>
          <w:sz w:val="28"/>
          <w:szCs w:val="28"/>
          <w:u w:val="single"/>
          <w:rtl/>
        </w:rPr>
        <w:lastRenderedPageBreak/>
        <w:t>النصوص</w:t>
      </w:r>
      <w:r w:rsidRPr="009722FB">
        <w:rPr>
          <w:rFonts w:asciiTheme="majorBidi" w:hAnsiTheme="majorBidi" w:cstheme="majorBidi"/>
          <w:sz w:val="28"/>
          <w:szCs w:val="28"/>
          <w:u w:val="single"/>
        </w:rPr>
        <w:t xml:space="preserve"> </w:t>
      </w:r>
      <w:r w:rsidRPr="009722FB">
        <w:rPr>
          <w:rFonts w:asciiTheme="majorBidi" w:hAnsiTheme="majorBidi" w:cstheme="majorBidi"/>
          <w:sz w:val="28"/>
          <w:szCs w:val="28"/>
          <w:u w:val="single"/>
          <w:rtl/>
        </w:rPr>
        <w:t>التنظيمية</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 المراسيم،</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القرارات،</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المقررات)</w:t>
      </w:r>
    </w:p>
    <w:p w:rsidR="00F84877" w:rsidRDefault="00F84877" w:rsidP="00F8487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r w:rsidRPr="009722FB">
        <w:rPr>
          <w:rFonts w:asciiTheme="majorBidi" w:hAnsiTheme="majorBidi" w:cstheme="majorBidi"/>
          <w:sz w:val="28"/>
          <w:szCs w:val="28"/>
          <w:u w:val="single"/>
          <w:rtl/>
        </w:rPr>
        <w:t>والنصوص</w:t>
      </w:r>
      <w:r w:rsidRPr="009722FB">
        <w:rPr>
          <w:rFonts w:asciiTheme="majorBidi" w:hAnsiTheme="majorBidi" w:cstheme="majorBidi"/>
          <w:sz w:val="28"/>
          <w:szCs w:val="28"/>
          <w:u w:val="single"/>
        </w:rPr>
        <w:t xml:space="preserve"> </w:t>
      </w:r>
      <w:r w:rsidRPr="009722FB">
        <w:rPr>
          <w:rFonts w:asciiTheme="majorBidi" w:hAnsiTheme="majorBidi" w:cstheme="majorBidi"/>
          <w:sz w:val="28"/>
          <w:szCs w:val="28"/>
          <w:u w:val="single"/>
          <w:rtl/>
        </w:rPr>
        <w:t>التفسيرية</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 المناشير،</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التعليمات،المذكرات</w:t>
      </w:r>
      <w:r w:rsidRPr="009722FB">
        <w:rPr>
          <w:rFonts w:asciiTheme="majorBidi" w:hAnsiTheme="majorBidi" w:cstheme="majorBidi"/>
          <w:sz w:val="28"/>
          <w:szCs w:val="28"/>
        </w:rPr>
        <w:t xml:space="preserve"> </w:t>
      </w:r>
      <w:r w:rsidRPr="009722FB">
        <w:rPr>
          <w:rFonts w:asciiTheme="majorBidi" w:hAnsiTheme="majorBidi" w:cstheme="majorBidi"/>
          <w:sz w:val="28"/>
          <w:szCs w:val="28"/>
          <w:rtl/>
        </w:rPr>
        <w:t>التوجيهية )</w:t>
      </w:r>
    </w:p>
    <w:p w:rsidR="00F84877" w:rsidRDefault="00F84877" w:rsidP="00F8487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sz w:val="28"/>
          <w:szCs w:val="28"/>
          <w:rtl/>
        </w:rPr>
        <w:tab/>
      </w:r>
    </w:p>
    <w:p w:rsidR="00F84877" w:rsidRPr="008A60E7" w:rsidRDefault="00F84877" w:rsidP="00F84877">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8A60E7">
        <w:rPr>
          <w:rFonts w:asciiTheme="majorBidi" w:hAnsiTheme="majorBidi" w:cstheme="majorBidi"/>
          <w:sz w:val="28"/>
          <w:szCs w:val="28"/>
          <w:rtl/>
        </w:rPr>
        <w:t xml:space="preserve">      إن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العناية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بالتحرير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وحيازة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القدرات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والمؤهلات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اللازمة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لكتابة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المحررات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الإدارية بشكل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جيد</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سليم،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ينبغي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أن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تشكل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إحدى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الأولويات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لدى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موظف</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عمومي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مهما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كانت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وظيفته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أو مستواه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التدرجي،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لأن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الجميع</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مدعوون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بشكل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مستمر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أو</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ظرفي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إلى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إنجاز</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عمليات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التحرير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 كما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أن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صورة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الموظف،</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كفاءاته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وخصيته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تبرز</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بشكل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كامل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وصريح</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خلال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محرراته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وكتاباته، لذلك</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ينبغي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على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كل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موظف</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عمومي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بذل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قصارى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جهده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واغتنام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هذه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الفرصة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الثمينة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لتحصيل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التقنيات الخاصة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بالتحرير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والإلمام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بها</w:t>
      </w:r>
      <w:r w:rsidRPr="008A60E7">
        <w:rPr>
          <w:rFonts w:asciiTheme="majorBidi" w:hAnsiTheme="majorBidi" w:cstheme="majorBidi"/>
          <w:sz w:val="28"/>
          <w:szCs w:val="28"/>
        </w:rPr>
        <w:t>.</w:t>
      </w:r>
    </w:p>
    <w:p w:rsidR="00F84877" w:rsidRPr="008A60E7" w:rsidRDefault="00F84877" w:rsidP="00F84877">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8A60E7">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8A60E7">
        <w:rPr>
          <w:rFonts w:asciiTheme="majorBidi" w:hAnsiTheme="majorBidi" w:cstheme="majorBidi"/>
          <w:sz w:val="28"/>
          <w:szCs w:val="28"/>
          <w:rtl/>
        </w:rPr>
        <w:t xml:space="preserve">   وتهدف</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هذه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المطبوعة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إلى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تمكين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الطالب</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حيازة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القدرات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والمؤهلات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اللازمة لإنجاز</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محرراته</w:t>
      </w:r>
      <w:r>
        <w:rPr>
          <w:rFonts w:asciiTheme="majorBidi" w:hAnsiTheme="majorBidi" w:cstheme="majorBidi" w:hint="cs"/>
          <w:sz w:val="28"/>
          <w:szCs w:val="28"/>
          <w:rtl/>
        </w:rPr>
        <w:t xml:space="preserve"> </w:t>
      </w:r>
      <w:r w:rsidRPr="008A60E7">
        <w:rPr>
          <w:rFonts w:asciiTheme="majorBidi" w:hAnsiTheme="majorBidi" w:cstheme="majorBidi"/>
          <w:sz w:val="28"/>
          <w:szCs w:val="28"/>
          <w:rtl/>
        </w:rPr>
        <w:t>لاسيما مرسلاته</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وفق</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الضوابط</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والمواصفات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الخصوصية،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تحقيقا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لدرجة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عالية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 xml:space="preserve">المصداقية </w:t>
      </w:r>
      <w:r>
        <w:rPr>
          <w:rFonts w:asciiTheme="majorBidi" w:hAnsiTheme="majorBidi" w:cstheme="majorBidi" w:hint="cs"/>
          <w:sz w:val="28"/>
          <w:szCs w:val="28"/>
          <w:rtl/>
        </w:rPr>
        <w:t xml:space="preserve">   </w:t>
      </w:r>
      <w:r w:rsidRPr="008A60E7">
        <w:rPr>
          <w:rFonts w:asciiTheme="majorBidi" w:hAnsiTheme="majorBidi" w:cstheme="majorBidi"/>
          <w:sz w:val="28"/>
          <w:szCs w:val="28"/>
          <w:rtl/>
        </w:rPr>
        <w:t>والفعالية،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وهو</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ما</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يتطلب</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كل</w:t>
      </w:r>
      <w:r w:rsidRPr="008A60E7">
        <w:rPr>
          <w:rFonts w:asciiTheme="majorBidi" w:hAnsiTheme="majorBidi" w:cstheme="majorBidi"/>
          <w:sz w:val="28"/>
          <w:szCs w:val="28"/>
        </w:rPr>
        <w:t xml:space="preserve"> </w:t>
      </w:r>
      <w:r>
        <w:rPr>
          <w:rFonts w:asciiTheme="majorBidi" w:hAnsiTheme="majorBidi" w:cstheme="majorBidi" w:hint="cs"/>
          <w:sz w:val="28"/>
          <w:szCs w:val="28"/>
          <w:rtl/>
        </w:rPr>
        <w:t xml:space="preserve">طال او </w:t>
      </w:r>
      <w:r w:rsidRPr="008A60E7">
        <w:rPr>
          <w:rFonts w:asciiTheme="majorBidi" w:hAnsiTheme="majorBidi" w:cstheme="majorBidi"/>
          <w:sz w:val="28"/>
          <w:szCs w:val="28"/>
          <w:rtl/>
        </w:rPr>
        <w:t>متكون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بحكم</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الطبيعة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العملية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لمجال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التحرير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الإداري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الاعتناء بالجانب</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التطبيقي</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عبر</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تكثيف</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المحاولات</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الإنشائية</w:t>
      </w:r>
      <w:r w:rsidRPr="008A60E7">
        <w:rPr>
          <w:rFonts w:asciiTheme="majorBidi" w:hAnsiTheme="majorBidi" w:cstheme="majorBidi"/>
          <w:sz w:val="28"/>
          <w:szCs w:val="28"/>
        </w:rPr>
        <w:t>.</w:t>
      </w:r>
    </w:p>
    <w:p w:rsidR="00F84877" w:rsidRDefault="00F84877" w:rsidP="00F84877">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8A60E7">
        <w:rPr>
          <w:rFonts w:asciiTheme="majorBidi" w:hAnsiTheme="majorBidi" w:cstheme="majorBidi"/>
          <w:sz w:val="28"/>
          <w:szCs w:val="28"/>
          <w:rtl/>
        </w:rPr>
        <w:t xml:space="preserve">      وتتناول هذه المطبوعة موضوعات المراسلات الادارية حسب البرنامج المعتمد من وزارة التعليم العالي والبحث العلمي من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خلال</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مجموعة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من</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المحاور الأساسية</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على</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النحو</w:t>
      </w:r>
      <w:r w:rsidRPr="008A60E7">
        <w:rPr>
          <w:rFonts w:asciiTheme="majorBidi" w:hAnsiTheme="majorBidi" w:cstheme="majorBidi"/>
          <w:sz w:val="28"/>
          <w:szCs w:val="28"/>
        </w:rPr>
        <w:t xml:space="preserve"> </w:t>
      </w:r>
      <w:r w:rsidRPr="008A60E7">
        <w:rPr>
          <w:rFonts w:asciiTheme="majorBidi" w:hAnsiTheme="majorBidi" w:cstheme="majorBidi"/>
          <w:sz w:val="28"/>
          <w:szCs w:val="28"/>
          <w:rtl/>
        </w:rPr>
        <w:t>التالي</w:t>
      </w:r>
      <w:r w:rsidRPr="008A60E7">
        <w:rPr>
          <w:rFonts w:asciiTheme="majorBidi" w:hAnsiTheme="majorBidi" w:cstheme="majorBidi"/>
          <w:sz w:val="28"/>
          <w:szCs w:val="28"/>
        </w:rPr>
        <w:t>:</w:t>
      </w:r>
    </w:p>
    <w:p w:rsidR="00F84877" w:rsidRDefault="00F84877" w:rsidP="00F84877">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المحور الاول: مدخل للرسائل الادارية</w:t>
      </w:r>
    </w:p>
    <w:p w:rsidR="00F84877" w:rsidRDefault="00F84877" w:rsidP="00F84877">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المحور الثاني: مختلف الادارات العمومية</w:t>
      </w:r>
    </w:p>
    <w:p w:rsidR="00F84877" w:rsidRPr="008A60E7" w:rsidRDefault="00F84877" w:rsidP="00F84877">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المحور الثالث:كيفية كتابة الرسائل الادارية.</w:t>
      </w:r>
    </w:p>
    <w:p w:rsidR="00F84877" w:rsidRDefault="00F84877" w:rsidP="00F84877">
      <w:pPr>
        <w:shd w:val="clear" w:color="auto" w:fill="FFFFFF" w:themeFill="background1"/>
        <w:bidi/>
        <w:spacing w:line="360" w:lineRule="auto"/>
        <w:jc w:val="both"/>
        <w:rPr>
          <w:rFonts w:asciiTheme="majorBidi" w:hAnsiTheme="majorBidi" w:cstheme="majorBidi"/>
          <w:sz w:val="28"/>
          <w:szCs w:val="28"/>
          <w:rtl/>
        </w:rPr>
      </w:pPr>
      <w:r w:rsidRPr="008A60E7">
        <w:rPr>
          <w:rFonts w:asciiTheme="majorBidi" w:hAnsiTheme="majorBidi" w:cstheme="majorBidi"/>
          <w:sz w:val="28"/>
          <w:szCs w:val="28"/>
          <w:rtl/>
        </w:rPr>
        <w:t xml:space="preserve">     وفي الأخير أرجو ان أكون قد وفقت في تقديم الأحسن وان تكون هذه المطبوعة مرجعا مفيدا للجميع من زملائي الأساتذة وأعزائي الطلبة بتقديم الانتقادات والاقتراحات البناءة الكفيلة بتحسينها في المستقبل إنشاء الله.</w:t>
      </w:r>
    </w:p>
    <w:p w:rsidR="00F84877" w:rsidRDefault="00F84877" w:rsidP="00F84877">
      <w:pPr>
        <w:shd w:val="clear" w:color="auto" w:fill="FFFFFF" w:themeFill="background1"/>
        <w:bidi/>
        <w:spacing w:line="360" w:lineRule="auto"/>
        <w:jc w:val="both"/>
        <w:rPr>
          <w:rFonts w:asciiTheme="majorBidi" w:hAnsiTheme="majorBidi" w:cstheme="majorBidi"/>
          <w:sz w:val="28"/>
          <w:szCs w:val="28"/>
          <w:rtl/>
        </w:rPr>
      </w:pPr>
    </w:p>
    <w:p w:rsidR="00F84877" w:rsidRPr="008F5876" w:rsidRDefault="00F84877" w:rsidP="00F84877">
      <w:pPr>
        <w:shd w:val="clear" w:color="auto" w:fill="FFFFFF" w:themeFill="background1"/>
        <w:bidi/>
        <w:spacing w:line="360" w:lineRule="auto"/>
        <w:jc w:val="right"/>
        <w:rPr>
          <w:rFonts w:asciiTheme="majorBidi" w:hAnsiTheme="majorBidi" w:cstheme="majorBidi"/>
          <w:b/>
          <w:bCs/>
          <w:sz w:val="32"/>
          <w:szCs w:val="32"/>
        </w:rPr>
      </w:pPr>
      <w:r w:rsidRPr="008F5876">
        <w:rPr>
          <w:rFonts w:asciiTheme="majorBidi" w:hAnsiTheme="majorBidi" w:cstheme="majorBidi" w:hint="cs"/>
          <w:b/>
          <w:bCs/>
          <w:sz w:val="32"/>
          <w:szCs w:val="32"/>
          <w:rtl/>
        </w:rPr>
        <w:t>د/ مبروك رايس</w:t>
      </w:r>
    </w:p>
    <w:p w:rsidR="00F84877" w:rsidRDefault="00F84877" w:rsidP="00F8487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F84877" w:rsidRDefault="00F84877" w:rsidP="00F8487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F84877" w:rsidRDefault="00F84877" w:rsidP="00F8487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F84877" w:rsidRDefault="00F84877" w:rsidP="00F8487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F84877" w:rsidRDefault="00F84877" w:rsidP="00F8487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F84877" w:rsidRDefault="00F84877" w:rsidP="00F8487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F84877" w:rsidRDefault="00F84877" w:rsidP="00F84877">
      <w:pPr>
        <w:shd w:val="clear" w:color="auto" w:fill="FFFFFF" w:themeFill="background1"/>
        <w:autoSpaceDE w:val="0"/>
        <w:autoSpaceDN w:val="0"/>
        <w:bidi/>
        <w:adjustRightInd w:val="0"/>
        <w:spacing w:after="0" w:line="360" w:lineRule="auto"/>
        <w:ind w:left="1416"/>
        <w:jc w:val="both"/>
        <w:rPr>
          <w:rFonts w:asciiTheme="majorBidi" w:hAnsiTheme="majorBidi" w:cstheme="majorBidi"/>
          <w:b/>
          <w:bCs/>
          <w:sz w:val="40"/>
          <w:szCs w:val="40"/>
          <w:rtl/>
          <w:lang w:bidi="ar-DZ"/>
        </w:rPr>
      </w:pPr>
      <w:r>
        <w:rPr>
          <w:rFonts w:asciiTheme="majorBidi" w:hAnsiTheme="majorBidi" w:cstheme="majorBidi" w:hint="cs"/>
          <w:b/>
          <w:bCs/>
          <w:sz w:val="40"/>
          <w:szCs w:val="40"/>
          <w:rtl/>
          <w:lang w:bidi="ar-DZ"/>
        </w:rPr>
        <w:t xml:space="preserve">       </w:t>
      </w:r>
      <w:r w:rsidRPr="00905155">
        <w:rPr>
          <w:rFonts w:asciiTheme="majorBidi" w:hAnsiTheme="majorBidi" w:cstheme="majorBidi"/>
          <w:b/>
          <w:bCs/>
          <w:sz w:val="40"/>
          <w:szCs w:val="40"/>
          <w:lang w:bidi="ar-D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53pt;height:34pt" adj="5665" fillcolor="black">
            <v:shadow color="#868686"/>
            <v:textpath style="font-family:&quot;Impact&quot;;font-size:20pt;v-text-kern:t" trim="t" fitpath="t" xscale="f" string="المحور الأول:  "/>
          </v:shape>
        </w:pict>
      </w:r>
    </w:p>
    <w:tbl>
      <w:tblPr>
        <w:bidiVisual/>
        <w:tblW w:w="0" w:type="auto"/>
        <w:tblInd w:w="106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8025"/>
      </w:tblGrid>
      <w:tr w:rsidR="00F84877" w:rsidTr="001B7A1D">
        <w:trPr>
          <w:trHeight w:val="1755"/>
        </w:trPr>
        <w:tc>
          <w:tcPr>
            <w:tcW w:w="8025" w:type="dxa"/>
            <w:tcBorders>
              <w:top w:val="thickThinLargeGap" w:sz="36" w:space="0" w:color="auto"/>
              <w:left w:val="thickThinLargeGap" w:sz="36" w:space="0" w:color="auto"/>
              <w:bottom w:val="thickThinLargeGap" w:sz="36" w:space="0" w:color="auto"/>
              <w:right w:val="thickThinLargeGap" w:sz="36" w:space="0" w:color="auto"/>
            </w:tcBorders>
            <w:shd w:val="clear" w:color="auto" w:fill="DDD9C3" w:themeFill="background2" w:themeFillShade="E6"/>
          </w:tcPr>
          <w:p w:rsidR="00F84877" w:rsidRDefault="00F84877" w:rsidP="001B7A1D">
            <w:pPr>
              <w:shd w:val="clear" w:color="auto" w:fill="FFFFFF" w:themeFill="background1"/>
              <w:autoSpaceDE w:val="0"/>
              <w:autoSpaceDN w:val="0"/>
              <w:bidi/>
              <w:adjustRightInd w:val="0"/>
              <w:spacing w:after="0" w:line="360" w:lineRule="auto"/>
              <w:jc w:val="center"/>
              <w:rPr>
                <w:rFonts w:asciiTheme="majorBidi" w:hAnsiTheme="majorBidi" w:cstheme="majorBidi"/>
                <w:b/>
                <w:bCs/>
                <w:sz w:val="40"/>
                <w:szCs w:val="40"/>
                <w:rtl/>
                <w:lang w:bidi="ar-DZ"/>
              </w:rPr>
            </w:pPr>
            <w:r w:rsidRPr="002775A3">
              <w:rPr>
                <w:rFonts w:asciiTheme="majorBidi" w:hAnsiTheme="majorBidi" w:cstheme="majorBidi" w:hint="cs"/>
                <w:b/>
                <w:bCs/>
                <w:sz w:val="40"/>
                <w:szCs w:val="40"/>
                <w:rtl/>
                <w:lang w:bidi="ar-DZ"/>
              </w:rPr>
              <w:t>ماهية وخصائص وصيغ الأسلوب الإداري و</w:t>
            </w:r>
            <w:r w:rsidRPr="002775A3">
              <w:rPr>
                <w:rFonts w:asciiTheme="majorBidi" w:hAnsiTheme="majorBidi" w:cstheme="majorBidi"/>
                <w:b/>
                <w:bCs/>
                <w:sz w:val="40"/>
                <w:szCs w:val="40"/>
                <w:rtl/>
                <w:lang w:bidi="ar-DZ"/>
              </w:rPr>
              <w:t>كيفي</w:t>
            </w:r>
            <w:r w:rsidRPr="002775A3">
              <w:rPr>
                <w:rFonts w:asciiTheme="majorBidi" w:hAnsiTheme="majorBidi" w:cstheme="majorBidi" w:hint="cs"/>
                <w:b/>
                <w:bCs/>
                <w:sz w:val="40"/>
                <w:szCs w:val="40"/>
                <w:rtl/>
                <w:lang w:bidi="ar-DZ"/>
              </w:rPr>
              <w:t>ــــــ</w:t>
            </w:r>
            <w:r w:rsidRPr="002775A3">
              <w:rPr>
                <w:rFonts w:asciiTheme="majorBidi" w:hAnsiTheme="majorBidi" w:cstheme="majorBidi"/>
                <w:b/>
                <w:bCs/>
                <w:sz w:val="40"/>
                <w:szCs w:val="40"/>
                <w:rtl/>
                <w:lang w:bidi="ar-DZ"/>
              </w:rPr>
              <w:t>ة كتاب</w:t>
            </w:r>
            <w:r w:rsidRPr="002775A3">
              <w:rPr>
                <w:rFonts w:asciiTheme="majorBidi" w:hAnsiTheme="majorBidi" w:cstheme="majorBidi" w:hint="cs"/>
                <w:b/>
                <w:bCs/>
                <w:sz w:val="40"/>
                <w:szCs w:val="40"/>
                <w:rtl/>
                <w:lang w:bidi="ar-DZ"/>
              </w:rPr>
              <w:t>ــــــ</w:t>
            </w:r>
            <w:r w:rsidRPr="002775A3">
              <w:rPr>
                <w:rFonts w:asciiTheme="majorBidi" w:hAnsiTheme="majorBidi" w:cstheme="majorBidi"/>
                <w:b/>
                <w:bCs/>
                <w:sz w:val="40"/>
                <w:szCs w:val="40"/>
                <w:rtl/>
                <w:lang w:bidi="ar-DZ"/>
              </w:rPr>
              <w:t>ة</w:t>
            </w:r>
            <w:r w:rsidRPr="002775A3">
              <w:rPr>
                <w:rFonts w:asciiTheme="majorBidi" w:hAnsiTheme="majorBidi" w:cstheme="majorBidi" w:hint="cs"/>
                <w:b/>
                <w:bCs/>
                <w:sz w:val="40"/>
                <w:szCs w:val="40"/>
                <w:rtl/>
                <w:lang w:bidi="ar-DZ"/>
              </w:rPr>
              <w:t xml:space="preserve">      </w:t>
            </w:r>
            <w:r>
              <w:rPr>
                <w:rFonts w:asciiTheme="majorBidi" w:hAnsiTheme="majorBidi" w:cstheme="majorBidi" w:hint="cs"/>
                <w:b/>
                <w:bCs/>
                <w:sz w:val="40"/>
                <w:szCs w:val="40"/>
                <w:rtl/>
                <w:lang w:bidi="ar-DZ"/>
              </w:rPr>
              <w:t xml:space="preserve">                   </w:t>
            </w:r>
            <w:r w:rsidRPr="002775A3">
              <w:rPr>
                <w:rFonts w:asciiTheme="majorBidi" w:hAnsiTheme="majorBidi" w:cstheme="majorBidi" w:hint="cs"/>
                <w:b/>
                <w:bCs/>
                <w:sz w:val="40"/>
                <w:szCs w:val="40"/>
                <w:rtl/>
                <w:lang w:bidi="ar-DZ"/>
              </w:rPr>
              <w:t xml:space="preserve">  </w:t>
            </w:r>
            <w:r>
              <w:rPr>
                <w:rFonts w:asciiTheme="majorBidi" w:hAnsiTheme="majorBidi" w:cstheme="majorBidi" w:hint="cs"/>
                <w:b/>
                <w:bCs/>
                <w:sz w:val="40"/>
                <w:szCs w:val="40"/>
                <w:rtl/>
                <w:lang w:bidi="ar-DZ"/>
              </w:rPr>
              <w:t xml:space="preserve">                                                         ال</w:t>
            </w:r>
            <w:r w:rsidRPr="002775A3">
              <w:rPr>
                <w:rFonts w:asciiTheme="majorBidi" w:hAnsiTheme="majorBidi" w:cstheme="majorBidi"/>
                <w:b/>
                <w:bCs/>
                <w:sz w:val="40"/>
                <w:szCs w:val="40"/>
                <w:rtl/>
                <w:lang w:bidi="ar-DZ"/>
              </w:rPr>
              <w:t>رس</w:t>
            </w:r>
            <w:r w:rsidRPr="002775A3">
              <w:rPr>
                <w:rFonts w:asciiTheme="majorBidi" w:hAnsiTheme="majorBidi" w:cstheme="majorBidi" w:hint="cs"/>
                <w:b/>
                <w:bCs/>
                <w:sz w:val="40"/>
                <w:szCs w:val="40"/>
                <w:rtl/>
                <w:lang w:bidi="ar-DZ"/>
              </w:rPr>
              <w:t>ــــ</w:t>
            </w:r>
            <w:r w:rsidRPr="002775A3">
              <w:rPr>
                <w:rFonts w:asciiTheme="majorBidi" w:hAnsiTheme="majorBidi" w:cstheme="majorBidi"/>
                <w:b/>
                <w:bCs/>
                <w:sz w:val="40"/>
                <w:szCs w:val="40"/>
                <w:rtl/>
                <w:lang w:bidi="ar-DZ"/>
              </w:rPr>
              <w:t xml:space="preserve">ائل </w:t>
            </w:r>
            <w:r w:rsidRPr="002775A3">
              <w:rPr>
                <w:rFonts w:asciiTheme="majorBidi" w:hAnsiTheme="majorBidi" w:cstheme="majorBidi" w:hint="cs"/>
                <w:b/>
                <w:bCs/>
                <w:sz w:val="40"/>
                <w:szCs w:val="40"/>
                <w:rtl/>
                <w:lang w:bidi="ar-DZ"/>
              </w:rPr>
              <w:t>الإداريـــة</w:t>
            </w:r>
          </w:p>
        </w:tc>
      </w:tr>
    </w:tbl>
    <w:p w:rsidR="00F84877" w:rsidRDefault="004367C6" w:rsidP="00F84877">
      <w:pPr>
        <w:shd w:val="clear" w:color="auto" w:fill="FFFFFF" w:themeFill="background1"/>
        <w:autoSpaceDE w:val="0"/>
        <w:autoSpaceDN w:val="0"/>
        <w:bidi/>
        <w:adjustRightInd w:val="0"/>
        <w:spacing w:after="0" w:line="360" w:lineRule="auto"/>
        <w:jc w:val="both"/>
        <w:rPr>
          <w:rFonts w:asciiTheme="majorBidi" w:hAnsiTheme="majorBidi" w:cstheme="majorBidi"/>
          <w:b/>
          <w:bCs/>
          <w:sz w:val="40"/>
          <w:szCs w:val="40"/>
          <w:lang w:bidi="ar-DZ"/>
        </w:rPr>
      </w:pPr>
      <w:r w:rsidRPr="002D7AB0">
        <w:rPr>
          <w:rFonts w:ascii="Simplified Arabic" w:hAnsi="Simplified Arabic" w:cs="Simplified Arabic"/>
          <w:b/>
          <w:bCs/>
          <w:sz w:val="36"/>
          <w:szCs w:val="36"/>
          <w:rtl/>
        </w:rPr>
        <w:t>صيغ التحرير الإدار</w:t>
      </w:r>
      <w:r w:rsidR="00F84877">
        <w:rPr>
          <w:rFonts w:asciiTheme="majorBidi" w:hAnsiTheme="majorBidi" w:cstheme="majorBidi" w:hint="cs"/>
          <w:b/>
          <w:bCs/>
          <w:sz w:val="40"/>
          <w:szCs w:val="40"/>
          <w:rtl/>
          <w:lang w:bidi="ar-DZ"/>
        </w:rPr>
        <w:t xml:space="preserve">         </w:t>
      </w:r>
    </w:p>
    <w:p w:rsidR="00F84877" w:rsidRPr="002D7AB0" w:rsidRDefault="00F84877" w:rsidP="00F84877">
      <w:pPr>
        <w:shd w:val="clear" w:color="auto" w:fill="FFFFFF" w:themeFill="background1"/>
        <w:bidi/>
        <w:rPr>
          <w:rFonts w:ascii="Simplified Arabic" w:hAnsi="Simplified Arabic" w:cs="Simplified Arabic"/>
          <w:b/>
          <w:bCs/>
          <w:sz w:val="36"/>
          <w:szCs w:val="36"/>
          <w:rtl/>
          <w:lang w:bidi="ar-DZ"/>
        </w:rPr>
      </w:pPr>
      <w:r w:rsidRPr="00905155">
        <w:rPr>
          <w:rFonts w:ascii="Simplified Arabic" w:hAnsi="Simplified Arabic" w:cs="Simplified Arabic"/>
          <w:b/>
          <w:b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7pt;height:23.5pt">
            <v:shadow on="t" opacity="52429f"/>
            <v:textpath style="font-family:&quot;Arial Black&quot;;font-size:20pt;font-style:italic;v-text-kern:t" trim="t" fitpath="t" string="أولا: "/>
          </v:shape>
        </w:pict>
      </w:r>
      <w:r>
        <w:rPr>
          <w:rFonts w:ascii="Simplified Arabic" w:hAnsi="Simplified Arabic" w:cs="Simplified Arabic" w:hint="cs"/>
          <w:b/>
          <w:bCs/>
          <w:sz w:val="36"/>
          <w:szCs w:val="36"/>
          <w:rtl/>
        </w:rPr>
        <w:t xml:space="preserve"> </w:t>
      </w:r>
      <w:r w:rsidRPr="002D7AB0">
        <w:rPr>
          <w:rFonts w:ascii="Simplified Arabic" w:hAnsi="Simplified Arabic" w:cs="Simplified Arabic"/>
          <w:b/>
          <w:bCs/>
          <w:sz w:val="36"/>
          <w:szCs w:val="36"/>
          <w:rtl/>
          <w:lang w:bidi="ar-DZ"/>
        </w:rPr>
        <w:t>ماهية التحرير الإداري</w:t>
      </w:r>
    </w:p>
    <w:p w:rsidR="00F84877" w:rsidRPr="002D7AB0" w:rsidRDefault="00F84877" w:rsidP="004367C6">
      <w:pPr>
        <w:shd w:val="clear" w:color="auto" w:fill="FFFFFF" w:themeFill="background1"/>
        <w:bidi/>
        <w:rPr>
          <w:rFonts w:ascii="Simplified Arabic" w:hAnsi="Simplified Arabic" w:cs="Simplified Arabic"/>
          <w:b/>
          <w:bCs/>
          <w:sz w:val="36"/>
          <w:szCs w:val="36"/>
          <w:rtl/>
        </w:rPr>
      </w:pPr>
      <w:r w:rsidRPr="00905155">
        <w:rPr>
          <w:rFonts w:ascii="Simplified Arabic" w:hAnsi="Simplified Arabic" w:cs="Simplified Arabic"/>
          <w:b/>
          <w:bCs/>
          <w:sz w:val="36"/>
          <w:szCs w:val="36"/>
          <w:lang w:bidi="ar-DZ"/>
        </w:rPr>
        <w:pict>
          <v:shape id="_x0000_i1027" type="#_x0000_t136" style="width:57pt;height:28.5pt">
            <v:shadow on="t" opacity="52429f"/>
            <v:textpath style="font-family:&quot;Arial Black&quot;;font-size:20pt;font-style:italic;v-text-kern:t" trim="t" fitpath="t" string="ثانيـا: "/>
          </v:shape>
        </w:pict>
      </w:r>
      <w:r w:rsidR="004367C6" w:rsidRPr="002D7AB0">
        <w:rPr>
          <w:rFonts w:ascii="Simplified Arabic" w:hAnsi="Simplified Arabic" w:cs="Simplified Arabic"/>
          <w:b/>
          <w:bCs/>
          <w:sz w:val="36"/>
          <w:szCs w:val="36"/>
          <w:rtl/>
        </w:rPr>
        <w:t xml:space="preserve"> </w:t>
      </w:r>
      <w:r w:rsidRPr="002D7AB0">
        <w:rPr>
          <w:rFonts w:ascii="Simplified Arabic" w:hAnsi="Simplified Arabic" w:cs="Simplified Arabic"/>
          <w:b/>
          <w:bCs/>
          <w:sz w:val="36"/>
          <w:szCs w:val="36"/>
          <w:rtl/>
        </w:rPr>
        <w:t>ي</w:t>
      </w:r>
    </w:p>
    <w:p w:rsidR="00F84877" w:rsidRPr="002D7AB0" w:rsidRDefault="00F84877" w:rsidP="00F84877">
      <w:pPr>
        <w:shd w:val="clear" w:color="auto" w:fill="FFFFFF" w:themeFill="background1"/>
        <w:bidi/>
        <w:rPr>
          <w:rFonts w:ascii="Simplified Arabic" w:eastAsia="Times New Roman" w:hAnsi="Simplified Arabic" w:cs="Simplified Arabic"/>
          <w:b/>
          <w:bCs/>
          <w:sz w:val="36"/>
          <w:szCs w:val="36"/>
          <w:lang w:eastAsia="fr-FR" w:bidi="ar-DZ"/>
        </w:rPr>
      </w:pPr>
      <w:r w:rsidRPr="00905155">
        <w:rPr>
          <w:rFonts w:ascii="Simplified Arabic" w:eastAsia="Times New Roman" w:hAnsi="Simplified Arabic" w:cs="Simplified Arabic"/>
          <w:b/>
          <w:bCs/>
          <w:sz w:val="36"/>
          <w:szCs w:val="36"/>
          <w:lang w:eastAsia="fr-FR" w:bidi="ar-DZ"/>
        </w:rPr>
        <w:pict>
          <v:shape id="_x0000_i1028" type="#_x0000_t136" style="width:55pt;height:28.5pt">
            <v:shadow color="#868686"/>
            <v:textpath style="font-family:&quot;Arial Black&quot;;font-size:20pt;v-text-kern:t" trim="t" fitpath="t" string="ثالثـا: "/>
          </v:shape>
        </w:pict>
      </w:r>
      <w:r w:rsidRPr="002D7AB0">
        <w:rPr>
          <w:rFonts w:ascii="Simplified Arabic" w:eastAsia="Times New Roman" w:hAnsi="Simplified Arabic" w:cs="Simplified Arabic"/>
          <w:b/>
          <w:bCs/>
          <w:sz w:val="36"/>
          <w:szCs w:val="36"/>
          <w:rtl/>
          <w:lang w:eastAsia="fr-FR" w:bidi="ar-DZ"/>
        </w:rPr>
        <w:t>مميزات الأسلوب الإداري</w:t>
      </w:r>
    </w:p>
    <w:p w:rsidR="00F84877" w:rsidRPr="005656D9" w:rsidRDefault="00F84877" w:rsidP="00F84877">
      <w:pPr>
        <w:shd w:val="clear" w:color="auto" w:fill="FFFFFF" w:themeFill="background1"/>
        <w:bidi/>
        <w:rPr>
          <w:rFonts w:asciiTheme="majorBidi" w:eastAsia="Times New Roman" w:hAnsiTheme="majorBidi" w:cstheme="majorBidi"/>
          <w:b/>
          <w:bCs/>
          <w:sz w:val="40"/>
          <w:szCs w:val="40"/>
          <w:rtl/>
          <w:lang w:eastAsia="fr-FR" w:bidi="ar-DZ"/>
        </w:rPr>
      </w:pPr>
      <w:r w:rsidRPr="00905155">
        <w:rPr>
          <w:rFonts w:ascii="Simplified Arabic" w:hAnsi="Simplified Arabic" w:cs="Simplified Arabic"/>
          <w:b/>
          <w:bCs/>
          <w:sz w:val="36"/>
          <w:szCs w:val="36"/>
          <w:lang w:bidi="ar-DZ"/>
        </w:rPr>
        <w:pict>
          <v:shape id="_x0000_i1029" type="#_x0000_t136" style="width:58.5pt;height:28.5pt">
            <v:shadow color="#868686"/>
            <v:textpath style="font-family:&quot;Arial Black&quot;;font-size:20pt;v-text-kern:t" trim="t" fitpath="t" string="رابعا: "/>
          </v:shape>
        </w:pict>
      </w:r>
      <w:r w:rsidRPr="002D7AB0">
        <w:rPr>
          <w:rFonts w:ascii="Simplified Arabic" w:hAnsi="Simplified Arabic" w:cs="Simplified Arabic"/>
          <w:b/>
          <w:bCs/>
          <w:sz w:val="36"/>
          <w:szCs w:val="36"/>
          <w:rtl/>
        </w:rPr>
        <w:t>مهارات الكتابة وشروط التحرير الفعال</w:t>
      </w:r>
    </w:p>
    <w:p w:rsidR="00F84877" w:rsidRDefault="00F84877" w:rsidP="00F84877">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tl/>
        </w:rPr>
      </w:pPr>
    </w:p>
    <w:p w:rsidR="00F84877" w:rsidRDefault="00F84877" w:rsidP="00F84877">
      <w:pPr>
        <w:shd w:val="clear" w:color="auto" w:fill="FFFFFF" w:themeFill="background1"/>
        <w:autoSpaceDE w:val="0"/>
        <w:autoSpaceDN w:val="0"/>
        <w:bidi/>
        <w:adjustRightInd w:val="0"/>
        <w:spacing w:after="0" w:line="240" w:lineRule="auto"/>
        <w:rPr>
          <w:rFonts w:ascii="Simplified Arabic" w:hAnsi="Simplified Arabic" w:cs="Simplified Arabic"/>
          <w:b/>
          <w:bCs/>
          <w:sz w:val="36"/>
          <w:szCs w:val="36"/>
          <w:rtl/>
        </w:rPr>
      </w:pPr>
    </w:p>
    <w:p w:rsidR="00F84877" w:rsidRDefault="00F84877" w:rsidP="00F84877">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Pr>
      </w:pPr>
      <w:r w:rsidRPr="00905155">
        <w:rPr>
          <w:rFonts w:ascii="Simplified Arabic" w:hAnsi="Simplified Arabic" w:cs="Simplified Arabic"/>
          <w:b/>
          <w:bCs/>
          <w:sz w:val="36"/>
          <w:szCs w:val="36"/>
        </w:rPr>
        <w:pict>
          <v:shape id="_x0000_i1030" type="#_x0000_t136" style="width:205.5pt;height:34pt">
            <v:shadow color="#868686"/>
            <v:textpath style="font-family:&quot;Arial Black&quot;;font-size:24pt;v-text-kern:t" trim="t" fitpath="t" string="المهارات المستهدفة"/>
          </v:shape>
        </w:pict>
      </w:r>
      <w:r>
        <w:rPr>
          <w:rFonts w:ascii="Simplified Arabic" w:hAnsi="Simplified Arabic" w:cs="Simplified Arabic" w:hint="cs"/>
          <w:b/>
          <w:bCs/>
          <w:sz w:val="36"/>
          <w:szCs w:val="36"/>
          <w:rtl/>
        </w:rPr>
        <w:t xml:space="preserve"> </w:t>
      </w:r>
    </w:p>
    <w:p w:rsidR="00F84877" w:rsidRPr="002C44EF" w:rsidRDefault="00F84877" w:rsidP="00F84877">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tl/>
        </w:rPr>
      </w:pPr>
    </w:p>
    <w:tbl>
      <w:tblPr>
        <w:bidiVisual/>
        <w:tblW w:w="0" w:type="auto"/>
        <w:tblInd w:w="16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70" w:type="dxa"/>
          <w:right w:w="70" w:type="dxa"/>
        </w:tblCellMar>
        <w:tblLook w:val="0000"/>
      </w:tblPr>
      <w:tblGrid>
        <w:gridCol w:w="8490"/>
      </w:tblGrid>
      <w:tr w:rsidR="00F84877" w:rsidTr="001B7A1D">
        <w:trPr>
          <w:trHeight w:val="2295"/>
        </w:trPr>
        <w:tc>
          <w:tcPr>
            <w:tcW w:w="8490" w:type="dxa"/>
          </w:tcPr>
          <w:p w:rsidR="00F84877" w:rsidRPr="00E2256E" w:rsidRDefault="00F84877" w:rsidP="00F84877">
            <w:pPr>
              <w:pStyle w:val="Paragraphedeliste"/>
              <w:numPr>
                <w:ilvl w:val="0"/>
                <w:numId w:val="4"/>
              </w:numPr>
              <w:shd w:val="clear" w:color="auto" w:fill="FFFFFF" w:themeFill="background1"/>
              <w:autoSpaceDE w:val="0"/>
              <w:autoSpaceDN w:val="0"/>
              <w:bidi/>
              <w:adjustRightInd w:val="0"/>
              <w:spacing w:after="0" w:line="240" w:lineRule="auto"/>
              <w:rPr>
                <w:rFonts w:ascii="Simplified Arabic" w:hAnsi="Simplified Arabic" w:cs="Simplified Arabic"/>
                <w:b/>
                <w:bCs/>
                <w:sz w:val="32"/>
                <w:szCs w:val="32"/>
              </w:rPr>
            </w:pPr>
            <w:r w:rsidRPr="00E2256E">
              <w:rPr>
                <w:rFonts w:ascii="ae_Dimnah" w:cs="ae_Dimnah" w:hint="cs"/>
                <w:sz w:val="32"/>
                <w:szCs w:val="32"/>
                <w:rtl/>
              </w:rPr>
              <w:t xml:space="preserve"> </w:t>
            </w:r>
            <w:r w:rsidRPr="00E2256E">
              <w:rPr>
                <w:rFonts w:ascii="Simplified Arabic" w:hAnsi="Simplified Arabic" w:cs="Simplified Arabic" w:hint="cs"/>
                <w:sz w:val="32"/>
                <w:szCs w:val="32"/>
                <w:rtl/>
              </w:rPr>
              <w:t>اكتساب</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المهارات</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في</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 xml:space="preserve">إعداد المحررات </w:t>
            </w:r>
            <w:r w:rsidRPr="00E2256E">
              <w:rPr>
                <w:rFonts w:ascii="Simplified Arabic" w:hAnsi="Simplified Arabic" w:cs="Simplified Arabic" w:hint="cs"/>
                <w:sz w:val="32"/>
                <w:szCs w:val="32"/>
                <w:rtl/>
              </w:rPr>
              <w:t>الإدارية</w:t>
            </w:r>
          </w:p>
          <w:p w:rsidR="00F84877" w:rsidRPr="00E2256E" w:rsidRDefault="00F84877" w:rsidP="00F84877">
            <w:pPr>
              <w:pStyle w:val="Paragraphedeliste"/>
              <w:numPr>
                <w:ilvl w:val="0"/>
                <w:numId w:val="4"/>
              </w:numPr>
              <w:shd w:val="clear" w:color="auto" w:fill="FFFFFF" w:themeFill="background1"/>
              <w:autoSpaceDE w:val="0"/>
              <w:autoSpaceDN w:val="0"/>
              <w:bidi/>
              <w:adjustRightInd w:val="0"/>
              <w:spacing w:after="0" w:line="240" w:lineRule="auto"/>
              <w:rPr>
                <w:rFonts w:ascii="Simplified Arabic" w:hAnsi="Simplified Arabic" w:cs="Simplified Arabic"/>
                <w:sz w:val="32"/>
                <w:szCs w:val="32"/>
              </w:rPr>
            </w:pPr>
            <w:r w:rsidRPr="00E2256E">
              <w:rPr>
                <w:rFonts w:ascii="Simplified Arabic" w:hAnsi="Simplified Arabic" w:cs="Simplified Arabic"/>
                <w:sz w:val="32"/>
                <w:szCs w:val="32"/>
                <w:rtl/>
              </w:rPr>
              <w:t>التعرف</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على</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التقنيات</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في</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 xml:space="preserve">التحرير </w:t>
            </w:r>
            <w:r w:rsidRPr="00E2256E">
              <w:rPr>
                <w:rFonts w:ascii="Simplified Arabic" w:hAnsi="Simplified Arabic" w:cs="Simplified Arabic" w:hint="cs"/>
                <w:sz w:val="32"/>
                <w:szCs w:val="32"/>
                <w:rtl/>
              </w:rPr>
              <w:t>الإداري</w:t>
            </w:r>
            <w:r w:rsidRPr="00E2256E">
              <w:rPr>
                <w:rFonts w:ascii="Simplified Arabic" w:hAnsi="Simplified Arabic" w:cs="Simplified Arabic"/>
                <w:sz w:val="32"/>
                <w:szCs w:val="32"/>
              </w:rPr>
              <w:t>.</w:t>
            </w:r>
          </w:p>
          <w:p w:rsidR="00F84877" w:rsidRPr="00E2256E" w:rsidRDefault="00F84877" w:rsidP="00F84877">
            <w:pPr>
              <w:pStyle w:val="Paragraphedeliste"/>
              <w:numPr>
                <w:ilvl w:val="0"/>
                <w:numId w:val="4"/>
              </w:numPr>
              <w:shd w:val="clear" w:color="auto" w:fill="FFFFFF" w:themeFill="background1"/>
              <w:autoSpaceDE w:val="0"/>
              <w:autoSpaceDN w:val="0"/>
              <w:bidi/>
              <w:adjustRightInd w:val="0"/>
              <w:spacing w:after="0" w:line="240" w:lineRule="auto"/>
              <w:rPr>
                <w:rFonts w:ascii="Simplified Arabic" w:hAnsi="Simplified Arabic" w:cs="Simplified Arabic"/>
                <w:sz w:val="32"/>
                <w:szCs w:val="32"/>
              </w:rPr>
            </w:pPr>
            <w:r w:rsidRPr="00E2256E">
              <w:rPr>
                <w:rFonts w:ascii="Simplified Arabic" w:hAnsi="Simplified Arabic" w:cs="Simplified Arabic" w:hint="cs"/>
                <w:sz w:val="32"/>
                <w:szCs w:val="32"/>
                <w:rtl/>
              </w:rPr>
              <w:t>اكتساب</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المفاهيم</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في</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مجال</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التحرير</w:t>
            </w:r>
            <w:r>
              <w:rPr>
                <w:rFonts w:ascii="Simplified Arabic" w:hAnsi="Simplified Arabic" w:cs="Simplified Arabic" w:hint="cs"/>
                <w:sz w:val="32"/>
                <w:szCs w:val="32"/>
                <w:rtl/>
              </w:rPr>
              <w:t xml:space="preserve"> </w:t>
            </w:r>
            <w:r w:rsidRPr="00E2256E">
              <w:rPr>
                <w:rFonts w:ascii="Simplified Arabic" w:hAnsi="Simplified Arabic" w:cs="Simplified Arabic" w:hint="cs"/>
                <w:sz w:val="32"/>
                <w:szCs w:val="32"/>
                <w:rtl/>
              </w:rPr>
              <w:t>الإداري</w:t>
            </w:r>
            <w:r w:rsidRPr="00E2256E">
              <w:rPr>
                <w:rFonts w:ascii="Simplified Arabic" w:hAnsi="Simplified Arabic" w:cs="Simplified Arabic"/>
                <w:sz w:val="32"/>
                <w:szCs w:val="32"/>
                <w:rtl/>
              </w:rPr>
              <w:t xml:space="preserve"> الفعال</w:t>
            </w:r>
          </w:p>
          <w:p w:rsidR="00F84877" w:rsidRPr="00E2256E" w:rsidRDefault="00F84877" w:rsidP="00F84877">
            <w:pPr>
              <w:pStyle w:val="Paragraphedeliste"/>
              <w:numPr>
                <w:ilvl w:val="0"/>
                <w:numId w:val="4"/>
              </w:numPr>
              <w:shd w:val="clear" w:color="auto" w:fill="FFFFFF" w:themeFill="background1"/>
              <w:autoSpaceDE w:val="0"/>
              <w:autoSpaceDN w:val="0"/>
              <w:bidi/>
              <w:adjustRightInd w:val="0"/>
              <w:spacing w:after="0" w:line="240" w:lineRule="auto"/>
              <w:rPr>
                <w:rFonts w:ascii="Simplified Arabic" w:hAnsi="Simplified Arabic" w:cs="Simplified Arabic"/>
                <w:sz w:val="32"/>
                <w:szCs w:val="32"/>
                <w:rtl/>
              </w:rPr>
            </w:pPr>
            <w:r w:rsidRPr="00E2256E">
              <w:rPr>
                <w:rFonts w:ascii="Simplified Arabic" w:hAnsi="Simplified Arabic" w:cs="Simplified Arabic" w:hint="cs"/>
                <w:sz w:val="32"/>
                <w:szCs w:val="32"/>
                <w:rtl/>
              </w:rPr>
              <w:t>اكتساب</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المفاهيم</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حول</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أهمية</w:t>
            </w:r>
            <w:r>
              <w:rPr>
                <w:rFonts w:ascii="Simplified Arabic" w:hAnsi="Simplified Arabic" w:cs="Simplified Arabic" w:hint="cs"/>
                <w:sz w:val="32"/>
                <w:szCs w:val="32"/>
                <w:rtl/>
              </w:rPr>
              <w:t xml:space="preserve"> و</w:t>
            </w:r>
            <w:r w:rsidRPr="00E2256E">
              <w:rPr>
                <w:rFonts w:ascii="Simplified Arabic" w:hAnsi="Simplified Arabic" w:cs="Simplified Arabic"/>
                <w:sz w:val="32"/>
                <w:szCs w:val="32"/>
                <w:rtl/>
              </w:rPr>
              <w:t>أهداف</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وطرق</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التحرير</w:t>
            </w:r>
            <w:r>
              <w:rPr>
                <w:rFonts w:ascii="Simplified Arabic" w:hAnsi="Simplified Arabic" w:cs="Simplified Arabic" w:hint="cs"/>
                <w:sz w:val="32"/>
                <w:szCs w:val="32"/>
                <w:rtl/>
              </w:rPr>
              <w:t xml:space="preserve"> </w:t>
            </w:r>
            <w:r w:rsidRPr="00E2256E">
              <w:rPr>
                <w:rFonts w:ascii="Simplified Arabic" w:hAnsi="Simplified Arabic" w:cs="Simplified Arabic" w:hint="cs"/>
                <w:sz w:val="32"/>
                <w:szCs w:val="32"/>
                <w:rtl/>
              </w:rPr>
              <w:t>الإداري</w:t>
            </w:r>
            <w:r w:rsidRPr="00E2256E">
              <w:rPr>
                <w:rFonts w:ascii="Simplified Arabic" w:hAnsi="Simplified Arabic" w:cs="Simplified Arabic"/>
                <w:sz w:val="32"/>
                <w:szCs w:val="32"/>
                <w:rtl/>
              </w:rPr>
              <w:t xml:space="preserve"> الفعال</w:t>
            </w:r>
          </w:p>
          <w:p w:rsidR="00F84877" w:rsidRPr="007331C8" w:rsidRDefault="00F84877" w:rsidP="001B7A1D">
            <w:pPr>
              <w:pStyle w:val="Paragraphedeliste"/>
              <w:shd w:val="clear" w:color="auto" w:fill="FFFFFF" w:themeFill="background1"/>
              <w:autoSpaceDE w:val="0"/>
              <w:autoSpaceDN w:val="0"/>
              <w:bidi/>
              <w:adjustRightInd w:val="0"/>
              <w:spacing w:after="0" w:line="240" w:lineRule="auto"/>
              <w:rPr>
                <w:rFonts w:ascii="ae_Dimnah" w:cs="ae_Dimnah"/>
                <w:sz w:val="32"/>
                <w:szCs w:val="32"/>
                <w:rtl/>
              </w:rPr>
            </w:pPr>
          </w:p>
        </w:tc>
      </w:tr>
    </w:tbl>
    <w:p w:rsidR="00F84877" w:rsidRPr="00E2256E" w:rsidRDefault="00F84877" w:rsidP="00F84877">
      <w:pPr>
        <w:shd w:val="clear" w:color="auto" w:fill="FFFFFF" w:themeFill="background1"/>
        <w:autoSpaceDE w:val="0"/>
        <w:autoSpaceDN w:val="0"/>
        <w:bidi/>
        <w:adjustRightInd w:val="0"/>
        <w:spacing w:after="0" w:line="240" w:lineRule="auto"/>
        <w:rPr>
          <w:rFonts w:asciiTheme="majorBidi" w:hAnsiTheme="majorBidi" w:cstheme="majorBidi"/>
          <w:b/>
          <w:bCs/>
          <w:sz w:val="32"/>
          <w:szCs w:val="32"/>
          <w:lang w:bidi="ar-DZ"/>
        </w:rPr>
      </w:pPr>
    </w:p>
    <w:p w:rsidR="00F84877" w:rsidRDefault="00F84877" w:rsidP="00F84877">
      <w:pPr>
        <w:shd w:val="clear" w:color="auto" w:fill="FFFFFF" w:themeFill="background1"/>
        <w:autoSpaceDE w:val="0"/>
        <w:autoSpaceDN w:val="0"/>
        <w:bidi/>
        <w:adjustRightInd w:val="0"/>
        <w:spacing w:after="0" w:line="360" w:lineRule="auto"/>
        <w:ind w:left="1416"/>
        <w:jc w:val="both"/>
        <w:rPr>
          <w:rFonts w:asciiTheme="majorBidi" w:hAnsiTheme="majorBidi" w:cstheme="majorBidi"/>
          <w:b/>
          <w:bCs/>
          <w:sz w:val="40"/>
          <w:szCs w:val="40"/>
          <w:lang w:bidi="ar-DZ"/>
        </w:rPr>
      </w:pPr>
    </w:p>
    <w:p w:rsidR="00F84877" w:rsidRPr="002D7AB0" w:rsidRDefault="00F84877" w:rsidP="00F84877">
      <w:pPr>
        <w:shd w:val="clear" w:color="auto" w:fill="FFFFFF" w:themeFill="background1"/>
        <w:bidi/>
        <w:rPr>
          <w:rFonts w:asciiTheme="majorBidi" w:hAnsiTheme="majorBidi" w:cstheme="majorBidi"/>
          <w:b/>
          <w:bCs/>
          <w:sz w:val="36"/>
          <w:szCs w:val="36"/>
          <w:rtl/>
          <w:lang w:bidi="ar-DZ"/>
        </w:rPr>
      </w:pPr>
      <w:r w:rsidRPr="002D7AB0">
        <w:rPr>
          <w:rFonts w:asciiTheme="majorBidi" w:hAnsiTheme="majorBidi" w:cstheme="majorBidi" w:hint="cs"/>
          <w:b/>
          <w:bCs/>
          <w:sz w:val="36"/>
          <w:szCs w:val="36"/>
          <w:rtl/>
        </w:rPr>
        <w:t>اولا:</w:t>
      </w:r>
      <w:r w:rsidRPr="002D7AB0">
        <w:rPr>
          <w:rFonts w:asciiTheme="majorBidi" w:hAnsiTheme="majorBidi" w:cstheme="majorBidi" w:hint="cs"/>
          <w:b/>
          <w:bCs/>
          <w:sz w:val="36"/>
          <w:szCs w:val="36"/>
          <w:rtl/>
          <w:lang w:bidi="ar-DZ"/>
        </w:rPr>
        <w:t xml:space="preserve"> </w:t>
      </w:r>
      <w:r w:rsidRPr="002D7AB0">
        <w:rPr>
          <w:rFonts w:asciiTheme="majorBidi" w:hAnsiTheme="majorBidi" w:cstheme="majorBidi"/>
          <w:b/>
          <w:bCs/>
          <w:sz w:val="36"/>
          <w:szCs w:val="36"/>
          <w:rtl/>
          <w:lang w:bidi="ar-DZ"/>
        </w:rPr>
        <w:t>ماهية التحرير الإداري</w:t>
      </w:r>
    </w:p>
    <w:p w:rsidR="00F84877" w:rsidRPr="00866E14" w:rsidRDefault="00F84877" w:rsidP="00F84877">
      <w:pPr>
        <w:shd w:val="clear" w:color="auto" w:fill="FFFFFF" w:themeFill="background1"/>
        <w:bidi/>
        <w:spacing w:line="360" w:lineRule="auto"/>
        <w:jc w:val="both"/>
        <w:rPr>
          <w:rFonts w:asciiTheme="majorBidi" w:hAnsiTheme="majorBidi" w:cstheme="majorBidi"/>
          <w:sz w:val="28"/>
          <w:szCs w:val="28"/>
          <w:rtl/>
        </w:rPr>
      </w:pPr>
      <w:r w:rsidRPr="00866E14">
        <w:rPr>
          <w:rFonts w:hint="cs"/>
          <w:sz w:val="28"/>
          <w:szCs w:val="28"/>
          <w:rtl/>
        </w:rPr>
        <w:t xml:space="preserve">       </w:t>
      </w:r>
      <w:r w:rsidRPr="00866E14">
        <w:rPr>
          <w:rFonts w:asciiTheme="majorBidi" w:hAnsiTheme="majorBidi" w:cstheme="majorBidi"/>
          <w:sz w:val="28"/>
          <w:szCs w:val="28"/>
          <w:rtl/>
        </w:rPr>
        <w:t xml:space="preserve">التحرير الإداري فن يتناول طريقة الكتابة والإبداع في عرض المواضيع من خلال ترتيب أجزائه وتوضيح نتائجه وبهذا نستطيع أن نستخلص ان أسلوب التحرير الإداري يختلف عن الأساليب الأخرى كالأسلوب الأدبي وهذا كله يعتمد عليه في النشاط الإداري ككل . وذلك في الإدارات والمؤسسات العمومية وبالتالي يمكن الاستدلال على قدرة الإدارة او ضعفها او نجاعتها وفعاليتها من خلال صلاحية و سلامة الوثائق والنصوص المحررة فيها لهذا يستلزم على الموظف العمومي التمكن من حيازة المؤهلات الضرورية لتحديد المراسلات والوثائق الإدارية بشكل سليم وصحيح شكلا ومضمونا . </w:t>
      </w:r>
      <w:r w:rsidRPr="00866E14">
        <w:rPr>
          <w:rStyle w:val="Appelnotedebasdep"/>
          <w:rFonts w:asciiTheme="majorBidi" w:hAnsiTheme="majorBidi" w:cstheme="majorBidi"/>
          <w:sz w:val="28"/>
          <w:szCs w:val="28"/>
          <w:rtl/>
        </w:rPr>
        <w:footnoteReference w:id="2"/>
      </w:r>
    </w:p>
    <w:p w:rsidR="00F84877" w:rsidRPr="00450F0D" w:rsidRDefault="00F84877" w:rsidP="00F84877">
      <w:pPr>
        <w:pStyle w:val="Paragraphedeliste"/>
        <w:numPr>
          <w:ilvl w:val="0"/>
          <w:numId w:val="2"/>
        </w:numPr>
        <w:shd w:val="clear" w:color="auto" w:fill="FFFFFF" w:themeFill="background1"/>
        <w:bidi/>
        <w:spacing w:line="360" w:lineRule="auto"/>
        <w:jc w:val="both"/>
        <w:rPr>
          <w:rFonts w:asciiTheme="majorBidi" w:hAnsiTheme="majorBidi" w:cstheme="majorBidi"/>
          <w:b/>
          <w:bCs/>
          <w:sz w:val="32"/>
          <w:szCs w:val="32"/>
          <w:rtl/>
        </w:rPr>
      </w:pPr>
      <w:r w:rsidRPr="00450F0D">
        <w:rPr>
          <w:rFonts w:asciiTheme="majorBidi" w:hAnsiTheme="majorBidi" w:cstheme="majorBidi"/>
          <w:b/>
          <w:bCs/>
          <w:sz w:val="32"/>
          <w:szCs w:val="32"/>
          <w:rtl/>
        </w:rPr>
        <w:t>مفهوم التحرير الإداري</w:t>
      </w:r>
    </w:p>
    <w:p w:rsidR="00F84877" w:rsidRPr="00450F0D" w:rsidRDefault="00F84877" w:rsidP="00F84877">
      <w:pPr>
        <w:pStyle w:val="Paragraphedeliste"/>
        <w:numPr>
          <w:ilvl w:val="1"/>
          <w:numId w:val="2"/>
        </w:numPr>
        <w:shd w:val="clear" w:color="auto" w:fill="FFFFFF" w:themeFill="background1"/>
        <w:bidi/>
        <w:spacing w:line="360" w:lineRule="auto"/>
        <w:jc w:val="both"/>
        <w:rPr>
          <w:rFonts w:asciiTheme="majorBidi" w:hAnsiTheme="majorBidi" w:cstheme="majorBidi"/>
          <w:b/>
          <w:bCs/>
          <w:sz w:val="30"/>
          <w:szCs w:val="30"/>
          <w:rtl/>
        </w:rPr>
      </w:pPr>
      <w:r w:rsidRPr="00450F0D">
        <w:rPr>
          <w:rFonts w:asciiTheme="majorBidi" w:hAnsiTheme="majorBidi" w:cstheme="majorBidi"/>
          <w:b/>
          <w:bCs/>
          <w:sz w:val="30"/>
          <w:szCs w:val="30"/>
          <w:rtl/>
        </w:rPr>
        <w:t xml:space="preserve">مفهوم التحرير الإداري لغة </w:t>
      </w:r>
    </w:p>
    <w:p w:rsidR="00F84877" w:rsidRPr="00866E14" w:rsidRDefault="00F84877" w:rsidP="00F84877">
      <w:pPr>
        <w:shd w:val="clear" w:color="auto" w:fill="FFFFFF" w:themeFill="background1"/>
        <w:bidi/>
        <w:spacing w:line="360" w:lineRule="auto"/>
        <w:jc w:val="both"/>
        <w:rPr>
          <w:rFonts w:asciiTheme="majorBidi" w:hAnsiTheme="majorBidi" w:cstheme="majorBidi"/>
          <w:sz w:val="28"/>
          <w:szCs w:val="28"/>
          <w:rtl/>
        </w:rPr>
      </w:pPr>
      <w:r w:rsidRPr="00866E14">
        <w:rPr>
          <w:rFonts w:asciiTheme="majorBidi" w:hAnsiTheme="majorBidi" w:cstheme="majorBidi"/>
          <w:sz w:val="28"/>
          <w:szCs w:val="28"/>
          <w:rtl/>
        </w:rPr>
        <w:t xml:space="preserve">       حرر يحرر تحرير أي كتب , وتحرير الكتاب وغيره تقويمه وتحرير الكتابة : إقامة حروفها وإصلاح السقط والسقط هوا لخطأ في القول</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والحساب والكتابة</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 xml:space="preserve"> هو لغة مشتقة من . يحرر . تحريرا ، أي يكتب وهي مشتقة من حرر أي أطلق سراح الفكرة أو إعطاء الحرية للتعبير </w:t>
      </w:r>
      <w:r w:rsidRPr="00866E14">
        <w:rPr>
          <w:rFonts w:asciiTheme="majorBidi" w:hAnsiTheme="majorBidi" w:cstheme="majorBidi"/>
          <w:sz w:val="28"/>
          <w:szCs w:val="28"/>
        </w:rPr>
        <w:t xml:space="preserve"> </w:t>
      </w:r>
      <w:r w:rsidRPr="00866E14">
        <w:rPr>
          <w:rFonts w:asciiTheme="majorBidi" w:hAnsiTheme="majorBidi" w:cstheme="majorBidi"/>
          <w:sz w:val="28"/>
          <w:szCs w:val="28"/>
        </w:rPr>
        <w:footnoteReference w:id="3"/>
      </w:r>
    </w:p>
    <w:p w:rsidR="00F84877" w:rsidRPr="00866E14" w:rsidRDefault="00F84877" w:rsidP="00F84877">
      <w:pPr>
        <w:pStyle w:val="Paragraphedeliste"/>
        <w:numPr>
          <w:ilvl w:val="1"/>
          <w:numId w:val="2"/>
        </w:numPr>
        <w:shd w:val="clear" w:color="auto" w:fill="FFFFFF" w:themeFill="background1"/>
        <w:bidi/>
        <w:spacing w:line="360" w:lineRule="auto"/>
        <w:jc w:val="both"/>
        <w:rPr>
          <w:rFonts w:asciiTheme="majorBidi" w:hAnsiTheme="majorBidi" w:cstheme="majorBidi"/>
          <w:b/>
          <w:bCs/>
          <w:sz w:val="30"/>
          <w:szCs w:val="30"/>
          <w:rtl/>
        </w:rPr>
      </w:pPr>
      <w:r w:rsidRPr="00866E14">
        <w:rPr>
          <w:rFonts w:asciiTheme="majorBidi" w:hAnsiTheme="majorBidi" w:cstheme="majorBidi"/>
          <w:b/>
          <w:bCs/>
          <w:sz w:val="30"/>
          <w:szCs w:val="30"/>
          <w:rtl/>
        </w:rPr>
        <w:t xml:space="preserve"> مفهوم التحرير الإداري اصطلاحا</w:t>
      </w:r>
    </w:p>
    <w:p w:rsidR="00F84877" w:rsidRPr="00866E14" w:rsidRDefault="00F84877" w:rsidP="00F84877">
      <w:pPr>
        <w:shd w:val="clear" w:color="auto" w:fill="FFFFFF" w:themeFill="background1"/>
        <w:bidi/>
        <w:spacing w:after="0" w:line="360" w:lineRule="auto"/>
        <w:jc w:val="both"/>
        <w:rPr>
          <w:rFonts w:asciiTheme="majorBidi" w:hAnsiTheme="majorBidi" w:cstheme="majorBidi"/>
          <w:sz w:val="28"/>
          <w:szCs w:val="28"/>
        </w:rPr>
      </w:pPr>
      <w:r w:rsidRPr="00866E14">
        <w:rPr>
          <w:rFonts w:asciiTheme="majorBidi" w:hAnsiTheme="majorBidi" w:cstheme="majorBidi"/>
          <w:sz w:val="28"/>
          <w:szCs w:val="28"/>
          <w:rtl/>
        </w:rPr>
        <w:t xml:space="preserve">     وتعني الإنشاء والكتابة وأصلها مشتق من المحررات الإدارية إي الوثائق التي تحررها الإدارة عن طريق موظفيها وتكون وسيلة أساسية في التواصل مع مختلف المصالح الأخرى و دلك بغية الوصول الى الهدف المنتظر . </w:t>
      </w:r>
    </w:p>
    <w:p w:rsidR="00F84877" w:rsidRPr="00866E14" w:rsidRDefault="00F84877" w:rsidP="00F84877">
      <w:pPr>
        <w:shd w:val="clear" w:color="auto" w:fill="FFFFFF" w:themeFill="background1"/>
        <w:bidi/>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Pr="00866E14">
        <w:rPr>
          <w:rFonts w:asciiTheme="majorBidi" w:hAnsiTheme="majorBidi" w:cstheme="majorBidi"/>
          <w:sz w:val="28"/>
          <w:szCs w:val="28"/>
          <w:rtl/>
        </w:rPr>
        <w:t xml:space="preserve">ونجد عملية الكتابة الادارية لمختلف المراسلات والوثائق وفق الصيغ والمواصفات الخصوصية ومن أهم ما يراعيه محرر الرسالة في فن التحرير الإداري : </w:t>
      </w:r>
    </w:p>
    <w:p w:rsidR="00F84877" w:rsidRPr="00866E14" w:rsidRDefault="00F84877" w:rsidP="00F84877">
      <w:pPr>
        <w:pStyle w:val="Paragraphedeliste"/>
        <w:numPr>
          <w:ilvl w:val="0"/>
          <w:numId w:val="3"/>
        </w:numPr>
        <w:shd w:val="clear" w:color="auto" w:fill="FFFFFF" w:themeFill="background1"/>
        <w:bidi/>
        <w:spacing w:after="0" w:line="360" w:lineRule="auto"/>
        <w:ind w:left="2136"/>
        <w:jc w:val="both"/>
        <w:rPr>
          <w:rFonts w:asciiTheme="majorBidi" w:hAnsiTheme="majorBidi" w:cstheme="majorBidi"/>
          <w:sz w:val="28"/>
          <w:szCs w:val="28"/>
          <w:rtl/>
        </w:rPr>
      </w:pPr>
      <w:r w:rsidRPr="00866E14">
        <w:rPr>
          <w:rFonts w:asciiTheme="majorBidi" w:hAnsiTheme="majorBidi" w:cstheme="majorBidi"/>
          <w:sz w:val="28"/>
          <w:szCs w:val="28"/>
          <w:rtl/>
        </w:rPr>
        <w:t xml:space="preserve">معرفة القواعد الأساسية للكتابة </w:t>
      </w:r>
    </w:p>
    <w:p w:rsidR="00F84877" w:rsidRPr="00866E14" w:rsidRDefault="00F84877" w:rsidP="00F84877">
      <w:pPr>
        <w:pStyle w:val="Paragraphedeliste"/>
        <w:numPr>
          <w:ilvl w:val="0"/>
          <w:numId w:val="3"/>
        </w:numPr>
        <w:shd w:val="clear" w:color="auto" w:fill="FFFFFF" w:themeFill="background1"/>
        <w:bidi/>
        <w:spacing w:after="0" w:line="360" w:lineRule="auto"/>
        <w:ind w:left="2136"/>
        <w:jc w:val="both"/>
        <w:rPr>
          <w:rFonts w:asciiTheme="majorBidi" w:hAnsiTheme="majorBidi" w:cstheme="majorBidi"/>
          <w:sz w:val="28"/>
          <w:szCs w:val="28"/>
          <w:rtl/>
        </w:rPr>
      </w:pPr>
      <w:r w:rsidRPr="00866E14">
        <w:rPr>
          <w:rFonts w:asciiTheme="majorBidi" w:hAnsiTheme="majorBidi" w:cstheme="majorBidi"/>
          <w:sz w:val="28"/>
          <w:szCs w:val="28"/>
          <w:rtl/>
        </w:rPr>
        <w:t>الخبرة التي لا تأتي إلا بالممارسة </w:t>
      </w:r>
    </w:p>
    <w:p w:rsidR="00F84877" w:rsidRPr="00866E14" w:rsidRDefault="00F84877" w:rsidP="00F84877">
      <w:pPr>
        <w:shd w:val="clear" w:color="auto" w:fill="FFFFFF" w:themeFill="background1"/>
        <w:bidi/>
        <w:spacing w:line="360" w:lineRule="auto"/>
        <w:ind w:left="1416"/>
        <w:jc w:val="both"/>
        <w:rPr>
          <w:rFonts w:asciiTheme="majorBidi" w:hAnsiTheme="majorBidi" w:cstheme="majorBidi"/>
          <w:sz w:val="28"/>
          <w:szCs w:val="28"/>
          <w:rtl/>
        </w:rPr>
      </w:pPr>
      <w:r w:rsidRPr="00866E14">
        <w:rPr>
          <w:rFonts w:asciiTheme="majorBidi" w:hAnsiTheme="majorBidi" w:cstheme="majorBidi"/>
          <w:sz w:val="28"/>
          <w:szCs w:val="28"/>
          <w:rtl/>
        </w:rPr>
        <w:t>ويمكن تعريفه:</w:t>
      </w:r>
    </w:p>
    <w:p w:rsidR="00F84877" w:rsidRPr="00866E14" w:rsidRDefault="00F84877" w:rsidP="00F84877">
      <w:pPr>
        <w:pStyle w:val="Paragraphedeliste"/>
        <w:numPr>
          <w:ilvl w:val="0"/>
          <w:numId w:val="1"/>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الاول</w:t>
      </w:r>
      <w:r w:rsidRPr="00866E14">
        <w:rPr>
          <w:rFonts w:asciiTheme="majorBidi" w:eastAsia="Times New Roman" w:hAnsiTheme="majorBidi" w:cstheme="majorBidi"/>
          <w:sz w:val="28"/>
          <w:szCs w:val="28"/>
          <w:rtl/>
          <w:lang w:eastAsia="fr-FR"/>
        </w:rPr>
        <w:t>: وهو عبارةٌ عن وظيفةٍ إداريةٍ تعتمدُ عليها الإدارة العامة، أو السلطة الإداريّة الفرعيّة من خلال تكليفِ مجموعةٍ من الموظفين بإعدادِ وكتابة تقاريرٍ، ومُلخّصاتٍ إداريةٍ حول موضوعاتٍ تُحددها الإدارة مسبقاً.</w:t>
      </w:r>
      <w:r w:rsidRPr="00866E14">
        <w:rPr>
          <w:rStyle w:val="Appelnotedebasdep"/>
          <w:rFonts w:asciiTheme="majorBidi" w:eastAsia="Times New Roman" w:hAnsiTheme="majorBidi" w:cstheme="majorBidi"/>
          <w:sz w:val="28"/>
          <w:szCs w:val="28"/>
          <w:rtl/>
          <w:lang w:eastAsia="fr-FR"/>
        </w:rPr>
        <w:footnoteReference w:id="4"/>
      </w:r>
    </w:p>
    <w:p w:rsidR="00F84877" w:rsidRPr="00866E14" w:rsidRDefault="00F84877" w:rsidP="00F84877">
      <w:pPr>
        <w:pStyle w:val="Paragraphedeliste"/>
        <w:numPr>
          <w:ilvl w:val="0"/>
          <w:numId w:val="1"/>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الثاني</w:t>
      </w:r>
      <w:r w:rsidRPr="00866E14">
        <w:rPr>
          <w:rFonts w:asciiTheme="majorBidi" w:eastAsia="Times New Roman" w:hAnsiTheme="majorBidi" w:cstheme="majorBidi"/>
          <w:sz w:val="28"/>
          <w:szCs w:val="28"/>
          <w:rtl/>
          <w:lang w:eastAsia="fr-FR"/>
        </w:rPr>
        <w:t>:  يُعرفُ التحريرُ الإداري بأنه من إحدى الوسائل المُستخدمة في تعزيزِ الاتّصال بين الأقسام الإداريّة المُختلفة من خلال قيام المُوظفين بتقديمِ تقاريرٍ كتابية، وإحصائيّة، وغيرها مِن التقارير الأُخرى التي تَصِفُ طبيعةَ العمل في كُلِ قسم.</w:t>
      </w:r>
      <w:r w:rsidRPr="00866E14">
        <w:rPr>
          <w:rStyle w:val="Appelnotedebasdep"/>
          <w:rFonts w:asciiTheme="majorBidi" w:eastAsia="Times New Roman" w:hAnsiTheme="majorBidi" w:cstheme="majorBidi"/>
          <w:sz w:val="28"/>
          <w:szCs w:val="28"/>
          <w:rtl/>
          <w:lang w:eastAsia="fr-FR"/>
        </w:rPr>
        <w:footnoteReference w:id="5"/>
      </w:r>
    </w:p>
    <w:p w:rsidR="00F84877" w:rsidRPr="00866E14" w:rsidRDefault="00F84877" w:rsidP="00F84877">
      <w:pPr>
        <w:pStyle w:val="Paragraphedeliste"/>
        <w:numPr>
          <w:ilvl w:val="0"/>
          <w:numId w:val="1"/>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الثالث</w:t>
      </w:r>
      <w:r w:rsidRPr="00866E14">
        <w:rPr>
          <w:rFonts w:asciiTheme="majorBidi" w:eastAsia="Times New Roman" w:hAnsiTheme="majorBidi" w:cstheme="majorBidi"/>
          <w:sz w:val="28"/>
          <w:szCs w:val="28"/>
          <w:rtl/>
          <w:lang w:eastAsia="fr-FR"/>
        </w:rPr>
        <w:t>:  ومِن التعريفات الأُخرى للتحريرِ الإداريّ، هو قيامُ الإدارةِ بِتوجيه بعض المُوظّفين لإعدادِ وثائق تَهدفُ إلى توفيرِ قنوات اتّصالٍ تَربِطُ بين الإدارةِ، والأقسام الداخليّة، والخارجيّة للشَّرِكة</w:t>
      </w:r>
      <w:r w:rsidRPr="00866E14">
        <w:rPr>
          <w:rFonts w:asciiTheme="majorBidi" w:eastAsia="Times New Roman" w:hAnsiTheme="majorBidi" w:cstheme="majorBidi"/>
          <w:sz w:val="28"/>
          <w:szCs w:val="28"/>
          <w:lang w:eastAsia="fr-FR"/>
        </w:rPr>
        <w:t xml:space="preserve">. </w:t>
      </w:r>
      <w:r w:rsidRPr="00866E14">
        <w:rPr>
          <w:rStyle w:val="Appelnotedebasdep"/>
          <w:rFonts w:asciiTheme="majorBidi" w:eastAsia="Times New Roman" w:hAnsiTheme="majorBidi" w:cstheme="majorBidi"/>
          <w:sz w:val="28"/>
          <w:szCs w:val="28"/>
          <w:lang w:eastAsia="fr-FR"/>
        </w:rPr>
        <w:footnoteReference w:id="6"/>
      </w:r>
    </w:p>
    <w:p w:rsidR="00F84877" w:rsidRPr="00866E14" w:rsidRDefault="00F84877" w:rsidP="00F84877">
      <w:pPr>
        <w:pStyle w:val="Paragraphedeliste"/>
        <w:numPr>
          <w:ilvl w:val="0"/>
          <w:numId w:val="1"/>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الرابع</w:t>
      </w:r>
      <w:r w:rsidRPr="00866E14">
        <w:rPr>
          <w:rFonts w:asciiTheme="majorBidi" w:eastAsia="Times New Roman" w:hAnsiTheme="majorBidi" w:cstheme="majorBidi"/>
          <w:sz w:val="28"/>
          <w:szCs w:val="28"/>
          <w:rtl/>
          <w:lang w:eastAsia="fr-FR"/>
        </w:rPr>
        <w:t>:  "مجموع الوثائق التي تحررها الإدارة</w:t>
      </w:r>
      <w:r w:rsidRPr="00866E14">
        <w:rPr>
          <w:rFonts w:asciiTheme="majorBidi" w:eastAsia="Times New Roman" w:hAnsiTheme="majorBidi" w:cstheme="majorBidi"/>
          <w:sz w:val="28"/>
          <w:szCs w:val="28"/>
          <w:lang w:eastAsia="fr-FR"/>
        </w:rPr>
        <w:t xml:space="preserve"> </w:t>
      </w:r>
      <w:r w:rsidRPr="00866E14">
        <w:rPr>
          <w:rFonts w:asciiTheme="majorBidi" w:eastAsia="Times New Roman" w:hAnsiTheme="majorBidi" w:cstheme="majorBidi"/>
          <w:sz w:val="28"/>
          <w:szCs w:val="28"/>
          <w:rtl/>
          <w:lang w:eastAsia="fr-FR"/>
        </w:rPr>
        <w:t>بواسطة موظفيها , وتستعملها كوسيلة اتصال بغيرها من المصالح الإدارية</w:t>
      </w:r>
      <w:r w:rsidRPr="00866E14">
        <w:rPr>
          <w:rFonts w:asciiTheme="majorBidi" w:eastAsia="Times New Roman" w:hAnsiTheme="majorBidi" w:cstheme="majorBidi"/>
          <w:sz w:val="28"/>
          <w:szCs w:val="28"/>
          <w:lang w:eastAsia="fr-FR"/>
        </w:rPr>
        <w:t xml:space="preserve"> </w:t>
      </w:r>
      <w:r w:rsidRPr="00866E14">
        <w:rPr>
          <w:rFonts w:asciiTheme="majorBidi" w:eastAsia="Times New Roman" w:hAnsiTheme="majorBidi" w:cstheme="majorBidi"/>
          <w:sz w:val="28"/>
          <w:szCs w:val="28"/>
          <w:rtl/>
          <w:lang w:eastAsia="fr-FR"/>
        </w:rPr>
        <w:t>الأخرى , وكذالك للقيام بعملياتها المختلفة بغية الوصول إلى الهدف المسطر</w:t>
      </w:r>
      <w:r w:rsidRPr="00866E14">
        <w:rPr>
          <w:rFonts w:asciiTheme="majorBidi" w:eastAsia="Times New Roman" w:hAnsiTheme="majorBidi" w:cstheme="majorBidi"/>
          <w:sz w:val="28"/>
          <w:szCs w:val="28"/>
          <w:lang w:eastAsia="fr-FR"/>
        </w:rPr>
        <w:t xml:space="preserve"> </w:t>
      </w:r>
      <w:r w:rsidRPr="00866E14">
        <w:rPr>
          <w:rFonts w:asciiTheme="majorBidi" w:eastAsia="Times New Roman" w:hAnsiTheme="majorBidi" w:cstheme="majorBidi"/>
          <w:sz w:val="28"/>
          <w:szCs w:val="28"/>
          <w:rtl/>
          <w:lang w:eastAsia="fr-FR"/>
        </w:rPr>
        <w:t>لها"</w:t>
      </w:r>
      <w:r w:rsidRPr="00866E14">
        <w:rPr>
          <w:rStyle w:val="Appelnotedebasdep"/>
          <w:rFonts w:asciiTheme="majorBidi" w:eastAsia="Times New Roman" w:hAnsiTheme="majorBidi" w:cstheme="majorBidi"/>
          <w:sz w:val="28"/>
          <w:szCs w:val="28"/>
          <w:rtl/>
          <w:lang w:eastAsia="fr-FR"/>
        </w:rPr>
        <w:footnoteReference w:id="7"/>
      </w:r>
    </w:p>
    <w:p w:rsidR="00F84877" w:rsidRPr="00866E14" w:rsidRDefault="00F84877" w:rsidP="00F84877">
      <w:pPr>
        <w:pStyle w:val="Paragraphedeliste"/>
        <w:numPr>
          <w:ilvl w:val="0"/>
          <w:numId w:val="1"/>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الخامس</w:t>
      </w:r>
      <w:r w:rsidRPr="00866E14">
        <w:rPr>
          <w:rFonts w:asciiTheme="majorBidi" w:eastAsia="Times New Roman" w:hAnsiTheme="majorBidi" w:cstheme="majorBidi"/>
          <w:sz w:val="28"/>
          <w:szCs w:val="28"/>
          <w:rtl/>
          <w:lang w:eastAsia="fr-FR"/>
        </w:rPr>
        <w:t>: "يعتبر التحرير الإداري عملية الكتابة للوثائق والمراسلات والنصوص والتعليمات وفق صيغة إدارية ورسمية باستخدام أسلوب فني متميز</w:t>
      </w:r>
      <w:r w:rsidRPr="00866E14">
        <w:rPr>
          <w:rFonts w:asciiTheme="majorBidi" w:eastAsia="Times New Roman" w:hAnsiTheme="majorBidi" w:cstheme="majorBidi"/>
          <w:sz w:val="28"/>
          <w:szCs w:val="28"/>
          <w:lang w:eastAsia="fr-FR"/>
        </w:rPr>
        <w:t>.</w:t>
      </w:r>
      <w:r w:rsidRPr="00866E14">
        <w:rPr>
          <w:rFonts w:asciiTheme="majorBidi" w:eastAsia="Times New Roman" w:hAnsiTheme="majorBidi" w:cstheme="majorBidi"/>
          <w:sz w:val="28"/>
          <w:szCs w:val="28"/>
          <w:rtl/>
          <w:lang w:eastAsia="fr-FR"/>
        </w:rPr>
        <w:t>"</w:t>
      </w:r>
      <w:r w:rsidRPr="00866E14">
        <w:rPr>
          <w:rFonts w:asciiTheme="majorBidi" w:eastAsia="Times New Roman" w:hAnsiTheme="majorBidi" w:cstheme="majorBidi"/>
          <w:sz w:val="28"/>
          <w:szCs w:val="28"/>
          <w:rtl/>
          <w:lang w:eastAsia="fr-FR"/>
        </w:rPr>
        <w:footnoteReference w:id="8"/>
      </w:r>
    </w:p>
    <w:p w:rsidR="00F84877" w:rsidRDefault="00F84877" w:rsidP="00F84877">
      <w:pPr>
        <w:pStyle w:val="Paragraphedeliste"/>
        <w:shd w:val="clear" w:color="auto" w:fill="FFFFFF" w:themeFill="background1"/>
        <w:bidi/>
        <w:spacing w:line="360" w:lineRule="auto"/>
        <w:ind w:left="2136"/>
        <w:jc w:val="both"/>
        <w:rPr>
          <w:rFonts w:asciiTheme="majorBidi" w:eastAsia="Times New Roman" w:hAnsiTheme="majorBidi" w:cstheme="majorBidi"/>
          <w:sz w:val="28"/>
          <w:szCs w:val="28"/>
          <w:rtl/>
          <w:lang w:eastAsia="fr-FR"/>
        </w:rPr>
      </w:pPr>
      <w:r w:rsidRPr="00866E14">
        <w:rPr>
          <w:rFonts w:asciiTheme="majorBidi" w:eastAsia="Times New Roman" w:hAnsiTheme="majorBidi" w:cstheme="majorBidi"/>
          <w:sz w:val="28"/>
          <w:szCs w:val="28"/>
          <w:rtl/>
          <w:lang w:eastAsia="fr-FR"/>
        </w:rPr>
        <w:t xml:space="preserve">   والتحرير الإداري يستخدم الأسلوب الإداري الذي يتميز عن باقي الأساليب الأخرى بخصائص خاصة بالإدارة باعتبار ها مرفق عام وصاحب سلطة، يتعين اختيار المصطلحات الخاصة والتعبير المطلوب حتى تكون الوثيقة المحررة مفهومة وواضحة من أجل تحقيق هدف الإدارة</w:t>
      </w:r>
      <w:r w:rsidRPr="00866E14">
        <w:rPr>
          <w:rFonts w:asciiTheme="majorBidi" w:eastAsia="Times New Roman" w:hAnsiTheme="majorBidi" w:cstheme="majorBidi"/>
          <w:sz w:val="28"/>
          <w:szCs w:val="28"/>
          <w:lang w:eastAsia="fr-FR"/>
        </w:rPr>
        <w:t>.</w:t>
      </w:r>
    </w:p>
    <w:p w:rsidR="00F84877" w:rsidRPr="00D4031B" w:rsidRDefault="00F84877" w:rsidP="00F84877">
      <w:pPr>
        <w:pStyle w:val="Paragraphedeliste"/>
        <w:numPr>
          <w:ilvl w:val="0"/>
          <w:numId w:val="2"/>
        </w:numPr>
        <w:shd w:val="clear" w:color="auto" w:fill="FFFFFF" w:themeFill="background1"/>
        <w:bidi/>
        <w:spacing w:line="360" w:lineRule="auto"/>
        <w:jc w:val="both"/>
        <w:rPr>
          <w:rFonts w:asciiTheme="majorBidi" w:hAnsiTheme="majorBidi" w:cstheme="majorBidi"/>
          <w:b/>
          <w:bCs/>
          <w:sz w:val="32"/>
          <w:szCs w:val="32"/>
          <w:rtl/>
        </w:rPr>
      </w:pPr>
      <w:r w:rsidRPr="00D4031B">
        <w:rPr>
          <w:rFonts w:asciiTheme="majorBidi" w:hAnsiTheme="majorBidi" w:cstheme="majorBidi"/>
          <w:b/>
          <w:bCs/>
          <w:sz w:val="32"/>
          <w:szCs w:val="32"/>
          <w:rtl/>
        </w:rPr>
        <w:lastRenderedPageBreak/>
        <w:t xml:space="preserve"> الأسلوب الإداري</w:t>
      </w:r>
    </w:p>
    <w:p w:rsidR="00F84877" w:rsidRDefault="00F84877" w:rsidP="00F84877">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eastAsia="Times New Roman" w:hAnsiTheme="majorBidi" w:cstheme="majorBidi"/>
          <w:sz w:val="28"/>
          <w:szCs w:val="28"/>
          <w:rtl/>
          <w:lang w:eastAsia="fr-FR"/>
        </w:rPr>
        <w:t xml:space="preserve">     بالرغم من تنوع واختلاف وكثرة الوثائق والمحررات الادارية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بحيث</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يصعب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حصرها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جميعا،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وتتباين استخدامات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العديد</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منها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باختلاف</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الجهات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الإدارية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المعنية،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غير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هناك</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عددا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من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الوثائق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الواسعة الاستعمال</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في</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شتى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الإدارات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والمرافق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كالمراسلات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والتقارير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ولمحاضر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وغيرها ، الميزة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المشتركة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لهذه</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المحررات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جميعها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تتمثل</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في</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كونها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تعتمد</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صيغة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وشكلا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متميزين،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يعبر عن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هذه</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الصيغة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بالأسلوب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الإداري،</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وهو</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أسلوب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يتسم</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بمواصفات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خصوصية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تهدف</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إلى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تحقيق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عدد من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الأغراض</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الأساسية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كالدقة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والوضوح</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والتجرد</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والموضوعية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والمشروعية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وغيرها،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أما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الشكل فيهدف</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إلى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إضفاء</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صفة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الرسمية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على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اعتبار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هذه</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الوثائق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تترتب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عليها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آثار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والتزامات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قانونية مختلفة ،</w:t>
      </w:r>
      <w:r>
        <w:rPr>
          <w:rFonts w:asciiTheme="majorBidi" w:hAnsiTheme="majorBidi" w:cstheme="majorBidi" w:hint="cs"/>
          <w:sz w:val="28"/>
          <w:szCs w:val="28"/>
          <w:rtl/>
        </w:rPr>
        <w:t xml:space="preserve"> </w:t>
      </w:r>
      <w:r w:rsidRPr="00866E14">
        <w:rPr>
          <w:rFonts w:asciiTheme="majorBidi" w:hAnsiTheme="majorBidi" w:cstheme="majorBidi"/>
          <w:sz w:val="28"/>
          <w:szCs w:val="28"/>
          <w:rtl/>
        </w:rPr>
        <w:t>هذه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الاعتبارات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تستوجب</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حيازة</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المحرر</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لعدد</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المؤهلات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والكفاءات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التي</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تمكنه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تحريروثائقه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ومراسلاته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بما</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يفي</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بالغرض</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هذه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المحررات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على</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أحسن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وجه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ممكن</w:t>
      </w:r>
      <w:r w:rsidRPr="00866E14">
        <w:rPr>
          <w:rFonts w:asciiTheme="majorBidi" w:hAnsiTheme="majorBidi" w:cstheme="majorBidi"/>
          <w:sz w:val="28"/>
          <w:szCs w:val="28"/>
        </w:rPr>
        <w:t>.</w:t>
      </w:r>
    </w:p>
    <w:p w:rsidR="00F84877" w:rsidRPr="00D4031B" w:rsidRDefault="00F84877" w:rsidP="00F84877">
      <w:pPr>
        <w:pStyle w:val="Paragraphedeliste"/>
        <w:numPr>
          <w:ilvl w:val="1"/>
          <w:numId w:val="2"/>
        </w:numPr>
        <w:shd w:val="clear" w:color="auto" w:fill="FFFFFF" w:themeFill="background1"/>
        <w:bidi/>
        <w:spacing w:line="360" w:lineRule="auto"/>
        <w:jc w:val="both"/>
        <w:rPr>
          <w:rFonts w:asciiTheme="majorBidi" w:hAnsiTheme="majorBidi" w:cstheme="majorBidi"/>
          <w:b/>
          <w:bCs/>
          <w:sz w:val="30"/>
          <w:szCs w:val="30"/>
        </w:rPr>
      </w:pPr>
      <w:r w:rsidRPr="00D4031B">
        <w:rPr>
          <w:rFonts w:asciiTheme="majorBidi" w:hAnsiTheme="majorBidi" w:cstheme="majorBidi"/>
          <w:b/>
          <w:bCs/>
          <w:sz w:val="30"/>
          <w:szCs w:val="30"/>
          <w:rtl/>
        </w:rPr>
        <w:t xml:space="preserve"> خصائص وقواعد الأسلوب الإداري</w:t>
      </w:r>
    </w:p>
    <w:p w:rsidR="00F84877" w:rsidRPr="00D4031B" w:rsidRDefault="00F84877" w:rsidP="00F84877">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hAnsiTheme="majorBidi" w:cstheme="majorBidi"/>
          <w:sz w:val="28"/>
          <w:szCs w:val="28"/>
          <w:rtl/>
        </w:rPr>
        <w:t xml:space="preserve">     يعتبر الأسلوب الإداري طريقة للتعبير كتابة بلغة سهلة ودقيقة ومميزة مستندة من نصوص منظمة للإدارة باعتبارها صاحبة سلطة وتعمل لتحقيق مصالح للجمهور وعلى هذا الأساس يتميز الأسلوب الإداري  بجملة من الخصائص يتصل بعضها بالتنظيم الإداري وما يترتب عنها من احترام التسلسل الإداري (التدرج الرئاسي) وما يتعلق به كالتحلي بروح المسؤولية والحيطة والحذر ثم المحافظة على سر المهنة وهذه الخصائص يجب أن تتوفر في الموظف الإداري أو أي شخص معني بهذا النوع من التحريرات أو المراسلات التي يجب احترامها</w:t>
      </w:r>
      <w:r w:rsidRPr="00D4031B">
        <w:rPr>
          <w:rFonts w:asciiTheme="majorBidi" w:hAnsiTheme="majorBidi" w:cstheme="majorBidi"/>
          <w:sz w:val="28"/>
          <w:szCs w:val="28"/>
        </w:rPr>
        <w:t>.</w:t>
      </w:r>
    </w:p>
    <w:p w:rsidR="00F84877" w:rsidRPr="00D4031B" w:rsidRDefault="00F84877" w:rsidP="00F84877">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hAnsiTheme="majorBidi" w:cstheme="majorBidi"/>
          <w:sz w:val="28"/>
          <w:szCs w:val="28"/>
          <w:rtl/>
        </w:rPr>
        <w:t xml:space="preserve">     وهذه الخصائص عبارة عن قواعد تنظيمية يجب احترامها , وهذه القواعد هي جزء من مجموعة الضوابط الإدارية التي تحكم التنظيم الإداري وتحدد العلاقة بين الرئيس والمرؤوس سواء من أعلى أو من أسفل على النحو الأتي:</w:t>
      </w:r>
      <w:r w:rsidRPr="00866E14">
        <w:rPr>
          <w:rStyle w:val="Appelnotedebasdep"/>
          <w:rFonts w:asciiTheme="majorBidi" w:hAnsiTheme="majorBidi" w:cstheme="majorBidi"/>
          <w:sz w:val="28"/>
          <w:szCs w:val="28"/>
          <w:rtl/>
        </w:rPr>
        <w:footnoteReference w:id="9"/>
      </w:r>
    </w:p>
    <w:p w:rsidR="00F84877" w:rsidRPr="00D4031B" w:rsidRDefault="00F84877" w:rsidP="00F84877">
      <w:pPr>
        <w:pStyle w:val="Paragraphedeliste"/>
        <w:numPr>
          <w:ilvl w:val="2"/>
          <w:numId w:val="5"/>
        </w:numPr>
        <w:shd w:val="clear" w:color="auto" w:fill="FFFFFF" w:themeFill="background1"/>
        <w:bidi/>
        <w:spacing w:line="360" w:lineRule="auto"/>
        <w:jc w:val="both"/>
        <w:rPr>
          <w:rFonts w:asciiTheme="majorBidi" w:hAnsiTheme="majorBidi" w:cstheme="majorBidi"/>
          <w:sz w:val="28"/>
          <w:szCs w:val="28"/>
        </w:rPr>
      </w:pPr>
      <w:r>
        <w:rPr>
          <w:rFonts w:asciiTheme="majorBidi" w:hAnsiTheme="majorBidi" w:cstheme="majorBidi" w:hint="cs"/>
          <w:b/>
          <w:bCs/>
          <w:sz w:val="28"/>
          <w:szCs w:val="28"/>
          <w:rtl/>
        </w:rPr>
        <w:t xml:space="preserve"> </w:t>
      </w:r>
      <w:r w:rsidRPr="00D4031B">
        <w:rPr>
          <w:rFonts w:asciiTheme="majorBidi" w:hAnsiTheme="majorBidi" w:cstheme="majorBidi"/>
          <w:b/>
          <w:bCs/>
          <w:sz w:val="28"/>
          <w:szCs w:val="28"/>
          <w:rtl/>
        </w:rPr>
        <w:t>احترام التسلسل الاداري</w:t>
      </w:r>
      <w:r w:rsidRPr="00D4031B">
        <w:rPr>
          <w:rFonts w:asciiTheme="majorBidi" w:hAnsiTheme="majorBidi" w:cstheme="majorBidi"/>
          <w:sz w:val="28"/>
          <w:szCs w:val="28"/>
          <w:rtl/>
        </w:rPr>
        <w:t xml:space="preserve"> :</w:t>
      </w:r>
    </w:p>
    <w:p w:rsidR="00F84877" w:rsidRPr="00D4031B" w:rsidRDefault="00F84877" w:rsidP="00F84877">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hAnsiTheme="majorBidi" w:cstheme="majorBidi"/>
          <w:b/>
          <w:bCs/>
          <w:sz w:val="28"/>
          <w:szCs w:val="28"/>
          <w:rtl/>
        </w:rPr>
        <w:t xml:space="preserve">    </w:t>
      </w:r>
      <w:r w:rsidRPr="00D4031B">
        <w:rPr>
          <w:rFonts w:asciiTheme="majorBidi" w:hAnsiTheme="majorBidi" w:cstheme="majorBidi"/>
          <w:sz w:val="28"/>
          <w:szCs w:val="28"/>
          <w:rtl/>
        </w:rPr>
        <w:t xml:space="preserve"> يقوم التنظيم الاداري في الدولة على أساس التسلسل الاداري وهذا الاخير يتخذ شكل هرم يتجزأ الى عدة أجزاء من الأعلى الى الاسفل وفقا للقاعدة القانونية (الاعلى يسود الادنى).</w:t>
      </w:r>
    </w:p>
    <w:p w:rsidR="00F84877" w:rsidRPr="00D4031B" w:rsidRDefault="00F84877" w:rsidP="00F84877">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Pr="00D4031B">
        <w:rPr>
          <w:rFonts w:asciiTheme="majorBidi" w:hAnsiTheme="majorBidi" w:cstheme="majorBidi"/>
          <w:sz w:val="28"/>
          <w:szCs w:val="28"/>
          <w:rtl/>
        </w:rPr>
        <w:t xml:space="preserve">ولابد للاشارة لقاعدة اخرى يجب التقيد بها عندما يتعلق الامر بالمراسلة الداخلية وهي احترام السلم الاداري، بمعنى انه اذا وجهت رسالة الى احد رؤساؤك فلابد ان يطلع عليها ورؤساءك المباشرين، (مثلا الى السيد مدير التربية بواسطة السيد المفتش التعليم الأساسي بواسطة السيد مدير مدرسة القمم ...الخ ، الرئيس الاداري يستعمل العبارات التالية ( قررت، اوجه، لاحظت .) اما المرؤوس ( اقترح . انفذ ) </w:t>
      </w:r>
    </w:p>
    <w:p w:rsidR="00F84877" w:rsidRPr="00866E14" w:rsidRDefault="00F84877" w:rsidP="00F84877">
      <w:pPr>
        <w:pStyle w:val="Paragraphedeliste"/>
        <w:numPr>
          <w:ilvl w:val="2"/>
          <w:numId w:val="5"/>
        </w:numPr>
        <w:shd w:val="clear" w:color="auto" w:fill="FFFFFF" w:themeFill="background1"/>
        <w:bidi/>
        <w:spacing w:line="360" w:lineRule="auto"/>
        <w:jc w:val="both"/>
        <w:rPr>
          <w:rFonts w:asciiTheme="majorBidi" w:hAnsiTheme="majorBidi" w:cstheme="majorBidi"/>
          <w:b/>
          <w:bCs/>
          <w:sz w:val="28"/>
          <w:szCs w:val="28"/>
        </w:rPr>
      </w:pPr>
      <w:r w:rsidRPr="00866E14">
        <w:rPr>
          <w:rFonts w:asciiTheme="majorBidi" w:hAnsiTheme="majorBidi" w:cstheme="majorBidi"/>
          <w:b/>
          <w:bCs/>
          <w:sz w:val="28"/>
          <w:szCs w:val="28"/>
          <w:rtl/>
        </w:rPr>
        <w:t xml:space="preserve">المسؤولية والحذر </w:t>
      </w:r>
    </w:p>
    <w:p w:rsidR="00F84877" w:rsidRPr="00D4031B" w:rsidRDefault="00F84877" w:rsidP="00F84877">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4031B">
        <w:rPr>
          <w:rFonts w:asciiTheme="majorBidi" w:hAnsiTheme="majorBidi" w:cstheme="majorBidi"/>
          <w:sz w:val="28"/>
          <w:szCs w:val="28"/>
          <w:rtl/>
        </w:rPr>
        <w:t xml:space="preserve">    لأن التحرير الاداري هو فن، ان مبدأ المسؤولية هو أساس التحرير الاداري ويقصد بها هنا سلطة اتخاذ القرار مع تحمل نتائجه، والاصل ان رئيس المؤسسة او مديرها هو المسؤول الأول عن التنفيذ السليم للمهام التي استندت اليه في اطار نشاط مؤسسته وذلك طبقا للقاعدة القانونية (حيث تكون السلطة تكون المسؤولية) لكن قد يتغيب المدير لمانع ما او يفوض بعضا من صلاحياته الى احد مساعديه لفترة معينة، وعليه يجب على المحرر مراعاة المسؤولية التامة عند التحرير وعدم استعمال ضمير الجمع (نحن) بل يستعمل ضمير المفرد دون ذكر الضمير مثلا (يشرفني أعلمكم بدلا من يشرفنا نعلمكم)  ، اما الحذر فهو التحفظ وعدم تحمل المرؤوس للمسؤولية بل يترك الكلمة الأخيرة لمن بيده اتخاذ القرار، فعليه اختيار العبارات العامة التي لا تحمل اثباتات صريحة مثلا العبارات التالية (يبدو لي . في رأيي . يظهر مما سبق ) </w:t>
      </w:r>
    </w:p>
    <w:p w:rsidR="00F84877" w:rsidRPr="00D4031B" w:rsidRDefault="00F84877" w:rsidP="00F84877">
      <w:pPr>
        <w:pStyle w:val="Paragraphedeliste"/>
        <w:numPr>
          <w:ilvl w:val="2"/>
          <w:numId w:val="5"/>
        </w:numPr>
        <w:shd w:val="clear" w:color="auto" w:fill="FFFFFF" w:themeFill="background1"/>
        <w:bidi/>
        <w:spacing w:line="360" w:lineRule="auto"/>
        <w:jc w:val="both"/>
        <w:rPr>
          <w:rFonts w:asciiTheme="majorBidi" w:hAnsiTheme="majorBidi" w:cstheme="majorBidi"/>
          <w:b/>
          <w:bCs/>
          <w:sz w:val="28"/>
          <w:szCs w:val="28"/>
        </w:rPr>
      </w:pPr>
      <w:r w:rsidRPr="00866E14">
        <w:rPr>
          <w:rFonts w:asciiTheme="majorBidi" w:hAnsiTheme="majorBidi" w:cstheme="majorBidi"/>
          <w:b/>
          <w:bCs/>
          <w:sz w:val="28"/>
          <w:szCs w:val="28"/>
          <w:rtl/>
        </w:rPr>
        <w:t xml:space="preserve"> واجب المحافظة على السر المهني</w:t>
      </w:r>
      <w:r w:rsidRPr="00D4031B">
        <w:rPr>
          <w:rFonts w:asciiTheme="majorBidi" w:hAnsiTheme="majorBidi" w:cstheme="majorBidi"/>
          <w:b/>
          <w:bCs/>
          <w:sz w:val="28"/>
          <w:szCs w:val="28"/>
          <w:rtl/>
        </w:rPr>
        <w:t xml:space="preserve"> </w:t>
      </w:r>
    </w:p>
    <w:p w:rsidR="00F84877" w:rsidRPr="007E240B" w:rsidRDefault="00F84877" w:rsidP="00F84877">
      <w:pPr>
        <w:shd w:val="clear" w:color="auto" w:fill="FFFFFF" w:themeFill="background1"/>
        <w:bidi/>
        <w:spacing w:line="360" w:lineRule="auto"/>
        <w:jc w:val="both"/>
        <w:rPr>
          <w:rFonts w:asciiTheme="majorBidi" w:hAnsiTheme="majorBidi" w:cstheme="majorBidi"/>
          <w:sz w:val="28"/>
          <w:szCs w:val="28"/>
          <w:rtl/>
        </w:rPr>
      </w:pPr>
      <w:r w:rsidRPr="007E240B">
        <w:rPr>
          <w:rFonts w:asciiTheme="majorBidi" w:hAnsiTheme="majorBidi" w:cstheme="majorBidi"/>
          <w:b/>
          <w:bCs/>
          <w:sz w:val="28"/>
          <w:szCs w:val="28"/>
          <w:rtl/>
        </w:rPr>
        <w:t xml:space="preserve">     </w:t>
      </w:r>
      <w:r w:rsidRPr="007E240B">
        <w:rPr>
          <w:rFonts w:asciiTheme="majorBidi" w:hAnsiTheme="majorBidi" w:cstheme="majorBidi"/>
          <w:sz w:val="28"/>
          <w:szCs w:val="28"/>
          <w:rtl/>
        </w:rPr>
        <w:t>تدخل هذه النقطة ضمن دراسة واجبات الموظف . الا أن لها علاقة وطيدة بالتنظيم ككل وبمبدأ المسؤولية خاصة ، اذ يجب على الموظف ان يحافظ على سر المهنة فلا يوزع او يطلع الغير خارج ضرورة مصلحته على اي عمل او اي شئ مكتوب او خبر يعرفه كما يمنع من افشاء وثائق المصلحة او اتلافها دون تجديد مكتوب من رئيس اداري .</w:t>
      </w:r>
    </w:p>
    <w:p w:rsidR="00F84877" w:rsidRPr="007E240B" w:rsidRDefault="00F84877" w:rsidP="00F84877">
      <w:pPr>
        <w:pStyle w:val="Paragraphedeliste"/>
        <w:numPr>
          <w:ilvl w:val="2"/>
          <w:numId w:val="5"/>
        </w:numPr>
        <w:shd w:val="clear" w:color="auto" w:fill="FFFFFF" w:themeFill="background1"/>
        <w:bidi/>
        <w:spacing w:after="0" w:line="360" w:lineRule="auto"/>
        <w:jc w:val="both"/>
        <w:rPr>
          <w:rFonts w:asciiTheme="majorBidi" w:eastAsia="Times New Roman" w:hAnsiTheme="majorBidi" w:cstheme="majorBidi"/>
          <w:sz w:val="24"/>
          <w:szCs w:val="24"/>
          <w:lang w:eastAsia="fr-FR"/>
        </w:rPr>
      </w:pPr>
      <w:r w:rsidRPr="007E240B">
        <w:rPr>
          <w:rFonts w:asciiTheme="majorBidi" w:hAnsiTheme="majorBidi" w:cstheme="majorBidi"/>
          <w:b/>
          <w:bCs/>
          <w:sz w:val="28"/>
          <w:szCs w:val="28"/>
          <w:rtl/>
        </w:rPr>
        <w:t>الالتزامُ بِمُواصفات المُراسلات الإدارية العامة، مثل: جودةِ خطّ الكتابة،</w:t>
      </w:r>
      <w:r w:rsidRPr="007E240B">
        <w:rPr>
          <w:rFonts w:asciiTheme="majorBidi" w:hAnsiTheme="majorBidi" w:cstheme="majorBidi"/>
          <w:sz w:val="28"/>
          <w:szCs w:val="28"/>
          <w:rtl/>
        </w:rPr>
        <w:t xml:space="preserve"> وتوفير كافّة معلومات الإرسال الخاصّة بالمُرسلِ، وأيضاً كتابة معلومات المُستلم، واستخدامُ مُغلف رسائلٍ رسمي يحتوي على اسم، وشعار المؤسسة في المُراسلات البريديّة، والورقيّة</w:t>
      </w:r>
      <w:r w:rsidRPr="007E240B">
        <w:rPr>
          <w:rFonts w:asciiTheme="majorBidi" w:hAnsiTheme="majorBidi" w:cstheme="majorBidi"/>
          <w:sz w:val="28"/>
          <w:szCs w:val="28"/>
        </w:rPr>
        <w:t>.</w:t>
      </w:r>
    </w:p>
    <w:p w:rsidR="00F84877" w:rsidRPr="009340D6" w:rsidRDefault="00F84877" w:rsidP="00F84877">
      <w:pPr>
        <w:pStyle w:val="Paragraphedeliste"/>
        <w:numPr>
          <w:ilvl w:val="2"/>
          <w:numId w:val="5"/>
        </w:numPr>
        <w:shd w:val="clear" w:color="auto" w:fill="FFFFFF" w:themeFill="background1"/>
        <w:bidi/>
        <w:spacing w:after="0" w:line="360" w:lineRule="auto"/>
        <w:jc w:val="both"/>
        <w:rPr>
          <w:rFonts w:asciiTheme="majorBidi" w:hAnsiTheme="majorBidi" w:cstheme="majorBidi"/>
          <w:sz w:val="28"/>
          <w:szCs w:val="28"/>
        </w:rPr>
      </w:pPr>
      <w:r w:rsidRPr="009340D6">
        <w:rPr>
          <w:rFonts w:asciiTheme="majorBidi" w:hAnsiTheme="majorBidi" w:cstheme="majorBidi"/>
          <w:b/>
          <w:bCs/>
          <w:sz w:val="28"/>
          <w:szCs w:val="28"/>
          <w:rtl/>
        </w:rPr>
        <w:t>التقيّدُ بالمسؤوليّة</w:t>
      </w:r>
    </w:p>
    <w:p w:rsidR="00F84877" w:rsidRPr="009340D6" w:rsidRDefault="00F84877" w:rsidP="00F84877">
      <w:pPr>
        <w:pStyle w:val="Paragraphedeliste"/>
        <w:numPr>
          <w:ilvl w:val="2"/>
          <w:numId w:val="5"/>
        </w:numPr>
        <w:shd w:val="clear" w:color="auto" w:fill="FFFFFF" w:themeFill="background1"/>
        <w:bidi/>
        <w:spacing w:after="0" w:line="360" w:lineRule="auto"/>
        <w:jc w:val="both"/>
        <w:rPr>
          <w:rFonts w:asciiTheme="majorBidi" w:hAnsiTheme="majorBidi" w:cstheme="majorBidi"/>
          <w:sz w:val="28"/>
          <w:szCs w:val="28"/>
          <w:rtl/>
        </w:rPr>
      </w:pPr>
      <w:r w:rsidRPr="009340D6">
        <w:rPr>
          <w:rFonts w:asciiTheme="majorBidi" w:hAnsiTheme="majorBidi" w:cstheme="majorBidi"/>
          <w:b/>
          <w:bCs/>
          <w:sz w:val="28"/>
          <w:szCs w:val="28"/>
          <w:rtl/>
        </w:rPr>
        <w:t xml:space="preserve">     </w:t>
      </w:r>
      <w:r w:rsidRPr="009340D6">
        <w:rPr>
          <w:rFonts w:asciiTheme="majorBidi" w:hAnsiTheme="majorBidi" w:cstheme="majorBidi"/>
          <w:sz w:val="28"/>
          <w:szCs w:val="28"/>
          <w:rtl/>
        </w:rPr>
        <w:t>أي أن يتقيدَ الموظفون المسؤولون عن إعدادِ التقارير الإدارية، بكافةِ المسؤولية حولَ طبيعة هذه التقارير من حيث أسلوب كتابتها، والمُحتوى الخاص بها</w:t>
      </w:r>
      <w:r w:rsidRPr="009340D6">
        <w:rPr>
          <w:rFonts w:asciiTheme="majorBidi" w:hAnsiTheme="majorBidi" w:cstheme="majorBidi"/>
          <w:sz w:val="28"/>
          <w:szCs w:val="28"/>
        </w:rPr>
        <w:t>.</w:t>
      </w:r>
    </w:p>
    <w:p w:rsidR="00F84877" w:rsidRPr="007E240B" w:rsidRDefault="00F84877" w:rsidP="00F84877">
      <w:pPr>
        <w:pStyle w:val="Paragraphedeliste"/>
        <w:numPr>
          <w:ilvl w:val="1"/>
          <w:numId w:val="5"/>
        </w:numPr>
        <w:shd w:val="clear" w:color="auto" w:fill="FFFFFF" w:themeFill="background1"/>
        <w:bidi/>
        <w:spacing w:line="360" w:lineRule="auto"/>
        <w:jc w:val="both"/>
        <w:rPr>
          <w:rFonts w:asciiTheme="majorBidi" w:hAnsiTheme="majorBidi" w:cstheme="majorBidi"/>
          <w:b/>
          <w:bCs/>
          <w:sz w:val="28"/>
          <w:szCs w:val="28"/>
        </w:rPr>
      </w:pPr>
      <w:r w:rsidRPr="007E240B">
        <w:rPr>
          <w:rFonts w:asciiTheme="majorBidi" w:hAnsiTheme="majorBidi" w:cstheme="majorBidi"/>
          <w:b/>
          <w:bCs/>
          <w:sz w:val="28"/>
          <w:szCs w:val="28"/>
          <w:rtl/>
        </w:rPr>
        <w:t>مبادئ الأسلوب الإداري</w:t>
      </w:r>
    </w:p>
    <w:p w:rsidR="00F84877" w:rsidRDefault="00F84877" w:rsidP="00F84877">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r>
        <w:rPr>
          <w:rFonts w:ascii="Times New Roman" w:eastAsia="Times New Roman" w:hAnsi="Times New Roman" w:cs="Times New Roman" w:hint="cs"/>
          <w:color w:val="000000"/>
          <w:sz w:val="28"/>
          <w:szCs w:val="28"/>
          <w:rtl/>
          <w:lang w:eastAsia="fr-FR"/>
        </w:rPr>
        <w:lastRenderedPageBreak/>
        <w:t xml:space="preserve">      </w:t>
      </w:r>
      <w:r w:rsidRPr="004C15EA">
        <w:rPr>
          <w:rFonts w:ascii="Times New Roman" w:eastAsia="Times New Roman" w:hAnsi="Times New Roman" w:cs="Times New Roman"/>
          <w:color w:val="000000"/>
          <w:sz w:val="28"/>
          <w:szCs w:val="28"/>
          <w:rtl/>
          <w:lang w:eastAsia="fr-FR"/>
        </w:rPr>
        <w:t>يحصل للمرء عند الاطلاع على الوثائق الإدارية بجميع أصنافها وأغراضها (قوانين، أوامر، قرارات، مقررات، مداولات، تقارير، مناشير، مذكرات، محاضر جلسات، رسائل،   جداول إرسال، استمارات..)، والتمعن في شكلها ومضمونها وعباراتها وطريقة إخراجها بصرف النظر عن مصدر إنتاجها، أو المكلف بصياغتها أوالمعنيين بها، أن الكتابة الإدارية تختص بوحدة في التعبير وتجانس في الأسلوب بهما تتميز عن أنواع الكتابات الأخرى</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وتعود خصوصية هذا الأسلوب إلى طبيعة الإدارة ومهامها وما تكتسيه من اعتبارات عامة وتضطلع به من ادوار عملية تنعكس على النصوص الإدارية كوسائل واليات عمل تستند إلى قواعد ومرجعيات قانونية تعطيها الصيغة   الرسمية وتضفي عليها الحجية اللازمة</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ويرتكز الأسلوب الإداري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على جملة من المبادئ من بينها</w:t>
      </w:r>
      <w:r w:rsidRPr="004C15EA">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10"/>
      </w:r>
    </w:p>
    <w:p w:rsidR="00F84877" w:rsidRPr="007E240B" w:rsidRDefault="00F84877" w:rsidP="00F84877">
      <w:pPr>
        <w:pStyle w:val="Paragraphedeliste"/>
        <w:numPr>
          <w:ilvl w:val="2"/>
          <w:numId w:val="5"/>
        </w:numPr>
        <w:shd w:val="clear" w:color="auto" w:fill="FFFFFF" w:themeFill="background1"/>
        <w:bidi/>
        <w:spacing w:line="360" w:lineRule="auto"/>
        <w:jc w:val="both"/>
        <w:rPr>
          <w:rFonts w:asciiTheme="majorBidi" w:hAnsiTheme="majorBidi" w:cstheme="majorBidi"/>
          <w:b/>
          <w:bCs/>
          <w:sz w:val="28"/>
          <w:szCs w:val="28"/>
          <w:rtl/>
        </w:rPr>
      </w:pPr>
      <w:r w:rsidRPr="007E240B">
        <w:rPr>
          <w:rFonts w:asciiTheme="majorBidi" w:hAnsiTheme="majorBidi" w:cstheme="majorBidi"/>
          <w:b/>
          <w:bCs/>
          <w:sz w:val="28"/>
          <w:szCs w:val="28"/>
          <w:rtl/>
        </w:rPr>
        <w:t>احترام مبدأ المصلحة العامة أو أداء مهام ذات مصلحة عامة:</w:t>
      </w:r>
    </w:p>
    <w:p w:rsidR="00F84877" w:rsidRPr="004C15EA" w:rsidRDefault="00F84877" w:rsidP="00F84877">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 xml:space="preserve"> ويعو ذلك إلى أن الإدارة منبثقة عن الدولة، وهي الشخصية المعنوية العليا المكلفة بتمثيل المجتمع ورعاية شؤونه والسهر على مصالحه ومواكبة تطور احتياجاته وتلبية طلباته. ومن هذا المنطلق، يكتسي عمل الإدارة صبغة السلطة العمومية وخاصياتها. فهي ترعى مصالح الأفراد والجماعة وتستحيب لانشغالاتهم ولها مسؤولية تجاههم وحق عليهم. ويتجلى هذا الموقف في الصبغة الرسمية للمعاملات والقواعد والإجراءات المتبعة في العمل والأسلوب الذي ينتهجه محررو الوثائق الإدارية في التعبير والكتابة وإعداد النصوص التنظيمية. وتعزز مرتكزات الأسلوب الإداري سلطة الدولة واستمرارية المرفق العمومي، وترسخ مفهوم المصلحة العامة والتشبع بروحها، وتوضيح أهدافها وبلورتها والالتزام بالحياد والمساواة في الانتفاع بالخدمات الإدارية وحسن أدائها وتطويعها لتتماشى مع انتظارات المواطن</w:t>
      </w:r>
      <w:r>
        <w:rPr>
          <w:rStyle w:val="Appelnotedebasdep"/>
          <w:rFonts w:ascii="Times New Roman" w:eastAsia="Times New Roman" w:hAnsi="Times New Roman" w:cs="Times New Roman"/>
          <w:color w:val="000000"/>
          <w:sz w:val="28"/>
          <w:szCs w:val="28"/>
          <w:rtl/>
          <w:lang w:eastAsia="fr-FR"/>
        </w:rPr>
        <w:footnoteReference w:id="11"/>
      </w:r>
      <w:r w:rsidRPr="004C15EA">
        <w:rPr>
          <w:rFonts w:ascii="Times New Roman" w:eastAsia="Times New Roman" w:hAnsi="Times New Roman" w:cs="Times New Roman"/>
          <w:color w:val="000000"/>
          <w:sz w:val="28"/>
          <w:szCs w:val="28"/>
          <w:lang w:eastAsia="fr-FR"/>
        </w:rPr>
        <w:t>.</w:t>
      </w:r>
    </w:p>
    <w:p w:rsidR="00F84877" w:rsidRPr="007E240B" w:rsidRDefault="00F84877" w:rsidP="00F84877">
      <w:pPr>
        <w:pStyle w:val="Paragraphedeliste"/>
        <w:numPr>
          <w:ilvl w:val="2"/>
          <w:numId w:val="5"/>
        </w:numPr>
        <w:shd w:val="clear" w:color="auto" w:fill="FFFFFF" w:themeFill="background1"/>
        <w:bidi/>
        <w:spacing w:line="360" w:lineRule="auto"/>
        <w:jc w:val="both"/>
        <w:rPr>
          <w:rFonts w:asciiTheme="majorBidi" w:hAnsiTheme="majorBidi" w:cstheme="majorBidi"/>
          <w:b/>
          <w:bCs/>
          <w:sz w:val="28"/>
          <w:szCs w:val="28"/>
          <w:rtl/>
        </w:rPr>
      </w:pPr>
      <w:r w:rsidRPr="007E240B">
        <w:rPr>
          <w:rFonts w:asciiTheme="majorBidi" w:hAnsiTheme="majorBidi" w:cstheme="majorBidi"/>
          <w:b/>
          <w:bCs/>
          <w:sz w:val="28"/>
          <w:szCs w:val="28"/>
        </w:rPr>
        <w:t xml:space="preserve">  </w:t>
      </w:r>
      <w:r w:rsidRPr="007E240B">
        <w:rPr>
          <w:rFonts w:asciiTheme="majorBidi" w:hAnsiTheme="majorBidi" w:cstheme="majorBidi"/>
          <w:b/>
          <w:bCs/>
          <w:sz w:val="28"/>
          <w:szCs w:val="28"/>
          <w:rtl/>
        </w:rPr>
        <w:t>الاعتراف بمسؤولية الدولة في التحرير الإداري وسلطة التوقيع</w:t>
      </w:r>
    </w:p>
    <w:p w:rsidR="00F84877" w:rsidRDefault="00F84877" w:rsidP="00F84877">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إن الأنشطة التي تقوم بها الإدارة تلزم مسؤولية الدولة. و تتجلى هذه المسؤولية   في   صحة المعلومات المستخدمة ومضمون البيانات الواردة بالوثائق الصادرة عنها ونتائج القرارات والأوامر والتعليمات التي تتضمنها</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والكتابات الإدارية ملزمة للإدارة أمام العموم</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وكل عون عمومي، مهما كانت رتبته في السلك الإداري مسؤول إزاء رؤسائه على تنفيذ المهام المناطة بعهدته، وعن السلطة   التي منحت له</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ولا تعفيه المسؤولية الخاصة التي يتحملها مرؤوسوه من أية مسؤولية ملقاة على عاتقه</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 xml:space="preserve">وتتمثل </w:t>
      </w:r>
      <w:r w:rsidRPr="004C15EA">
        <w:rPr>
          <w:rFonts w:ascii="Times New Roman" w:eastAsia="Times New Roman" w:hAnsi="Times New Roman" w:cs="Times New Roman"/>
          <w:color w:val="000000"/>
          <w:sz w:val="28"/>
          <w:szCs w:val="28"/>
          <w:rtl/>
          <w:lang w:eastAsia="fr-FR"/>
        </w:rPr>
        <w:lastRenderedPageBreak/>
        <w:t xml:space="preserve">المسؤولية في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الالتزام بالتحفظ   وعدم إفشاء السر المهني</w:t>
      </w:r>
      <w:r w:rsidRPr="004C15EA">
        <w:rPr>
          <w:rFonts w:ascii="Times New Roman" w:eastAsia="Times New Roman" w:hAnsi="Times New Roman" w:cs="Times New Roman"/>
          <w:color w:val="000000"/>
          <w:sz w:val="28"/>
          <w:szCs w:val="28"/>
          <w:lang w:eastAsia="fr-FR"/>
        </w:rPr>
        <w:t>.</w:t>
      </w:r>
      <w:r w:rsidRPr="004C15EA">
        <w:rPr>
          <w:rFonts w:ascii="Times New Roman" w:eastAsia="Times New Roman" w:hAnsi="Times New Roman" w:cs="Times New Roman"/>
          <w:color w:val="000066"/>
          <w:sz w:val="28"/>
          <w:szCs w:val="28"/>
          <w:lang w:eastAsia="fr-FR"/>
        </w:rPr>
        <w:t xml:space="preserve"> </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 xml:space="preserve">فالسلطة الموقعة على الوثيقة هي المسؤولة عن مضمونها وعما تتضمنه من خلل أو تتسبب فيه من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تجاوز عند التطبيق</w:t>
      </w:r>
      <w:r w:rsidRPr="004C15EA">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12"/>
      </w:r>
    </w:p>
    <w:p w:rsidR="00F84877" w:rsidRPr="007E240B" w:rsidRDefault="00F84877" w:rsidP="00F84877">
      <w:pPr>
        <w:pStyle w:val="Paragraphedeliste"/>
        <w:numPr>
          <w:ilvl w:val="2"/>
          <w:numId w:val="5"/>
        </w:numPr>
        <w:shd w:val="clear" w:color="auto" w:fill="FFFFFF" w:themeFill="background1"/>
        <w:bidi/>
        <w:spacing w:line="360" w:lineRule="auto"/>
        <w:jc w:val="both"/>
        <w:rPr>
          <w:rFonts w:asciiTheme="majorBidi" w:hAnsiTheme="majorBidi" w:cstheme="majorBidi"/>
          <w:b/>
          <w:bCs/>
          <w:sz w:val="28"/>
          <w:szCs w:val="28"/>
          <w:rtl/>
        </w:rPr>
      </w:pPr>
      <w:r w:rsidRPr="007E240B">
        <w:rPr>
          <w:rFonts w:asciiTheme="majorBidi" w:hAnsiTheme="majorBidi" w:cstheme="majorBidi"/>
          <w:b/>
          <w:bCs/>
          <w:sz w:val="28"/>
          <w:szCs w:val="28"/>
          <w:rtl/>
        </w:rPr>
        <w:t>العمل وفق مبدأ التسلسل الإداري</w:t>
      </w:r>
    </w:p>
    <w:p w:rsidR="00F84877" w:rsidRDefault="00F84877" w:rsidP="00F84877">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 xml:space="preserve"> تشكل الإدارة بنية هرمية واسعة ومنظمة تسلسليا من قاعدة الهرم إلى الوزير الذي يمثل السلطة العليا في الوزارة وتوجد مجموعة معقدة من العلاقات التسلسلية (سلطة تسلسلية تمارس من أعلى إلى أسفل ومرؤوسية تسلسلية من أسفل إلى أعلى). ويقوم من الوزير إلى رئيس الدولة تسلسل بين المؤسسات السياسية. وينتج عن احترام التسلسل الإداري تنظيم للعمل وتوزيع للأدوار وانضباط بدونه تعم الفوضى. فلا يمكن اتخاذ قرار بأسفل الهرم دون إذن أعلاه وان اقتضى الحال السلطة التي منحته التفويض</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ويرتب الموظفون في قطاع الوظيفة العمومية حسب الصنف أو الدرجة (أ، ب، ج، د). ويكون الموظف تجاه الإدارة في حالة نظامية وترتيبية</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وينتمي الموظف إلى سلك يشتمل على رتبة أو أكثر. ويقع ترتيب الموظف حسب مستوى انتدابه ضمن صنف معين حسب الترتيب التنازلي</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ويشمل السلك كل الموظفين الخاضعين لنفس النظام الأساسي الخاص والمؤهلين لنفس الرتب</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وتضبط جملة النصوص القانونية والتشريعية والترتيبية النظام الأساسي العام لأعوان الدولة والجماعات العمومية المحلية والمؤسسات العمومية ذات الصبغة الإدارية</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وتحدد سلطات ودور كل طرف</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 xml:space="preserve">وتستجيب إحالة الوثائق الإدارية عن طريق سلطة الإشراف </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التسلسل الإداري) إلى غايتين أساسيتين، تتمثل الأولى في إعلام المسؤولين المباشرين بفحوى الوثيقة المعنية وإطلاعهم عليها، وتتعلق الثانية بإبداء الرأي وإتاحة الفرصة للرئيس المباشر للإدلاء بملاحظاته الممكنة في خصوص المسألة التي يشملها موضوع المكتوب</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وينعكس مبدأ احترام التسلسل الإداري عن طريق ذكر اسم السلطة الإدارية التي تمر تحت إشرافها المكاتيب الإدارية</w:t>
      </w:r>
      <w:r w:rsidRPr="004C15EA">
        <w:rPr>
          <w:rFonts w:ascii="Times New Roman" w:eastAsia="Times New Roman" w:hAnsi="Times New Roman" w:cs="Times New Roman"/>
          <w:color w:val="000000"/>
          <w:sz w:val="28"/>
          <w:szCs w:val="28"/>
          <w:lang w:eastAsia="fr-FR"/>
        </w:rPr>
        <w:t xml:space="preserve"> . </w:t>
      </w:r>
    </w:p>
    <w:p w:rsidR="00F84877" w:rsidRPr="007E240B" w:rsidRDefault="00F84877" w:rsidP="00F84877">
      <w:pPr>
        <w:pStyle w:val="Paragraphedeliste"/>
        <w:numPr>
          <w:ilvl w:val="1"/>
          <w:numId w:val="5"/>
        </w:numPr>
        <w:shd w:val="clear" w:color="auto" w:fill="FFFFFF" w:themeFill="background1"/>
        <w:bidi/>
        <w:spacing w:after="0" w:line="360" w:lineRule="auto"/>
        <w:jc w:val="both"/>
        <w:rPr>
          <w:rFonts w:asciiTheme="majorBidi" w:eastAsia="Times New Roman" w:hAnsiTheme="majorBidi" w:cstheme="majorBidi"/>
          <w:sz w:val="32"/>
          <w:szCs w:val="32"/>
          <w:lang w:eastAsia="fr-FR"/>
        </w:rPr>
      </w:pPr>
      <w:r w:rsidRPr="007E240B">
        <w:rPr>
          <w:rFonts w:asciiTheme="majorBidi" w:eastAsia="Times New Roman" w:hAnsiTheme="majorBidi" w:cstheme="majorBidi"/>
          <w:b/>
          <w:bCs/>
          <w:sz w:val="32"/>
          <w:szCs w:val="32"/>
          <w:rtl/>
          <w:lang w:eastAsia="fr-FR" w:bidi="ar-DZ"/>
        </w:rPr>
        <w:t xml:space="preserve"> مرتكزات (ضوابط) التحرير </w:t>
      </w:r>
      <w:r w:rsidRPr="007E240B">
        <w:rPr>
          <w:rFonts w:asciiTheme="majorBidi" w:eastAsia="Times New Roman" w:hAnsiTheme="majorBidi" w:cstheme="majorBidi" w:hint="cs"/>
          <w:b/>
          <w:bCs/>
          <w:sz w:val="32"/>
          <w:szCs w:val="32"/>
          <w:rtl/>
          <w:lang w:eastAsia="fr-FR" w:bidi="ar-DZ"/>
        </w:rPr>
        <w:t>الإداري</w:t>
      </w:r>
      <w:r w:rsidRPr="007E240B">
        <w:rPr>
          <w:rFonts w:asciiTheme="majorBidi" w:eastAsia="Times New Roman" w:hAnsiTheme="majorBidi" w:cstheme="majorBidi"/>
          <w:b/>
          <w:bCs/>
          <w:sz w:val="32"/>
          <w:szCs w:val="32"/>
          <w:rtl/>
          <w:lang w:eastAsia="fr-FR" w:bidi="ar-DZ"/>
        </w:rPr>
        <w:t xml:space="preserve">: </w:t>
      </w:r>
    </w:p>
    <w:p w:rsidR="00F84877" w:rsidRPr="00A00FB7" w:rsidRDefault="00F84877" w:rsidP="00F84877">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A00FB7">
        <w:rPr>
          <w:rFonts w:ascii="Times New Roman" w:eastAsia="Times New Roman" w:hAnsi="Times New Roman" w:cs="Times New Roman" w:hint="cs"/>
          <w:color w:val="000000"/>
          <w:sz w:val="28"/>
          <w:szCs w:val="28"/>
          <w:rtl/>
          <w:lang w:eastAsia="fr-FR"/>
        </w:rPr>
        <w:t xml:space="preserve">      ان</w:t>
      </w:r>
      <w:r w:rsidRPr="00A00FB7">
        <w:rPr>
          <w:rFonts w:ascii="Times New Roman" w:eastAsia="Times New Roman" w:hAnsi="Times New Roman" w:cs="Times New Roman"/>
          <w:color w:val="000000"/>
          <w:sz w:val="28"/>
          <w:szCs w:val="28"/>
          <w:rtl/>
          <w:lang w:eastAsia="fr-FR"/>
        </w:rPr>
        <w:t xml:space="preserve"> مجمل المعايير والضوابط والمتطلبات الواجب مراعاتها قصد اجراء عملية</w:t>
      </w:r>
      <w:r w:rsidRPr="00A00FB7">
        <w:rPr>
          <w:rFonts w:ascii="Times New Roman" w:eastAsia="Times New Roman" w:hAnsi="Times New Roman" w:cs="Times New Roman" w:hint="cs"/>
          <w:color w:val="000000"/>
          <w:sz w:val="28"/>
          <w:szCs w:val="28"/>
          <w:rtl/>
          <w:lang w:eastAsia="fr-FR"/>
        </w:rPr>
        <w:t xml:space="preserve"> </w:t>
      </w:r>
      <w:r w:rsidRPr="00A00FB7">
        <w:rPr>
          <w:rFonts w:ascii="Times New Roman" w:eastAsia="Times New Roman" w:hAnsi="Times New Roman" w:cs="Times New Roman"/>
          <w:color w:val="000000"/>
          <w:sz w:val="28"/>
          <w:szCs w:val="28"/>
          <w:rtl/>
          <w:lang w:eastAsia="fr-FR"/>
        </w:rPr>
        <w:t xml:space="preserve">تحرير ادارية بطريقة فعالة ودقيقة خالية من شوائب العيوب الاداري </w:t>
      </w:r>
      <w:r w:rsidRPr="00A00FB7">
        <w:rPr>
          <w:rFonts w:ascii="Times New Roman" w:eastAsia="Times New Roman" w:hAnsi="Times New Roman" w:cs="Times New Roman" w:hint="cs"/>
          <w:color w:val="000000"/>
          <w:sz w:val="28"/>
          <w:szCs w:val="28"/>
          <w:rtl/>
          <w:lang w:eastAsia="fr-FR"/>
        </w:rPr>
        <w:t>،</w:t>
      </w:r>
      <w:r w:rsidRPr="00A00FB7">
        <w:rPr>
          <w:rFonts w:ascii="Times New Roman" w:eastAsia="Times New Roman" w:hAnsi="Times New Roman" w:cs="Times New Roman"/>
          <w:color w:val="000000"/>
          <w:sz w:val="28"/>
          <w:szCs w:val="28"/>
          <w:rtl/>
          <w:lang w:eastAsia="fr-FR"/>
        </w:rPr>
        <w:t xml:space="preserve"> ولعل أهم المرتكزات والضوابط هي كالتالي : </w:t>
      </w:r>
      <w:r w:rsidRPr="00AF2206">
        <w:rPr>
          <w:rFonts w:ascii="Times New Roman" w:eastAsia="Times New Roman" w:hAnsi="Times New Roman" w:cs="Times New Roman"/>
          <w:color w:val="000000"/>
          <w:sz w:val="20"/>
          <w:szCs w:val="20"/>
          <w:rtl/>
          <w:lang w:eastAsia="fr-FR"/>
        </w:rPr>
        <w:footnoteReference w:id="13"/>
      </w:r>
    </w:p>
    <w:p w:rsidR="00F84877" w:rsidRPr="007E240B" w:rsidRDefault="00F84877" w:rsidP="00F84877">
      <w:pPr>
        <w:pStyle w:val="Paragraphedeliste"/>
        <w:numPr>
          <w:ilvl w:val="2"/>
          <w:numId w:val="5"/>
        </w:numPr>
        <w:shd w:val="clear" w:color="auto" w:fill="FFFFFF" w:themeFill="background1"/>
        <w:bidi/>
        <w:spacing w:after="0" w:line="360" w:lineRule="auto"/>
        <w:jc w:val="both"/>
        <w:rPr>
          <w:rFonts w:asciiTheme="majorBidi" w:eastAsia="Times New Roman" w:hAnsiTheme="majorBidi" w:cstheme="majorBidi"/>
          <w:b/>
          <w:bCs/>
          <w:sz w:val="30"/>
          <w:szCs w:val="30"/>
          <w:rtl/>
          <w:lang w:eastAsia="fr-FR"/>
        </w:rPr>
      </w:pPr>
      <w:r w:rsidRPr="007E240B">
        <w:rPr>
          <w:rFonts w:asciiTheme="majorBidi" w:eastAsia="Times New Roman" w:hAnsiTheme="majorBidi" w:cstheme="majorBidi" w:hint="cs"/>
          <w:b/>
          <w:bCs/>
          <w:sz w:val="30"/>
          <w:szCs w:val="30"/>
          <w:rtl/>
          <w:lang w:eastAsia="fr-FR" w:bidi="ar-DZ"/>
        </w:rPr>
        <w:t xml:space="preserve"> </w:t>
      </w:r>
      <w:r w:rsidRPr="007E240B">
        <w:rPr>
          <w:rFonts w:asciiTheme="majorBidi" w:eastAsia="Times New Roman" w:hAnsiTheme="majorBidi" w:cstheme="majorBidi"/>
          <w:b/>
          <w:bCs/>
          <w:sz w:val="30"/>
          <w:szCs w:val="30"/>
          <w:rtl/>
          <w:lang w:eastAsia="fr-FR" w:bidi="ar-DZ"/>
        </w:rPr>
        <w:t xml:space="preserve">مرتكزات </w:t>
      </w:r>
      <w:r w:rsidRPr="007E240B">
        <w:rPr>
          <w:rFonts w:asciiTheme="majorBidi" w:eastAsia="Times New Roman" w:hAnsiTheme="majorBidi" w:cstheme="majorBidi" w:hint="cs"/>
          <w:b/>
          <w:bCs/>
          <w:sz w:val="30"/>
          <w:szCs w:val="30"/>
          <w:rtl/>
          <w:lang w:eastAsia="fr-FR" w:bidi="ar-DZ"/>
        </w:rPr>
        <w:t>شكلية:</w:t>
      </w:r>
      <w:r w:rsidRPr="007E240B">
        <w:rPr>
          <w:rFonts w:asciiTheme="majorBidi" w:eastAsia="Times New Roman" w:hAnsiTheme="majorBidi" w:cstheme="majorBidi"/>
          <w:b/>
          <w:bCs/>
          <w:sz w:val="30"/>
          <w:szCs w:val="30"/>
          <w:rtl/>
          <w:lang w:eastAsia="fr-FR" w:bidi="ar-DZ"/>
        </w:rPr>
        <w:t xml:space="preserve"> </w:t>
      </w:r>
    </w:p>
    <w:p w:rsidR="00F84877" w:rsidRPr="00A00FB7" w:rsidRDefault="00F84877" w:rsidP="00F84877">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A00FB7">
        <w:rPr>
          <w:rFonts w:ascii="Times New Roman" w:eastAsia="Times New Roman" w:hAnsi="Times New Roman" w:cs="Times New Roman" w:hint="cs"/>
          <w:color w:val="000000"/>
          <w:sz w:val="28"/>
          <w:szCs w:val="28"/>
          <w:rtl/>
          <w:lang w:eastAsia="fr-FR"/>
        </w:rPr>
        <w:t xml:space="preserve">       </w:t>
      </w:r>
      <w:r w:rsidRPr="00A00FB7">
        <w:rPr>
          <w:rFonts w:ascii="Times New Roman" w:eastAsia="Times New Roman" w:hAnsi="Times New Roman" w:cs="Times New Roman"/>
          <w:color w:val="000000"/>
          <w:sz w:val="28"/>
          <w:szCs w:val="28"/>
          <w:rtl/>
          <w:lang w:eastAsia="fr-FR"/>
        </w:rPr>
        <w:t xml:space="preserve">تحرر كل المراسلات والنصوص الادارية والوثائق المختلفة في أشكال متميزة خاصة وتصب في قوالب تكاد تكون متفق عليها . تظهر من خلالها الهوية الادارية للمراسلة (مصدر الوثيقة . طبيعة الوثيقة . مرجعية الوثيقة ) حيث تعطيه الصفة الرسمية وتندرج هوية المراسلة وطابعها الرسمي ضمن الاطار القانوني والتنظيمي المسير للنشاط . </w:t>
      </w:r>
    </w:p>
    <w:p w:rsidR="00F84877" w:rsidRPr="008047BD" w:rsidRDefault="00F84877" w:rsidP="00F84877">
      <w:pPr>
        <w:pStyle w:val="Paragraphedeliste"/>
        <w:numPr>
          <w:ilvl w:val="2"/>
          <w:numId w:val="5"/>
        </w:numPr>
        <w:shd w:val="clear" w:color="auto" w:fill="FFFFFF" w:themeFill="background1"/>
        <w:bidi/>
        <w:spacing w:after="0" w:line="360" w:lineRule="auto"/>
        <w:jc w:val="both"/>
        <w:rPr>
          <w:rFonts w:asciiTheme="majorBidi" w:eastAsia="Times New Roman" w:hAnsiTheme="majorBidi" w:cstheme="majorBidi"/>
          <w:b/>
          <w:bCs/>
          <w:sz w:val="30"/>
          <w:szCs w:val="30"/>
          <w:rtl/>
          <w:lang w:eastAsia="fr-FR" w:bidi="ar-DZ"/>
        </w:rPr>
      </w:pPr>
      <w:r w:rsidRPr="008047BD">
        <w:rPr>
          <w:rFonts w:asciiTheme="majorBidi" w:eastAsia="Times New Roman" w:hAnsiTheme="majorBidi" w:cstheme="majorBidi" w:hint="cs"/>
          <w:b/>
          <w:bCs/>
          <w:sz w:val="30"/>
          <w:szCs w:val="30"/>
          <w:rtl/>
          <w:lang w:eastAsia="fr-FR" w:bidi="ar-DZ"/>
        </w:rPr>
        <w:lastRenderedPageBreak/>
        <w:t xml:space="preserve"> </w:t>
      </w:r>
      <w:r w:rsidRPr="008047BD">
        <w:rPr>
          <w:rFonts w:asciiTheme="majorBidi" w:eastAsia="Times New Roman" w:hAnsiTheme="majorBidi" w:cstheme="majorBidi"/>
          <w:b/>
          <w:bCs/>
          <w:sz w:val="30"/>
          <w:szCs w:val="30"/>
          <w:rtl/>
          <w:lang w:eastAsia="fr-FR" w:bidi="ar-DZ"/>
        </w:rPr>
        <w:t xml:space="preserve">مرتكزات </w:t>
      </w:r>
      <w:r w:rsidRPr="008047BD">
        <w:rPr>
          <w:rFonts w:asciiTheme="majorBidi" w:eastAsia="Times New Roman" w:hAnsiTheme="majorBidi" w:cstheme="majorBidi" w:hint="cs"/>
          <w:b/>
          <w:bCs/>
          <w:sz w:val="30"/>
          <w:szCs w:val="30"/>
          <w:rtl/>
          <w:lang w:eastAsia="fr-FR" w:bidi="ar-DZ"/>
        </w:rPr>
        <w:t>قانونية:</w:t>
      </w:r>
      <w:r w:rsidRPr="008047BD">
        <w:rPr>
          <w:rFonts w:asciiTheme="majorBidi" w:eastAsia="Times New Roman" w:hAnsiTheme="majorBidi" w:cstheme="majorBidi"/>
          <w:b/>
          <w:bCs/>
          <w:sz w:val="30"/>
          <w:szCs w:val="30"/>
          <w:rtl/>
          <w:lang w:eastAsia="fr-FR" w:bidi="ar-DZ"/>
        </w:rPr>
        <w:t xml:space="preserve"> </w:t>
      </w:r>
    </w:p>
    <w:p w:rsidR="00F84877" w:rsidRPr="002C66C7" w:rsidRDefault="00F84877" w:rsidP="00F84877">
      <w:pPr>
        <w:shd w:val="clear" w:color="auto" w:fill="FFFFFF" w:themeFill="background1"/>
        <w:bidi/>
        <w:spacing w:after="0"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Pr="002C66C7">
        <w:rPr>
          <w:rFonts w:asciiTheme="majorBidi" w:eastAsia="Times New Roman" w:hAnsiTheme="majorBidi" w:cstheme="majorBidi"/>
          <w:sz w:val="28"/>
          <w:szCs w:val="28"/>
          <w:rtl/>
          <w:lang w:eastAsia="fr-FR" w:bidi="ar-DZ"/>
        </w:rPr>
        <w:t>اجمع خبراء التحرير الاداري على مراعاة مختلف النصوص التشريعية و التنظيمية المتعلقة بموضوع المراسلة وذلك تحقيقا لمبدأ المشروعية الذي يجب انت تراعيه كل المحررات والتصرفات الادارية وذلك استنادا الى مبدأ آخر وهو "حجية الوثيقة الادارية" وما يترتب عنها من آثار والتزامات قانونية . وبالتالي وجب على محرر الوثيقة الادارية ان يحرص على مطابقة محرراته مع النصوص القانونية المعمول بها وذلك تجنبا لأي عيب سواء كان شكلي او موضوعي ويؤثر و</w:t>
      </w:r>
      <w:r>
        <w:rPr>
          <w:rFonts w:asciiTheme="majorBidi" w:eastAsia="Times New Roman" w:hAnsiTheme="majorBidi" w:cstheme="majorBidi"/>
          <w:sz w:val="28"/>
          <w:szCs w:val="28"/>
          <w:rtl/>
          <w:lang w:eastAsia="fr-FR" w:bidi="ar-DZ"/>
        </w:rPr>
        <w:t xml:space="preserve">يشوب هذه المحاضرة </w:t>
      </w:r>
    </w:p>
    <w:p w:rsidR="00F84877" w:rsidRPr="008047BD" w:rsidRDefault="00F84877" w:rsidP="00F84877">
      <w:pPr>
        <w:pStyle w:val="Paragraphedeliste"/>
        <w:numPr>
          <w:ilvl w:val="2"/>
          <w:numId w:val="5"/>
        </w:numPr>
        <w:shd w:val="clear" w:color="auto" w:fill="FFFFFF" w:themeFill="background1"/>
        <w:bidi/>
        <w:spacing w:after="0" w:line="360" w:lineRule="auto"/>
        <w:jc w:val="both"/>
        <w:rPr>
          <w:rFonts w:asciiTheme="majorBidi" w:eastAsia="Times New Roman" w:hAnsiTheme="majorBidi" w:cstheme="majorBidi"/>
          <w:b/>
          <w:bCs/>
          <w:sz w:val="30"/>
          <w:szCs w:val="30"/>
          <w:rtl/>
          <w:lang w:eastAsia="fr-FR" w:bidi="ar-DZ"/>
        </w:rPr>
      </w:pPr>
      <w:r w:rsidRPr="008047BD">
        <w:rPr>
          <w:rFonts w:asciiTheme="majorBidi" w:eastAsia="Times New Roman" w:hAnsiTheme="majorBidi" w:cstheme="majorBidi" w:hint="cs"/>
          <w:b/>
          <w:bCs/>
          <w:sz w:val="30"/>
          <w:szCs w:val="30"/>
          <w:rtl/>
          <w:lang w:eastAsia="fr-FR" w:bidi="ar-DZ"/>
        </w:rPr>
        <w:t xml:space="preserve"> </w:t>
      </w:r>
      <w:r w:rsidRPr="008047BD">
        <w:rPr>
          <w:rFonts w:asciiTheme="majorBidi" w:eastAsia="Times New Roman" w:hAnsiTheme="majorBidi" w:cstheme="majorBidi"/>
          <w:b/>
          <w:bCs/>
          <w:sz w:val="30"/>
          <w:szCs w:val="30"/>
          <w:rtl/>
          <w:lang w:eastAsia="fr-FR" w:bidi="ar-DZ"/>
        </w:rPr>
        <w:t>مرتكزات لغوية:</w:t>
      </w:r>
      <w:r w:rsidRPr="008047BD">
        <w:rPr>
          <w:rFonts w:asciiTheme="majorBidi" w:eastAsia="Times New Roman" w:hAnsiTheme="majorBidi" w:cstheme="majorBidi"/>
          <w:b/>
          <w:bCs/>
          <w:sz w:val="30"/>
          <w:szCs w:val="30"/>
          <w:lang w:eastAsia="fr-FR" w:bidi="ar-DZ"/>
        </w:rPr>
        <w:t xml:space="preserve"> </w:t>
      </w:r>
    </w:p>
    <w:p w:rsidR="00F84877" w:rsidRDefault="00F84877" w:rsidP="00F84877">
      <w:pPr>
        <w:shd w:val="clear" w:color="auto" w:fill="FFFFFF" w:themeFill="background1"/>
        <w:bidi/>
        <w:spacing w:after="0" w:line="360" w:lineRule="auto"/>
        <w:jc w:val="both"/>
        <w:rPr>
          <w:rFonts w:ascii="ArabicTransparent" w:hAnsi="Times New Roman" w:cs="ArabicTransparent"/>
          <w:color w:val="000000"/>
          <w:sz w:val="28"/>
          <w:szCs w:val="28"/>
          <w:rtl/>
        </w:rPr>
      </w:pPr>
      <w:r>
        <w:rPr>
          <w:rFonts w:asciiTheme="majorBidi" w:eastAsia="Times New Roman" w:hAnsiTheme="majorBidi" w:cstheme="majorBidi" w:hint="cs"/>
          <w:sz w:val="28"/>
          <w:szCs w:val="28"/>
          <w:rtl/>
          <w:lang w:eastAsia="fr-FR" w:bidi="ar-DZ"/>
        </w:rPr>
        <w:t xml:space="preserve">      </w:t>
      </w:r>
      <w:r w:rsidRPr="002C66C7">
        <w:rPr>
          <w:rFonts w:asciiTheme="majorBidi" w:eastAsia="Times New Roman" w:hAnsiTheme="majorBidi" w:cstheme="majorBidi"/>
          <w:sz w:val="28"/>
          <w:szCs w:val="28"/>
          <w:rtl/>
          <w:lang w:eastAsia="fr-FR" w:bidi="ar-DZ"/>
        </w:rPr>
        <w:t>حفاظا على دقة المحررات الادارية ووضوح اهدافها ومعانيها يلزم على المحرر الحرص على الكتابة السليمة</w:t>
      </w:r>
      <w:r>
        <w:rPr>
          <w:rFonts w:asciiTheme="majorBidi" w:eastAsia="Times New Roman" w:hAnsiTheme="majorBidi" w:cstheme="majorBidi" w:hint="cs"/>
          <w:sz w:val="28"/>
          <w:szCs w:val="28"/>
          <w:rtl/>
          <w:lang w:eastAsia="fr-FR" w:bidi="ar-DZ"/>
        </w:rPr>
        <w:t xml:space="preserve"> ،</w:t>
      </w:r>
      <w:r w:rsidRPr="002C66C7">
        <w:rPr>
          <w:rFonts w:asciiTheme="majorBidi" w:eastAsia="Times New Roman" w:hAnsiTheme="majorBidi" w:cstheme="majorBidi"/>
          <w:sz w:val="28"/>
          <w:szCs w:val="28"/>
          <w:rtl/>
          <w:lang w:eastAsia="fr-FR" w:bidi="ar-DZ"/>
        </w:rPr>
        <w:t xml:space="preserve"> والفصيحة التي تكون بعيدة عن كل ما يشيل التراكيب اللغوية او يخل بالمعاني المقصودة كالاعراب او بناء الجمل بحد ذاتها او الربط بين الجمل .</w:t>
      </w:r>
      <w:r>
        <w:rPr>
          <w:rFonts w:asciiTheme="majorBidi" w:eastAsia="Times New Roman" w:hAnsiTheme="majorBidi" w:cstheme="majorBidi" w:hint="cs"/>
          <w:sz w:val="28"/>
          <w:szCs w:val="28"/>
          <w:rtl/>
          <w:lang w:eastAsia="fr-FR" w:bidi="ar-DZ"/>
        </w:rPr>
        <w:t xml:space="preserve">، </w:t>
      </w:r>
      <w:r>
        <w:rPr>
          <w:rFonts w:ascii="ArabicTransparent" w:hAnsi="Times New Roman" w:cs="ArabicTransparent" w:hint="cs"/>
          <w:color w:val="000000"/>
          <w:sz w:val="28"/>
          <w:szCs w:val="28"/>
          <w:rtl/>
        </w:rPr>
        <w:t>أو</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دلالات</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الصيغ</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الصرفية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أو</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غيرها</w:t>
      </w:r>
      <w:r>
        <w:rPr>
          <w:rFonts w:ascii="ArabicTransparent" w:hAnsi="Times New Roman" w:cs="ArabicTransparent"/>
          <w:color w:val="000000"/>
          <w:sz w:val="28"/>
          <w:szCs w:val="28"/>
        </w:rPr>
        <w:t>.</w:t>
      </w:r>
      <w:r w:rsidRPr="00A53F9B">
        <w:rPr>
          <w:rStyle w:val="Appelnotedebasdep"/>
          <w:rFonts w:asciiTheme="majorBidi" w:eastAsia="Times New Roman" w:hAnsiTheme="majorBidi" w:cstheme="majorBidi"/>
          <w:b/>
          <w:bCs/>
          <w:sz w:val="30"/>
          <w:szCs w:val="30"/>
          <w:lang w:eastAsia="fr-FR" w:bidi="ar-DZ"/>
        </w:rPr>
        <w:t xml:space="preserve"> </w:t>
      </w:r>
      <w:r>
        <w:rPr>
          <w:rStyle w:val="Appelnotedebasdep"/>
          <w:rFonts w:asciiTheme="majorBidi" w:eastAsia="Times New Roman" w:hAnsiTheme="majorBidi" w:cstheme="majorBidi"/>
          <w:b/>
          <w:bCs/>
          <w:sz w:val="30"/>
          <w:szCs w:val="30"/>
          <w:lang w:eastAsia="fr-FR" w:bidi="ar-DZ"/>
        </w:rPr>
        <w:footnoteReference w:id="14"/>
      </w:r>
    </w:p>
    <w:p w:rsidR="00F84877" w:rsidRDefault="00F84877" w:rsidP="00F84877">
      <w:pPr>
        <w:shd w:val="clear" w:color="auto" w:fill="FFFFFF" w:themeFill="background1"/>
        <w:autoSpaceDE w:val="0"/>
        <w:autoSpaceDN w:val="0"/>
        <w:bidi/>
        <w:adjustRightInd w:val="0"/>
        <w:spacing w:after="0" w:line="360" w:lineRule="auto"/>
        <w:jc w:val="both"/>
        <w:rPr>
          <w:rFonts w:ascii="ArabicTransparent" w:hAnsi="Times New Roman" w:cs="ArabicTransparent"/>
          <w:color w:val="333333"/>
          <w:sz w:val="18"/>
          <w:szCs w:val="18"/>
        </w:rPr>
      </w:pPr>
      <w:r>
        <w:rPr>
          <w:rFonts w:ascii="ArabicTransparent" w:hAnsi="Times New Roman" w:cs="ArabicTransparent" w:hint="cs"/>
          <w:color w:val="000000"/>
          <w:sz w:val="28"/>
          <w:szCs w:val="28"/>
          <w:rtl/>
        </w:rPr>
        <w:t xml:space="preserve">     والسبيل</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إلى</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تحقيق</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هذه</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الغاية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هو</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تمكين</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المحرر</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من</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حيازة</w:t>
      </w:r>
      <w:r>
        <w:rPr>
          <w:rFonts w:ascii="ArabicTransparent" w:hAnsi="Times New Roman" w:cs="ArabicTransparent"/>
          <w:color w:val="000000"/>
          <w:sz w:val="28"/>
          <w:szCs w:val="28"/>
        </w:rPr>
        <w:t xml:space="preserve"> </w:t>
      </w:r>
      <w:r>
        <w:rPr>
          <w:rFonts w:ascii="ArabicTransparent" w:hAnsi="Times New Roman" w:cs="ArabicTransparent" w:hint="cs"/>
          <w:color w:val="333333"/>
          <w:sz w:val="28"/>
          <w:szCs w:val="28"/>
          <w:rtl/>
        </w:rPr>
        <w:t>قدرات</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لغوية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متنوعة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مفردات</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تراكيب</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مترادفات</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إلخ</w:t>
      </w:r>
      <w:r>
        <w:rPr>
          <w:rFonts w:ascii="ArabicTransparent" w:hAnsi="Times New Roman" w:cs="ArabicTransparent"/>
          <w:color w:val="333333"/>
          <w:sz w:val="28"/>
          <w:szCs w:val="28"/>
        </w:rPr>
        <w:t xml:space="preserve"> ( </w:t>
      </w:r>
      <w:r>
        <w:rPr>
          <w:rFonts w:ascii="ArabicTransparent" w:hAnsi="Times New Roman" w:cs="ArabicTransparent" w:hint="cs"/>
          <w:color w:val="333333"/>
          <w:sz w:val="28"/>
          <w:szCs w:val="28"/>
          <w:rtl/>
        </w:rPr>
        <w:t>تجعله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يعبر</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تعبيرًا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صحيحًا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عما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يقصد</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تبليغه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تدوينه،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لذلك</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ينصح</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أهل</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الاختصاص</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يكون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أسلوب</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(المحرر)</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بسيطا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فلا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حاجة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إلى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تنميق</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العبارة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والتأنق</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في</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التركيب،</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إنما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المهم</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هو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إيضاح</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المعنى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إيصاله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إلى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ذهن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القارئ</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بسهولة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ويسر</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خاليا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الصناعة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اللفظية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w:t>
      </w:r>
      <w:r>
        <w:rPr>
          <w:rFonts w:ascii="Arial" w:hAnsi="Arial" w:cs="Arial" w:hint="cs"/>
          <w:color w:val="333333"/>
          <w:sz w:val="28"/>
          <w:szCs w:val="28"/>
          <w:rtl/>
        </w:rPr>
        <w:t>ا</w:t>
      </w:r>
      <w:r>
        <w:rPr>
          <w:rFonts w:ascii="ArabicTransparent" w:hAnsi="Times New Roman" w:cs="ArabicTransparent" w:hint="cs"/>
          <w:color w:val="333333"/>
          <w:sz w:val="28"/>
          <w:szCs w:val="28"/>
          <w:rtl/>
        </w:rPr>
        <w:t>لتكلف،</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مع</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المحافظة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على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قواعد</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اللغة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روابطها</w:t>
      </w:r>
      <w:r>
        <w:rPr>
          <w:rFonts w:ascii="ArabicTransparent" w:hAnsi="Times New Roman" w:cs="ArabicTransparent"/>
          <w:color w:val="333333"/>
          <w:sz w:val="28"/>
          <w:szCs w:val="28"/>
        </w:rPr>
        <w:t xml:space="preserve">" </w:t>
      </w:r>
      <w:r>
        <w:rPr>
          <w:rFonts w:ascii="ArabicTransparent" w:hAnsi="Times New Roman" w:cs="ArabicTransparent"/>
          <w:color w:val="333333"/>
          <w:sz w:val="18"/>
          <w:szCs w:val="18"/>
        </w:rPr>
        <w:t xml:space="preserve">( </w:t>
      </w:r>
    </w:p>
    <w:p w:rsidR="00F84877" w:rsidRDefault="00F84877" w:rsidP="00F84877">
      <w:pPr>
        <w:shd w:val="clear" w:color="auto" w:fill="FFFFFF" w:themeFill="background1"/>
        <w:autoSpaceDE w:val="0"/>
        <w:autoSpaceDN w:val="0"/>
        <w:bidi/>
        <w:adjustRightInd w:val="0"/>
        <w:spacing w:after="0" w:line="360" w:lineRule="auto"/>
        <w:jc w:val="both"/>
        <w:rPr>
          <w:rFonts w:ascii="ArabicTransparent" w:hAnsi="Times New Roman" w:cs="ArabicTransparent"/>
          <w:color w:val="000000"/>
          <w:sz w:val="28"/>
          <w:szCs w:val="28"/>
          <w:rtl/>
        </w:rPr>
      </w:pPr>
      <w:r>
        <w:rPr>
          <w:rFonts w:asciiTheme="majorBidi" w:eastAsia="Times New Roman" w:hAnsiTheme="majorBidi" w:cstheme="majorBidi" w:hint="cs"/>
          <w:sz w:val="28"/>
          <w:szCs w:val="28"/>
          <w:rtl/>
          <w:lang w:eastAsia="fr-FR" w:bidi="ar-DZ"/>
        </w:rPr>
        <w:t xml:space="preserve">     </w:t>
      </w:r>
      <w:r w:rsidRPr="002C66C7">
        <w:rPr>
          <w:rFonts w:asciiTheme="majorBidi" w:eastAsia="Times New Roman" w:hAnsiTheme="majorBidi" w:cstheme="majorBidi"/>
          <w:sz w:val="28"/>
          <w:szCs w:val="28"/>
          <w:rtl/>
          <w:lang w:eastAsia="fr-FR" w:bidi="ar-DZ"/>
        </w:rPr>
        <w:t xml:space="preserve">ويتدرج ضمن الضوابط اللغوية مراعاة الاستعمال الصحيح والدقيق للمصطلحات خاصة المصطلحات القانونية والادارية </w:t>
      </w:r>
      <w:r>
        <w:rPr>
          <w:rFonts w:asciiTheme="majorBidi" w:eastAsia="Times New Roman" w:hAnsiTheme="majorBidi" w:cstheme="majorBidi" w:hint="cs"/>
          <w:sz w:val="28"/>
          <w:szCs w:val="28"/>
          <w:rtl/>
          <w:lang w:eastAsia="fr-FR" w:bidi="ar-DZ"/>
        </w:rPr>
        <w:t xml:space="preserve">والمالية..الخ، </w:t>
      </w:r>
      <w:r>
        <w:rPr>
          <w:rFonts w:ascii="ArabicTransparent" w:hAnsi="Times New Roman" w:cs="ArabicTransparent" w:hint="cs"/>
          <w:color w:val="000000"/>
          <w:sz w:val="28"/>
          <w:szCs w:val="28"/>
          <w:rtl/>
        </w:rPr>
        <w:t>توخيا</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للدقة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والوضوح،</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وفي</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هذا</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الصدد</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ننصح</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المتكونين</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بالاطلاع</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على</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المفاهيم</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والمصطلحات</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القانونية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والإدارية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باللجوء</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إلى</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المعاجم</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والقواميس</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المتخصصة</w:t>
      </w:r>
      <w:r>
        <w:rPr>
          <w:rFonts w:ascii="ArabicTransparent" w:hAnsi="Times New Roman" w:cs="ArabicTransparent"/>
          <w:color w:val="000000"/>
          <w:sz w:val="28"/>
          <w:szCs w:val="28"/>
        </w:rPr>
        <w:t>.</w:t>
      </w:r>
    </w:p>
    <w:p w:rsidR="00F84877" w:rsidRPr="007E240B" w:rsidRDefault="00F84877" w:rsidP="00F84877">
      <w:pPr>
        <w:pStyle w:val="Paragraphedeliste"/>
        <w:numPr>
          <w:ilvl w:val="0"/>
          <w:numId w:val="5"/>
        </w:numPr>
        <w:shd w:val="clear" w:color="auto" w:fill="FFFFFF" w:themeFill="background1"/>
        <w:bidi/>
        <w:spacing w:after="0" w:line="360" w:lineRule="auto"/>
        <w:jc w:val="both"/>
        <w:rPr>
          <w:rFonts w:asciiTheme="majorBidi" w:eastAsia="Times New Roman" w:hAnsiTheme="majorBidi" w:cstheme="majorBidi"/>
          <w:sz w:val="28"/>
          <w:szCs w:val="28"/>
          <w:lang w:eastAsia="fr-FR"/>
        </w:rPr>
      </w:pPr>
      <w:r w:rsidRPr="007E240B">
        <w:rPr>
          <w:rFonts w:asciiTheme="majorBidi" w:eastAsia="Times New Roman" w:hAnsiTheme="majorBidi" w:cstheme="majorBidi"/>
          <w:b/>
          <w:bCs/>
          <w:sz w:val="28"/>
          <w:szCs w:val="28"/>
          <w:rtl/>
          <w:lang w:eastAsia="fr-FR" w:bidi="ar-DZ"/>
        </w:rPr>
        <w:t>اهمية التحرير الاداري</w:t>
      </w:r>
    </w:p>
    <w:p w:rsidR="00F84877" w:rsidRDefault="00F84877" w:rsidP="00F84877">
      <w:pPr>
        <w:shd w:val="clear" w:color="auto" w:fill="FFFFFF" w:themeFill="background1"/>
        <w:bidi/>
        <w:spacing w:after="0" w:line="360" w:lineRule="auto"/>
        <w:jc w:val="both"/>
        <w:rPr>
          <w:rFonts w:asciiTheme="majorBidi" w:eastAsia="Times New Roman" w:hAnsiTheme="majorBidi" w:cstheme="majorBidi"/>
          <w:sz w:val="28"/>
          <w:szCs w:val="28"/>
          <w:rtl/>
          <w:lang w:eastAsia="fr-FR" w:bidi="ar-DZ"/>
        </w:rPr>
      </w:pPr>
      <w:r w:rsidRPr="000C03CB">
        <w:rPr>
          <w:rFonts w:asciiTheme="majorBidi" w:eastAsia="Times New Roman" w:hAnsiTheme="majorBidi" w:cstheme="majorBidi"/>
          <w:sz w:val="28"/>
          <w:szCs w:val="28"/>
          <w:rtl/>
          <w:lang w:eastAsia="fr-FR" w:bidi="ar-DZ"/>
        </w:rPr>
        <w:t xml:space="preserve">    </w:t>
      </w:r>
      <w:r w:rsidRPr="00A92D61">
        <w:rPr>
          <w:rFonts w:asciiTheme="majorBidi" w:eastAsia="Times New Roman" w:hAnsiTheme="majorBidi" w:cstheme="majorBidi"/>
          <w:sz w:val="28"/>
          <w:szCs w:val="28"/>
          <w:rtl/>
          <w:lang w:eastAsia="fr-FR" w:bidi="ar-DZ"/>
        </w:rPr>
        <w:t>ظلت الرسالة المكتوبة عموما والرسالة الادارية خصوصا لما وزنها الكبير والهمم وذلك نظرا لاهميتها البالغة في الحياة العلمية اليومية</w:t>
      </w:r>
      <w:r w:rsidRPr="000C03CB">
        <w:rPr>
          <w:rFonts w:asciiTheme="majorBidi" w:eastAsia="Times New Roman" w:hAnsiTheme="majorBidi" w:cstheme="majorBidi"/>
          <w:sz w:val="28"/>
          <w:szCs w:val="28"/>
          <w:rtl/>
          <w:lang w:eastAsia="fr-FR" w:bidi="ar-DZ"/>
        </w:rPr>
        <w:t xml:space="preserve">، </w:t>
      </w:r>
      <w:r w:rsidRPr="00A92D61">
        <w:rPr>
          <w:rFonts w:asciiTheme="majorBidi" w:eastAsia="Times New Roman" w:hAnsiTheme="majorBidi" w:cstheme="majorBidi"/>
          <w:sz w:val="28"/>
          <w:szCs w:val="28"/>
          <w:rtl/>
          <w:lang w:eastAsia="fr-FR" w:bidi="ar-DZ"/>
        </w:rPr>
        <w:t>وتتدرج اهميتها تبعا للحمام التي تتضمنها والتي يمكن حصرها في النقاط التالية</w:t>
      </w:r>
      <w:r w:rsidRPr="002B0C2F">
        <w:rPr>
          <w:rStyle w:val="Appelnotedebasdep"/>
          <w:rFonts w:asciiTheme="majorBidi" w:eastAsia="Times New Roman" w:hAnsiTheme="majorBidi" w:cstheme="majorBidi"/>
          <w:sz w:val="28"/>
          <w:szCs w:val="28"/>
          <w:rtl/>
          <w:lang w:eastAsia="fr-FR" w:bidi="ar-DZ"/>
        </w:rPr>
        <w:footnoteReference w:id="15"/>
      </w:r>
      <w:r w:rsidRPr="002B0C2F">
        <w:rPr>
          <w:rFonts w:asciiTheme="majorBidi" w:eastAsia="Times New Roman" w:hAnsiTheme="majorBidi" w:cstheme="majorBidi" w:hint="cs"/>
          <w:b/>
          <w:bCs/>
          <w:sz w:val="28"/>
          <w:szCs w:val="28"/>
          <w:rtl/>
          <w:lang w:eastAsia="fr-FR" w:bidi="ar-DZ"/>
        </w:rPr>
        <w:t>:</w:t>
      </w:r>
      <w:r w:rsidRPr="002B0C2F">
        <w:rPr>
          <w:rStyle w:val="Appelnotedebasdep"/>
          <w:rFonts w:asciiTheme="majorBidi" w:eastAsia="Times New Roman" w:hAnsiTheme="majorBidi" w:cstheme="majorBidi"/>
          <w:sz w:val="28"/>
          <w:szCs w:val="28"/>
          <w:rtl/>
          <w:lang w:eastAsia="fr-FR" w:bidi="ar-DZ"/>
        </w:rPr>
        <w:t xml:space="preserve"> </w:t>
      </w:r>
    </w:p>
    <w:p w:rsidR="00F84877" w:rsidRPr="000C03CB" w:rsidRDefault="00F84877" w:rsidP="00F84877">
      <w:pPr>
        <w:pStyle w:val="Paragraphedeliste"/>
        <w:numPr>
          <w:ilvl w:val="1"/>
          <w:numId w:val="5"/>
        </w:numPr>
        <w:shd w:val="clear" w:color="auto" w:fill="FFFFFF" w:themeFill="background1"/>
        <w:bidi/>
        <w:spacing w:after="0" w:line="360" w:lineRule="auto"/>
        <w:rPr>
          <w:rFonts w:asciiTheme="majorBidi" w:eastAsia="Times New Roman" w:hAnsiTheme="majorBidi" w:cstheme="majorBidi"/>
          <w:b/>
          <w:bCs/>
          <w:sz w:val="28"/>
          <w:szCs w:val="28"/>
          <w:rtl/>
          <w:lang w:eastAsia="fr-FR"/>
        </w:rPr>
      </w:pPr>
      <w:r w:rsidRPr="000C03CB">
        <w:rPr>
          <w:rFonts w:asciiTheme="majorBidi" w:eastAsia="Times New Roman" w:hAnsiTheme="majorBidi" w:cstheme="majorBidi"/>
          <w:b/>
          <w:bCs/>
          <w:sz w:val="28"/>
          <w:szCs w:val="28"/>
          <w:rtl/>
          <w:lang w:eastAsia="fr-FR" w:bidi="ar-DZ"/>
        </w:rPr>
        <w:t>الوساطة الغالبة في الاتصال ونقل المعلومات :</w:t>
      </w:r>
    </w:p>
    <w:p w:rsidR="00F84877" w:rsidRDefault="00F84877" w:rsidP="00F84877">
      <w:pPr>
        <w:shd w:val="clear" w:color="auto" w:fill="FFFFFF" w:themeFill="background1"/>
        <w:bidi/>
        <w:spacing w:after="0"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Pr="000C03CB">
        <w:rPr>
          <w:rFonts w:asciiTheme="majorBidi" w:eastAsia="Times New Roman" w:hAnsiTheme="majorBidi" w:cstheme="majorBidi"/>
          <w:sz w:val="28"/>
          <w:szCs w:val="28"/>
          <w:rtl/>
          <w:lang w:eastAsia="fr-FR" w:bidi="ar-DZ"/>
        </w:rPr>
        <w:t xml:space="preserve">  </w:t>
      </w:r>
      <w:r w:rsidRPr="00A92D61">
        <w:rPr>
          <w:rFonts w:asciiTheme="majorBidi" w:eastAsia="Times New Roman" w:hAnsiTheme="majorBidi" w:cstheme="majorBidi"/>
          <w:sz w:val="28"/>
          <w:szCs w:val="28"/>
          <w:rtl/>
          <w:lang w:eastAsia="fr-FR" w:bidi="ar-DZ"/>
        </w:rPr>
        <w:t xml:space="preserve">للمراسلات الادارية مكانة خاصة في النشاط </w:t>
      </w:r>
      <w:r w:rsidRPr="000C03CB">
        <w:rPr>
          <w:rFonts w:asciiTheme="majorBidi" w:eastAsia="Times New Roman" w:hAnsiTheme="majorBidi" w:cstheme="majorBidi"/>
          <w:sz w:val="28"/>
          <w:szCs w:val="28"/>
          <w:rtl/>
          <w:lang w:eastAsia="fr-FR" w:bidi="ar-DZ"/>
        </w:rPr>
        <w:t>الاداري</w:t>
      </w:r>
      <w:r w:rsidRPr="00A92D61">
        <w:rPr>
          <w:rFonts w:asciiTheme="majorBidi" w:eastAsia="Times New Roman" w:hAnsiTheme="majorBidi" w:cstheme="majorBidi"/>
          <w:sz w:val="28"/>
          <w:szCs w:val="28"/>
          <w:rtl/>
          <w:lang w:eastAsia="fr-FR" w:bidi="ar-DZ"/>
        </w:rPr>
        <w:t xml:space="preserve"> فهي وسيلة </w:t>
      </w:r>
      <w:r w:rsidRPr="000C03CB">
        <w:rPr>
          <w:rFonts w:asciiTheme="majorBidi" w:eastAsia="Times New Roman" w:hAnsiTheme="majorBidi" w:cstheme="majorBidi"/>
          <w:sz w:val="28"/>
          <w:szCs w:val="28"/>
          <w:rtl/>
          <w:lang w:eastAsia="fr-FR" w:bidi="ar-DZ"/>
        </w:rPr>
        <w:t>هامة جدا</w:t>
      </w:r>
      <w:r w:rsidRPr="00A92D61">
        <w:rPr>
          <w:rFonts w:asciiTheme="majorBidi" w:eastAsia="Times New Roman" w:hAnsiTheme="majorBidi" w:cstheme="majorBidi"/>
          <w:sz w:val="28"/>
          <w:szCs w:val="28"/>
          <w:rtl/>
          <w:lang w:eastAsia="fr-FR" w:bidi="ar-DZ"/>
        </w:rPr>
        <w:t xml:space="preserve"> وجار العمل</w:t>
      </w:r>
      <w:r w:rsidRPr="000C03CB">
        <w:rPr>
          <w:rFonts w:asciiTheme="majorBidi" w:eastAsia="Times New Roman" w:hAnsiTheme="majorBidi" w:cstheme="majorBidi"/>
          <w:sz w:val="28"/>
          <w:szCs w:val="28"/>
          <w:rtl/>
          <w:lang w:eastAsia="fr-FR" w:bidi="ar-DZ"/>
        </w:rPr>
        <w:t xml:space="preserve"> بها</w:t>
      </w:r>
      <w:r w:rsidRPr="00A92D61">
        <w:rPr>
          <w:rFonts w:asciiTheme="majorBidi" w:eastAsia="Times New Roman" w:hAnsiTheme="majorBidi" w:cstheme="majorBidi"/>
          <w:sz w:val="28"/>
          <w:szCs w:val="28"/>
          <w:rtl/>
          <w:lang w:eastAsia="fr-FR" w:bidi="ar-DZ"/>
        </w:rPr>
        <w:t xml:space="preserve"> والتعامل </w:t>
      </w:r>
      <w:r w:rsidRPr="000C03CB">
        <w:rPr>
          <w:rFonts w:asciiTheme="majorBidi" w:eastAsia="Times New Roman" w:hAnsiTheme="majorBidi" w:cstheme="majorBidi"/>
          <w:sz w:val="28"/>
          <w:szCs w:val="28"/>
          <w:rtl/>
          <w:lang w:eastAsia="fr-FR" w:bidi="ar-DZ"/>
        </w:rPr>
        <w:t>من خلالها</w:t>
      </w:r>
      <w:r w:rsidRPr="00A92D61">
        <w:rPr>
          <w:rFonts w:asciiTheme="majorBidi" w:eastAsia="Times New Roman" w:hAnsiTheme="majorBidi" w:cstheme="majorBidi"/>
          <w:sz w:val="28"/>
          <w:szCs w:val="28"/>
          <w:rtl/>
          <w:lang w:eastAsia="fr-FR" w:bidi="ar-DZ"/>
        </w:rPr>
        <w:t xml:space="preserve"> في كل العلاقات </w:t>
      </w:r>
      <w:r w:rsidRPr="000C03CB">
        <w:rPr>
          <w:rFonts w:asciiTheme="majorBidi" w:eastAsia="Times New Roman" w:hAnsiTheme="majorBidi" w:cstheme="majorBidi"/>
          <w:sz w:val="28"/>
          <w:szCs w:val="28"/>
          <w:rtl/>
          <w:lang w:eastAsia="fr-FR" w:bidi="ar-DZ"/>
        </w:rPr>
        <w:t>والمعاملات الادارية</w:t>
      </w:r>
      <w:r w:rsidRPr="00A92D61">
        <w:rPr>
          <w:rFonts w:asciiTheme="majorBidi" w:eastAsia="Times New Roman" w:hAnsiTheme="majorBidi" w:cstheme="majorBidi"/>
          <w:sz w:val="28"/>
          <w:szCs w:val="28"/>
          <w:rtl/>
          <w:lang w:eastAsia="fr-FR" w:bidi="ar-DZ"/>
        </w:rPr>
        <w:t xml:space="preserve"> باختلا</w:t>
      </w:r>
      <w:r w:rsidRPr="000C03CB">
        <w:rPr>
          <w:rFonts w:asciiTheme="majorBidi" w:eastAsia="Times New Roman" w:hAnsiTheme="majorBidi" w:cstheme="majorBidi"/>
          <w:sz w:val="28"/>
          <w:szCs w:val="28"/>
          <w:rtl/>
          <w:lang w:eastAsia="fr-FR" w:bidi="ar-DZ"/>
        </w:rPr>
        <w:t>ف</w:t>
      </w:r>
      <w:r w:rsidRPr="00A92D61">
        <w:rPr>
          <w:rFonts w:asciiTheme="majorBidi" w:eastAsia="Times New Roman" w:hAnsiTheme="majorBidi" w:cstheme="majorBidi"/>
          <w:sz w:val="28"/>
          <w:szCs w:val="28"/>
          <w:rtl/>
          <w:lang w:eastAsia="fr-FR" w:bidi="ar-DZ"/>
        </w:rPr>
        <w:t xml:space="preserve"> انواعها </w:t>
      </w:r>
      <w:r w:rsidRPr="000C03CB">
        <w:rPr>
          <w:rFonts w:asciiTheme="majorBidi" w:eastAsia="Times New Roman" w:hAnsiTheme="majorBidi" w:cstheme="majorBidi"/>
          <w:sz w:val="28"/>
          <w:szCs w:val="28"/>
          <w:rtl/>
          <w:lang w:eastAsia="fr-FR" w:bidi="ar-DZ"/>
        </w:rPr>
        <w:t xml:space="preserve">، </w:t>
      </w:r>
      <w:r w:rsidRPr="00A92D61">
        <w:rPr>
          <w:rFonts w:asciiTheme="majorBidi" w:eastAsia="Times New Roman" w:hAnsiTheme="majorBidi" w:cstheme="majorBidi"/>
          <w:sz w:val="28"/>
          <w:szCs w:val="28"/>
          <w:rtl/>
          <w:lang w:eastAsia="fr-FR" w:bidi="ar-DZ"/>
        </w:rPr>
        <w:t>سواء كان</w:t>
      </w:r>
      <w:r w:rsidRPr="000C03CB">
        <w:rPr>
          <w:rFonts w:asciiTheme="majorBidi" w:eastAsia="Times New Roman" w:hAnsiTheme="majorBidi" w:cstheme="majorBidi"/>
          <w:sz w:val="28"/>
          <w:szCs w:val="28"/>
          <w:rtl/>
          <w:lang w:eastAsia="fr-FR" w:bidi="ar-DZ"/>
        </w:rPr>
        <w:t>ت</w:t>
      </w:r>
      <w:r w:rsidRPr="00A92D61">
        <w:rPr>
          <w:rFonts w:asciiTheme="majorBidi" w:eastAsia="Times New Roman" w:hAnsiTheme="majorBidi" w:cstheme="majorBidi"/>
          <w:sz w:val="28"/>
          <w:szCs w:val="28"/>
          <w:rtl/>
          <w:lang w:eastAsia="fr-FR" w:bidi="ar-DZ"/>
        </w:rPr>
        <w:t xml:space="preserve"> المؤسسة مالية </w:t>
      </w:r>
      <w:r w:rsidRPr="000C03CB">
        <w:rPr>
          <w:rFonts w:asciiTheme="majorBidi" w:eastAsia="Times New Roman" w:hAnsiTheme="majorBidi" w:cstheme="majorBidi"/>
          <w:sz w:val="28"/>
          <w:szCs w:val="28"/>
          <w:rtl/>
          <w:lang w:eastAsia="fr-FR" w:bidi="ar-DZ"/>
        </w:rPr>
        <w:t>ا</w:t>
      </w:r>
      <w:r w:rsidRPr="00A92D61">
        <w:rPr>
          <w:rFonts w:asciiTheme="majorBidi" w:eastAsia="Times New Roman" w:hAnsiTheme="majorBidi" w:cstheme="majorBidi"/>
          <w:sz w:val="28"/>
          <w:szCs w:val="28"/>
          <w:rtl/>
          <w:lang w:eastAsia="fr-FR" w:bidi="ar-DZ"/>
        </w:rPr>
        <w:t xml:space="preserve">و ادارية او غير ذالك </w:t>
      </w:r>
      <w:r w:rsidRPr="000C03CB">
        <w:rPr>
          <w:rFonts w:asciiTheme="majorBidi" w:eastAsia="Times New Roman" w:hAnsiTheme="majorBidi" w:cstheme="majorBidi"/>
          <w:sz w:val="28"/>
          <w:szCs w:val="28"/>
          <w:rtl/>
          <w:lang w:eastAsia="fr-FR" w:bidi="ar-DZ"/>
        </w:rPr>
        <w:t xml:space="preserve">، كما انها تعد من </w:t>
      </w:r>
      <w:r w:rsidRPr="00A92D61">
        <w:rPr>
          <w:rFonts w:asciiTheme="majorBidi" w:eastAsia="Times New Roman" w:hAnsiTheme="majorBidi" w:cstheme="majorBidi"/>
          <w:sz w:val="28"/>
          <w:szCs w:val="28"/>
          <w:rtl/>
          <w:lang w:eastAsia="fr-FR" w:bidi="ar-DZ"/>
        </w:rPr>
        <w:t xml:space="preserve">اهم العوامل التي </w:t>
      </w:r>
      <w:r w:rsidRPr="000C03CB">
        <w:rPr>
          <w:rFonts w:asciiTheme="majorBidi" w:eastAsia="Times New Roman" w:hAnsiTheme="majorBidi" w:cstheme="majorBidi"/>
          <w:sz w:val="28"/>
          <w:szCs w:val="28"/>
          <w:rtl/>
          <w:lang w:eastAsia="fr-FR" w:bidi="ar-DZ"/>
        </w:rPr>
        <w:t>تساعد و</w:t>
      </w:r>
      <w:r w:rsidRPr="00A92D61">
        <w:rPr>
          <w:rFonts w:asciiTheme="majorBidi" w:eastAsia="Times New Roman" w:hAnsiTheme="majorBidi" w:cstheme="majorBidi"/>
          <w:sz w:val="28"/>
          <w:szCs w:val="28"/>
          <w:rtl/>
          <w:lang w:eastAsia="fr-FR" w:bidi="ar-DZ"/>
        </w:rPr>
        <w:t xml:space="preserve">تساهم في </w:t>
      </w:r>
      <w:r w:rsidRPr="000C03CB">
        <w:rPr>
          <w:rFonts w:asciiTheme="majorBidi" w:eastAsia="Times New Roman" w:hAnsiTheme="majorBidi" w:cstheme="majorBidi"/>
          <w:sz w:val="28"/>
          <w:szCs w:val="28"/>
          <w:rtl/>
          <w:lang w:eastAsia="fr-FR" w:bidi="ar-DZ"/>
        </w:rPr>
        <w:t>ا</w:t>
      </w:r>
      <w:r w:rsidRPr="00A92D61">
        <w:rPr>
          <w:rFonts w:asciiTheme="majorBidi" w:eastAsia="Times New Roman" w:hAnsiTheme="majorBidi" w:cstheme="majorBidi"/>
          <w:sz w:val="28"/>
          <w:szCs w:val="28"/>
          <w:rtl/>
          <w:lang w:eastAsia="fr-FR" w:bidi="ar-DZ"/>
        </w:rPr>
        <w:t xml:space="preserve">نجاح اي تنظيم اداري وذلك بنقل المعلومات وايصال الحقائق الى الاشخاص المعنيين بالامر بالاضافة الى حسن استغلال الثروة </w:t>
      </w:r>
      <w:r w:rsidRPr="00A92D61">
        <w:rPr>
          <w:rFonts w:asciiTheme="majorBidi" w:eastAsia="Times New Roman" w:hAnsiTheme="majorBidi" w:cstheme="majorBidi"/>
          <w:sz w:val="28"/>
          <w:szCs w:val="28"/>
          <w:rtl/>
          <w:lang w:eastAsia="fr-FR" w:bidi="ar-DZ"/>
        </w:rPr>
        <w:lastRenderedPageBreak/>
        <w:t xml:space="preserve">اللغوية والدقة في التعبير </w:t>
      </w:r>
      <w:r w:rsidRPr="000C03CB">
        <w:rPr>
          <w:rFonts w:asciiTheme="majorBidi" w:eastAsia="Times New Roman" w:hAnsiTheme="majorBidi" w:cstheme="majorBidi"/>
          <w:sz w:val="28"/>
          <w:szCs w:val="28"/>
          <w:rtl/>
          <w:lang w:eastAsia="fr-FR" w:bidi="ar-DZ"/>
        </w:rPr>
        <w:t xml:space="preserve">، وعليه فان </w:t>
      </w:r>
      <w:r w:rsidRPr="00A92D61">
        <w:rPr>
          <w:rFonts w:asciiTheme="majorBidi" w:eastAsia="Times New Roman" w:hAnsiTheme="majorBidi" w:cstheme="majorBidi"/>
          <w:sz w:val="28"/>
          <w:szCs w:val="28"/>
          <w:rtl/>
          <w:lang w:eastAsia="fr-FR"/>
        </w:rPr>
        <w:t>للمراسلات الإدارية مكانة خاصة</w:t>
      </w:r>
      <w:r w:rsidRPr="00A92D61">
        <w:rPr>
          <w:rFonts w:asciiTheme="majorBidi" w:eastAsia="Times New Roman" w:hAnsiTheme="majorBidi" w:cstheme="majorBidi"/>
          <w:sz w:val="28"/>
          <w:szCs w:val="28"/>
          <w:lang w:eastAsia="fr-FR"/>
        </w:rPr>
        <w:t xml:space="preserve"> </w:t>
      </w:r>
      <w:r w:rsidRPr="00A92D61">
        <w:rPr>
          <w:rFonts w:asciiTheme="majorBidi" w:eastAsia="Times New Roman" w:hAnsiTheme="majorBidi" w:cstheme="majorBidi"/>
          <w:sz w:val="28"/>
          <w:szCs w:val="28"/>
          <w:rtl/>
          <w:lang w:eastAsia="fr-FR"/>
        </w:rPr>
        <w:t>في النشاط الإداري فهي من بين الوسائل الغالبة والجارية العمل والتعامل</w:t>
      </w:r>
      <w:r w:rsidRPr="00A92D61">
        <w:rPr>
          <w:rFonts w:asciiTheme="majorBidi" w:eastAsia="Times New Roman" w:hAnsiTheme="majorBidi" w:cstheme="majorBidi"/>
          <w:sz w:val="28"/>
          <w:szCs w:val="28"/>
          <w:lang w:eastAsia="fr-FR"/>
        </w:rPr>
        <w:t xml:space="preserve"> </w:t>
      </w:r>
      <w:r w:rsidRPr="00A92D61">
        <w:rPr>
          <w:rFonts w:asciiTheme="majorBidi" w:eastAsia="Times New Roman" w:hAnsiTheme="majorBidi" w:cstheme="majorBidi"/>
          <w:sz w:val="28"/>
          <w:szCs w:val="28"/>
          <w:rtl/>
          <w:lang w:eastAsia="fr-FR"/>
        </w:rPr>
        <w:t>بها في العلاقات الإدارية وهي من</w:t>
      </w:r>
      <w:r w:rsidRPr="00A92D61">
        <w:rPr>
          <w:rFonts w:asciiTheme="majorBidi" w:eastAsia="Times New Roman" w:hAnsiTheme="majorBidi" w:cstheme="majorBidi"/>
          <w:sz w:val="28"/>
          <w:szCs w:val="28"/>
          <w:lang w:eastAsia="fr-FR"/>
        </w:rPr>
        <w:t xml:space="preserve"> </w:t>
      </w:r>
      <w:r w:rsidRPr="00A92D61">
        <w:rPr>
          <w:rFonts w:asciiTheme="majorBidi" w:eastAsia="Times New Roman" w:hAnsiTheme="majorBidi" w:cstheme="majorBidi"/>
          <w:sz w:val="28"/>
          <w:szCs w:val="28"/>
          <w:rtl/>
          <w:lang w:eastAsia="fr-FR"/>
        </w:rPr>
        <w:t>بين أهم العوامل التي تساهم في نجاح أي تنظيم إداري.</w:t>
      </w:r>
    </w:p>
    <w:p w:rsidR="00F84877" w:rsidRPr="00A92D61" w:rsidRDefault="00F84877" w:rsidP="00F84877">
      <w:pPr>
        <w:pStyle w:val="Paragraphedeliste"/>
        <w:numPr>
          <w:ilvl w:val="1"/>
          <w:numId w:val="5"/>
        </w:numPr>
        <w:shd w:val="clear" w:color="auto" w:fill="FFFFFF" w:themeFill="background1"/>
        <w:bidi/>
        <w:spacing w:after="0" w:line="360" w:lineRule="auto"/>
        <w:rPr>
          <w:rFonts w:asciiTheme="majorBidi" w:eastAsia="Times New Roman" w:hAnsiTheme="majorBidi" w:cstheme="majorBidi"/>
          <w:b/>
          <w:bCs/>
          <w:sz w:val="28"/>
          <w:szCs w:val="28"/>
          <w:rtl/>
          <w:lang w:eastAsia="fr-FR" w:bidi="ar-DZ"/>
        </w:rPr>
      </w:pPr>
      <w:r w:rsidRPr="00A92D61">
        <w:rPr>
          <w:rFonts w:asciiTheme="majorBidi" w:eastAsia="Times New Roman" w:hAnsiTheme="majorBidi" w:cstheme="majorBidi"/>
          <w:b/>
          <w:bCs/>
          <w:sz w:val="28"/>
          <w:szCs w:val="28"/>
          <w:rtl/>
          <w:lang w:eastAsia="fr-FR" w:bidi="ar-DZ"/>
        </w:rPr>
        <w:t xml:space="preserve">مادة عمل وميدان للتطبيق: </w:t>
      </w:r>
    </w:p>
    <w:p w:rsidR="00F84877" w:rsidRPr="00A92D61" w:rsidRDefault="00F84877" w:rsidP="00F84877">
      <w:pPr>
        <w:shd w:val="clear" w:color="auto" w:fill="FFFFFF" w:themeFill="background1"/>
        <w:bidi/>
        <w:spacing w:before="100" w:beforeAutospacing="1" w:after="100" w:afterAutospacing="1"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Pr="000C03CB">
        <w:rPr>
          <w:rFonts w:asciiTheme="majorBidi" w:eastAsia="Times New Roman" w:hAnsiTheme="majorBidi" w:cstheme="majorBidi"/>
          <w:sz w:val="28"/>
          <w:szCs w:val="28"/>
          <w:rtl/>
          <w:lang w:eastAsia="fr-FR" w:bidi="ar-DZ"/>
        </w:rPr>
        <w:t xml:space="preserve">     </w:t>
      </w:r>
      <w:r w:rsidRPr="00A92D61">
        <w:rPr>
          <w:rFonts w:asciiTheme="majorBidi" w:eastAsia="Times New Roman" w:hAnsiTheme="majorBidi" w:cstheme="majorBidi"/>
          <w:sz w:val="28"/>
          <w:szCs w:val="28"/>
          <w:rtl/>
          <w:lang w:eastAsia="fr-FR" w:bidi="ar-DZ"/>
        </w:rPr>
        <w:t xml:space="preserve">ان الالمام بقواعد التحرير امر مهم وهذا من اجل التحرير السليم والتحكم في المضمون وبغير هذه القواعد لا يمكن للموظف ايصال ونقل المعلومة الى المخاطب بها </w:t>
      </w:r>
      <w:r w:rsidRPr="000C03CB">
        <w:rPr>
          <w:rFonts w:asciiTheme="majorBidi" w:eastAsia="Times New Roman" w:hAnsiTheme="majorBidi" w:cstheme="majorBidi"/>
          <w:sz w:val="28"/>
          <w:szCs w:val="28"/>
          <w:rtl/>
          <w:lang w:eastAsia="fr-FR" w:bidi="ar-DZ"/>
        </w:rPr>
        <w:t xml:space="preserve">، </w:t>
      </w:r>
      <w:r w:rsidRPr="00A92D61">
        <w:rPr>
          <w:rFonts w:asciiTheme="majorBidi" w:eastAsia="Times New Roman" w:hAnsiTheme="majorBidi" w:cstheme="majorBidi"/>
          <w:sz w:val="28"/>
          <w:szCs w:val="28"/>
          <w:rtl/>
          <w:lang w:eastAsia="fr-FR"/>
        </w:rPr>
        <w:t>فأهميتها العملية تشمل كل من العاملين بالإدارة</w:t>
      </w:r>
      <w:r w:rsidRPr="00A92D61">
        <w:rPr>
          <w:rFonts w:asciiTheme="majorBidi" w:eastAsia="Times New Roman" w:hAnsiTheme="majorBidi" w:cstheme="majorBidi"/>
          <w:sz w:val="28"/>
          <w:szCs w:val="28"/>
          <w:lang w:eastAsia="fr-FR"/>
        </w:rPr>
        <w:t xml:space="preserve"> </w:t>
      </w:r>
      <w:r w:rsidRPr="00A92D61">
        <w:rPr>
          <w:rFonts w:asciiTheme="majorBidi" w:eastAsia="Times New Roman" w:hAnsiTheme="majorBidi" w:cstheme="majorBidi"/>
          <w:sz w:val="28"/>
          <w:szCs w:val="28"/>
          <w:rtl/>
          <w:lang w:eastAsia="fr-FR"/>
        </w:rPr>
        <w:t>والمتعاملين معها ,فإذا كان كلاما بينهم متبادلا بالكلمة يسمى اتصالا ,آما</w:t>
      </w:r>
      <w:r w:rsidRPr="00A92D61">
        <w:rPr>
          <w:rFonts w:asciiTheme="majorBidi" w:eastAsia="Times New Roman" w:hAnsiTheme="majorBidi" w:cstheme="majorBidi"/>
          <w:sz w:val="28"/>
          <w:szCs w:val="28"/>
          <w:lang w:eastAsia="fr-FR"/>
        </w:rPr>
        <w:t xml:space="preserve"> </w:t>
      </w:r>
      <w:r w:rsidRPr="00A92D61">
        <w:rPr>
          <w:rFonts w:asciiTheme="majorBidi" w:eastAsia="Times New Roman" w:hAnsiTheme="majorBidi" w:cstheme="majorBidi"/>
          <w:sz w:val="28"/>
          <w:szCs w:val="28"/>
          <w:rtl/>
          <w:lang w:eastAsia="fr-FR"/>
        </w:rPr>
        <w:t>إذا كان بالكتابة فتسمى مراسلة أو مكاتبة.</w:t>
      </w:r>
    </w:p>
    <w:p w:rsidR="00F84877" w:rsidRPr="00A92D61" w:rsidRDefault="00F84877" w:rsidP="00F84877">
      <w:pPr>
        <w:pStyle w:val="Paragraphedeliste"/>
        <w:numPr>
          <w:ilvl w:val="1"/>
          <w:numId w:val="5"/>
        </w:numPr>
        <w:shd w:val="clear" w:color="auto" w:fill="FFFFFF" w:themeFill="background1"/>
        <w:bidi/>
        <w:spacing w:after="0" w:line="360" w:lineRule="auto"/>
        <w:rPr>
          <w:rFonts w:asciiTheme="majorBidi" w:eastAsia="Times New Roman" w:hAnsiTheme="majorBidi" w:cstheme="majorBidi"/>
          <w:b/>
          <w:bCs/>
          <w:sz w:val="28"/>
          <w:szCs w:val="28"/>
          <w:rtl/>
          <w:lang w:eastAsia="fr-FR" w:bidi="ar-DZ"/>
        </w:rPr>
      </w:pPr>
      <w:r w:rsidRPr="00A92D61">
        <w:rPr>
          <w:rFonts w:asciiTheme="majorBidi" w:eastAsia="Times New Roman" w:hAnsiTheme="majorBidi" w:cstheme="majorBidi"/>
          <w:b/>
          <w:bCs/>
          <w:sz w:val="28"/>
          <w:szCs w:val="28"/>
          <w:rtl/>
          <w:lang w:eastAsia="fr-FR" w:bidi="ar-DZ"/>
        </w:rPr>
        <w:t xml:space="preserve">الدلالة المادية في الاثبات : </w:t>
      </w:r>
    </w:p>
    <w:p w:rsidR="00F84877" w:rsidRPr="00A92D61" w:rsidRDefault="00F84877" w:rsidP="00F84877">
      <w:pPr>
        <w:shd w:val="clear" w:color="auto" w:fill="FFFFFF" w:themeFill="background1"/>
        <w:bidi/>
        <w:spacing w:after="0"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Pr="00A92D61">
        <w:rPr>
          <w:rFonts w:asciiTheme="majorBidi" w:eastAsia="Times New Roman" w:hAnsiTheme="majorBidi" w:cstheme="majorBidi"/>
          <w:sz w:val="28"/>
          <w:szCs w:val="28"/>
          <w:rtl/>
          <w:lang w:eastAsia="fr-FR" w:bidi="ar-DZ"/>
        </w:rPr>
        <w:t>تعد الكتابة من أقوى الأدلة في الاثبات على أساس ان الوثائق الادارية أوراق رسمية تحمل المصادقة الرسمية للمؤسسة الأصلية .</w:t>
      </w:r>
      <w:r w:rsidRPr="000C03CB">
        <w:rPr>
          <w:rFonts w:asciiTheme="majorBidi" w:eastAsia="Times New Roman" w:hAnsiTheme="majorBidi" w:cstheme="majorBidi"/>
          <w:sz w:val="28"/>
          <w:szCs w:val="28"/>
          <w:rtl/>
          <w:lang w:eastAsia="fr-FR" w:bidi="ar-DZ"/>
        </w:rPr>
        <w:t>"</w:t>
      </w:r>
      <w:r w:rsidRPr="00A92D61">
        <w:rPr>
          <w:rFonts w:asciiTheme="majorBidi" w:eastAsia="Times New Roman" w:hAnsiTheme="majorBidi" w:cstheme="majorBidi"/>
          <w:sz w:val="28"/>
          <w:szCs w:val="28"/>
          <w:rtl/>
          <w:lang w:eastAsia="fr-FR" w:bidi="ar-DZ"/>
        </w:rPr>
        <w:t xml:space="preserve"> </w:t>
      </w:r>
      <w:r w:rsidRPr="00A92D61">
        <w:rPr>
          <w:rFonts w:asciiTheme="majorBidi" w:eastAsia="Times New Roman" w:hAnsiTheme="majorBidi" w:cstheme="majorBidi"/>
          <w:sz w:val="28"/>
          <w:szCs w:val="28"/>
          <w:rtl/>
          <w:lang w:eastAsia="fr-FR"/>
        </w:rPr>
        <w:t>الكتابة هي أقوى الأدلة في الإثبات وتكون</w:t>
      </w:r>
      <w:r w:rsidRPr="00A92D61">
        <w:rPr>
          <w:rFonts w:asciiTheme="majorBidi" w:eastAsia="Times New Roman" w:hAnsiTheme="majorBidi" w:cstheme="majorBidi"/>
          <w:sz w:val="28"/>
          <w:szCs w:val="28"/>
          <w:lang w:eastAsia="fr-FR"/>
        </w:rPr>
        <w:t xml:space="preserve"> </w:t>
      </w:r>
      <w:r w:rsidRPr="00A92D61">
        <w:rPr>
          <w:rFonts w:asciiTheme="majorBidi" w:eastAsia="Times New Roman" w:hAnsiTheme="majorBidi" w:cstheme="majorBidi"/>
          <w:sz w:val="28"/>
          <w:szCs w:val="28"/>
          <w:rtl/>
          <w:lang w:eastAsia="fr-FR"/>
        </w:rPr>
        <w:t>لصورتها الرسمية</w:t>
      </w:r>
      <w:r w:rsidRPr="000C03CB">
        <w:rPr>
          <w:rFonts w:asciiTheme="majorBidi" w:eastAsia="Times New Roman" w:hAnsiTheme="majorBidi" w:cstheme="majorBidi"/>
          <w:sz w:val="28"/>
          <w:szCs w:val="28"/>
          <w:rtl/>
          <w:lang w:eastAsia="fr-FR"/>
        </w:rPr>
        <w:t>"</w:t>
      </w:r>
    </w:p>
    <w:p w:rsidR="00F84877" w:rsidRPr="00631187" w:rsidRDefault="00F84877" w:rsidP="00F84877">
      <w:pPr>
        <w:pStyle w:val="Paragraphedeliste"/>
        <w:numPr>
          <w:ilvl w:val="1"/>
          <w:numId w:val="5"/>
        </w:numPr>
        <w:shd w:val="clear" w:color="auto" w:fill="FFFFFF" w:themeFill="background1"/>
        <w:bidi/>
        <w:spacing w:after="0" w:line="360" w:lineRule="auto"/>
        <w:rPr>
          <w:rFonts w:asciiTheme="majorBidi" w:eastAsia="Times New Roman" w:hAnsiTheme="majorBidi" w:cstheme="majorBidi"/>
          <w:b/>
          <w:bCs/>
          <w:sz w:val="28"/>
          <w:szCs w:val="28"/>
          <w:lang w:eastAsia="fr-FR" w:bidi="ar-DZ"/>
        </w:rPr>
      </w:pPr>
      <w:r w:rsidRPr="000C03CB">
        <w:rPr>
          <w:rFonts w:asciiTheme="majorBidi" w:eastAsia="Times New Roman" w:hAnsiTheme="majorBidi" w:cstheme="majorBidi"/>
          <w:b/>
          <w:bCs/>
          <w:sz w:val="28"/>
          <w:szCs w:val="28"/>
          <w:rtl/>
          <w:lang w:eastAsia="fr-FR" w:bidi="ar-DZ"/>
        </w:rPr>
        <w:t>تسيير الحركة الإدارية في</w:t>
      </w:r>
      <w:r w:rsidRPr="000C03CB">
        <w:rPr>
          <w:rFonts w:asciiTheme="majorBidi" w:eastAsia="Times New Roman" w:hAnsiTheme="majorBidi" w:cstheme="majorBidi"/>
          <w:b/>
          <w:bCs/>
          <w:sz w:val="28"/>
          <w:szCs w:val="28"/>
          <w:lang w:eastAsia="fr-FR" w:bidi="ar-DZ"/>
        </w:rPr>
        <w:t xml:space="preserve"> </w:t>
      </w:r>
      <w:r w:rsidRPr="000C03CB">
        <w:rPr>
          <w:rFonts w:asciiTheme="majorBidi" w:eastAsia="Times New Roman" w:hAnsiTheme="majorBidi" w:cstheme="majorBidi"/>
          <w:b/>
          <w:bCs/>
          <w:sz w:val="28"/>
          <w:szCs w:val="28"/>
          <w:rtl/>
          <w:lang w:eastAsia="fr-FR" w:bidi="ar-DZ"/>
        </w:rPr>
        <w:t>مؤسسة</w:t>
      </w:r>
      <w:r w:rsidRPr="00631187">
        <w:rPr>
          <w:rFonts w:asciiTheme="majorBidi" w:eastAsia="Times New Roman" w:hAnsiTheme="majorBidi" w:cstheme="majorBidi"/>
          <w:b/>
          <w:bCs/>
          <w:sz w:val="28"/>
          <w:szCs w:val="28"/>
          <w:rtl/>
          <w:lang w:eastAsia="fr-FR" w:bidi="ar-DZ"/>
        </w:rPr>
        <w:t xml:space="preserve">: </w:t>
      </w:r>
    </w:p>
    <w:p w:rsidR="00F84877" w:rsidRDefault="00F84877" w:rsidP="00F84877">
      <w:pPr>
        <w:shd w:val="clear" w:color="auto" w:fill="FFFFFF" w:themeFill="background1"/>
        <w:bidi/>
        <w:spacing w:before="100" w:beforeAutospacing="1" w:after="100" w:afterAutospacing="1"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hint="cs"/>
          <w:sz w:val="28"/>
          <w:szCs w:val="28"/>
          <w:rtl/>
          <w:lang w:eastAsia="fr-FR"/>
        </w:rPr>
        <w:t xml:space="preserve">        </w:t>
      </w:r>
      <w:r w:rsidRPr="007D53FE">
        <w:rPr>
          <w:rFonts w:asciiTheme="majorBidi" w:eastAsia="Times New Roman" w:hAnsiTheme="majorBidi" w:cstheme="majorBidi"/>
          <w:sz w:val="28"/>
          <w:szCs w:val="28"/>
          <w:rtl/>
          <w:lang w:eastAsia="fr-FR"/>
        </w:rPr>
        <w:t>بسيط الاستعمال , قليل التكاليف سه</w:t>
      </w:r>
      <w:r w:rsidRPr="007D53FE">
        <w:rPr>
          <w:rFonts w:asciiTheme="majorBidi" w:eastAsia="Times New Roman" w:hAnsiTheme="majorBidi" w:cstheme="majorBidi"/>
          <w:sz w:val="28"/>
          <w:szCs w:val="28"/>
          <w:rtl/>
          <w:lang w:eastAsia="fr-FR" w:bidi="ar-DZ"/>
        </w:rPr>
        <w:t>ل</w:t>
      </w:r>
      <w:r w:rsidRPr="007D53FE">
        <w:rPr>
          <w:rFonts w:asciiTheme="majorBidi" w:eastAsia="Times New Roman" w:hAnsiTheme="majorBidi" w:cstheme="majorBidi"/>
          <w:sz w:val="28"/>
          <w:szCs w:val="28"/>
          <w:lang w:eastAsia="fr-FR" w:bidi="ar-DZ"/>
        </w:rPr>
        <w:t xml:space="preserve"> </w:t>
      </w:r>
      <w:r w:rsidRPr="007D53FE">
        <w:rPr>
          <w:rFonts w:asciiTheme="majorBidi" w:eastAsia="Times New Roman" w:hAnsiTheme="majorBidi" w:cstheme="majorBidi"/>
          <w:sz w:val="28"/>
          <w:szCs w:val="28"/>
          <w:rtl/>
          <w:lang w:eastAsia="fr-FR"/>
        </w:rPr>
        <w:t>الحفظ والرجوع إليه عند الحاجة.</w:t>
      </w:r>
    </w:p>
    <w:p w:rsidR="00F84877" w:rsidRDefault="00F84877" w:rsidP="00F84877">
      <w:pPr>
        <w:shd w:val="clear" w:color="auto" w:fill="FFFFFF" w:themeFill="background1"/>
        <w:bidi/>
        <w:spacing w:before="100" w:beforeAutospacing="1" w:after="100" w:afterAutospacing="1" w:line="360" w:lineRule="auto"/>
        <w:jc w:val="both"/>
        <w:rPr>
          <w:rFonts w:asciiTheme="majorBidi" w:eastAsia="Times New Roman" w:hAnsiTheme="majorBidi" w:cstheme="majorBidi"/>
          <w:sz w:val="28"/>
          <w:szCs w:val="28"/>
          <w:rtl/>
          <w:lang w:eastAsia="fr-FR"/>
        </w:rPr>
      </w:pPr>
    </w:p>
    <w:p w:rsidR="003915E6" w:rsidRDefault="003915E6"/>
    <w:sectPr w:rsidR="003915E6" w:rsidSect="00F84877">
      <w:footerReference w:type="default" r:id="rId7"/>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FBA" w:rsidRDefault="008B4FBA" w:rsidP="00F84877">
      <w:pPr>
        <w:spacing w:after="0" w:line="240" w:lineRule="auto"/>
      </w:pPr>
      <w:r>
        <w:separator/>
      </w:r>
    </w:p>
  </w:endnote>
  <w:endnote w:type="continuationSeparator" w:id="1">
    <w:p w:rsidR="008B4FBA" w:rsidRDefault="008B4FBA" w:rsidP="00F84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e_Dimnah">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Transparen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2100"/>
      <w:docPartObj>
        <w:docPartGallery w:val="Page Numbers (Bottom of Page)"/>
        <w:docPartUnique/>
      </w:docPartObj>
    </w:sdtPr>
    <w:sdtContent>
      <w:p w:rsidR="00F84877" w:rsidRDefault="00F84877">
        <w:pPr>
          <w:pStyle w:val="Pieddepage"/>
          <w:jc w:val="center"/>
        </w:pPr>
        <w:fldSimple w:instr=" PAGE   \* MERGEFORMAT ">
          <w:r w:rsidR="004367C6">
            <w:rPr>
              <w:noProof/>
            </w:rPr>
            <w:t>11</w:t>
          </w:r>
        </w:fldSimple>
      </w:p>
    </w:sdtContent>
  </w:sdt>
  <w:p w:rsidR="00F84877" w:rsidRDefault="00F8487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FBA" w:rsidRDefault="008B4FBA" w:rsidP="00F84877">
      <w:pPr>
        <w:spacing w:after="0" w:line="240" w:lineRule="auto"/>
      </w:pPr>
      <w:r>
        <w:separator/>
      </w:r>
    </w:p>
  </w:footnote>
  <w:footnote w:type="continuationSeparator" w:id="1">
    <w:p w:rsidR="008B4FBA" w:rsidRDefault="008B4FBA" w:rsidP="00F84877">
      <w:pPr>
        <w:spacing w:after="0" w:line="240" w:lineRule="auto"/>
      </w:pPr>
      <w:r>
        <w:continuationSeparator/>
      </w:r>
    </w:p>
  </w:footnote>
  <w:footnote w:id="2">
    <w:p w:rsidR="00F84877" w:rsidRPr="005F335B" w:rsidRDefault="00F84877" w:rsidP="00F84877">
      <w:pPr>
        <w:pStyle w:val="Notedebasdepage"/>
        <w:bidi/>
        <w:rPr>
          <w:rFonts w:asciiTheme="majorBidi" w:hAnsiTheme="majorBidi" w:cstheme="majorBidi"/>
          <w:sz w:val="18"/>
          <w:szCs w:val="18"/>
          <w:rtl/>
          <w:lang w:bidi="ar-DZ"/>
        </w:rPr>
      </w:pPr>
      <w:r>
        <w:rPr>
          <w:rStyle w:val="Appelnotedebasdep"/>
        </w:rPr>
        <w:footnoteRef/>
      </w:r>
      <w:r>
        <w:t xml:space="preserve"> </w:t>
      </w:r>
      <w:r>
        <w:rPr>
          <w:rFonts w:hint="cs"/>
          <w:rtl/>
        </w:rPr>
        <w:t xml:space="preserve">- </w:t>
      </w:r>
      <w:r w:rsidRPr="005F335B">
        <w:rPr>
          <w:rFonts w:asciiTheme="majorBidi" w:hAnsiTheme="majorBidi" w:cstheme="majorBidi"/>
          <w:b/>
          <w:bCs/>
          <w:sz w:val="18"/>
          <w:szCs w:val="18"/>
          <w:rtl/>
        </w:rPr>
        <w:t>مذكرات ودروس في</w:t>
      </w:r>
      <w:r w:rsidRPr="005F335B">
        <w:rPr>
          <w:rFonts w:asciiTheme="majorBidi" w:hAnsiTheme="majorBidi" w:cstheme="majorBidi"/>
          <w:b/>
          <w:bCs/>
          <w:sz w:val="18"/>
          <w:szCs w:val="18"/>
        </w:rPr>
        <w:t xml:space="preserve"> </w:t>
      </w:r>
      <w:r w:rsidRPr="005F335B">
        <w:rPr>
          <w:rFonts w:asciiTheme="majorBidi" w:hAnsiTheme="majorBidi" w:cstheme="majorBidi"/>
          <w:b/>
          <w:bCs/>
          <w:sz w:val="18"/>
          <w:szCs w:val="18"/>
          <w:rtl/>
        </w:rPr>
        <w:t>التحرير الإداري ، المعهد</w:t>
      </w:r>
      <w:r w:rsidRPr="005F335B">
        <w:rPr>
          <w:rFonts w:asciiTheme="majorBidi" w:hAnsiTheme="majorBidi" w:cstheme="majorBidi"/>
          <w:b/>
          <w:bCs/>
          <w:sz w:val="18"/>
          <w:szCs w:val="18"/>
        </w:rPr>
        <w:t xml:space="preserve"> </w:t>
      </w:r>
      <w:r w:rsidRPr="005F335B">
        <w:rPr>
          <w:rFonts w:asciiTheme="majorBidi" w:hAnsiTheme="majorBidi" w:cstheme="majorBidi"/>
          <w:b/>
          <w:bCs/>
          <w:sz w:val="18"/>
          <w:szCs w:val="18"/>
          <w:rtl/>
        </w:rPr>
        <w:t>الوطني المتخصص في التسيير بشار 1992 – 1995</w:t>
      </w:r>
    </w:p>
  </w:footnote>
  <w:footnote w:id="3">
    <w:p w:rsidR="00F84877" w:rsidRPr="005F335B" w:rsidRDefault="00F84877" w:rsidP="00F84877">
      <w:pPr>
        <w:autoSpaceDE w:val="0"/>
        <w:autoSpaceDN w:val="0"/>
        <w:bidi/>
        <w:adjustRightInd w:val="0"/>
        <w:rPr>
          <w:rFonts w:asciiTheme="majorBidi" w:hAnsiTheme="majorBidi" w:cstheme="majorBidi"/>
          <w:b/>
          <w:bCs/>
          <w:color w:val="000000"/>
          <w:sz w:val="18"/>
          <w:szCs w:val="18"/>
        </w:rPr>
      </w:pPr>
      <w:r w:rsidRPr="005F335B">
        <w:rPr>
          <w:rStyle w:val="Appelnotedebasdep"/>
          <w:rFonts w:asciiTheme="majorBidi" w:hAnsiTheme="majorBidi" w:cstheme="majorBidi"/>
          <w:sz w:val="18"/>
          <w:szCs w:val="18"/>
        </w:rPr>
        <w:footnoteRef/>
      </w:r>
      <w:r w:rsidRPr="005F335B">
        <w:rPr>
          <w:rFonts w:asciiTheme="majorBidi" w:hAnsiTheme="majorBidi" w:cstheme="majorBidi"/>
          <w:sz w:val="18"/>
          <w:szCs w:val="18"/>
        </w:rPr>
        <w:t xml:space="preserve"> </w:t>
      </w:r>
      <w:r w:rsidRPr="005F335B">
        <w:rPr>
          <w:rFonts w:asciiTheme="majorBidi" w:hAnsiTheme="majorBidi" w:cstheme="majorBidi"/>
          <w:sz w:val="18"/>
          <w:szCs w:val="18"/>
          <w:rtl/>
        </w:rPr>
        <w:t xml:space="preserve">- </w:t>
      </w:r>
      <w:r w:rsidRPr="005F335B">
        <w:rPr>
          <w:rFonts w:asciiTheme="majorBidi" w:hAnsiTheme="majorBidi" w:cstheme="majorBidi"/>
          <w:b/>
          <w:bCs/>
          <w:color w:val="000000"/>
          <w:sz w:val="18"/>
          <w:szCs w:val="18"/>
          <w:rtl/>
        </w:rPr>
        <w:t>خديجة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الحناوي،</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المراسلات</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الإدارية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الدروس</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التمهيدية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لدراسة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الوثائق</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الإدارية،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منشورات</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مكتب التكوين</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المهني</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و</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إنعاش</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الشغل،</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المملكة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المغربية</w:t>
      </w:r>
      <w:r w:rsidRPr="005F335B">
        <w:rPr>
          <w:rFonts w:asciiTheme="majorBidi" w:hAnsiTheme="majorBidi" w:cstheme="majorBidi"/>
          <w:b/>
          <w:bCs/>
          <w:color w:val="000000"/>
          <w:sz w:val="18"/>
          <w:szCs w:val="18"/>
        </w:rPr>
        <w:t>.</w:t>
      </w:r>
    </w:p>
    <w:p w:rsidR="00F84877" w:rsidRPr="005F335B" w:rsidRDefault="00F84877" w:rsidP="00F84877">
      <w:pPr>
        <w:pStyle w:val="Notedebasdepage"/>
        <w:bidi/>
        <w:rPr>
          <w:rtl/>
          <w:lang w:bidi="ar-DZ"/>
        </w:rPr>
      </w:pPr>
    </w:p>
  </w:footnote>
  <w:footnote w:id="4">
    <w:p w:rsidR="00F84877" w:rsidRPr="003D4A34" w:rsidRDefault="00F84877" w:rsidP="00F84877">
      <w:pPr>
        <w:autoSpaceDE w:val="0"/>
        <w:autoSpaceDN w:val="0"/>
        <w:adjustRightInd w:val="0"/>
        <w:spacing w:after="0" w:line="240" w:lineRule="auto"/>
        <w:rPr>
          <w:rFonts w:asciiTheme="majorBidi" w:hAnsiTheme="majorBidi" w:cstheme="majorBidi"/>
          <w:sz w:val="18"/>
          <w:szCs w:val="18"/>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Ferrandis, Yolande.- </w:t>
      </w:r>
      <w:r w:rsidRPr="003D4A34">
        <w:rPr>
          <w:rFonts w:asciiTheme="majorBidi" w:hAnsiTheme="majorBidi" w:cstheme="majorBidi"/>
          <w:b/>
          <w:bCs/>
          <w:sz w:val="18"/>
          <w:szCs w:val="18"/>
        </w:rPr>
        <w:t xml:space="preserve">La rédaction administrative en pratique.- </w:t>
      </w:r>
      <w:r w:rsidRPr="003D4A34">
        <w:rPr>
          <w:rFonts w:asciiTheme="majorBidi" w:hAnsiTheme="majorBidi" w:cstheme="majorBidi"/>
          <w:sz w:val="18"/>
          <w:szCs w:val="18"/>
        </w:rPr>
        <w:t>Paris : Editions d'organisation, 2000.- p 208.-</w:t>
      </w:r>
    </w:p>
  </w:footnote>
  <w:footnote w:id="5">
    <w:p w:rsidR="00F84877" w:rsidRPr="003D4A34" w:rsidRDefault="00F84877" w:rsidP="00F84877">
      <w:pPr>
        <w:pStyle w:val="Paragraphedeliste"/>
        <w:bidi/>
        <w:spacing w:line="240" w:lineRule="auto"/>
        <w:jc w:val="right"/>
        <w:rPr>
          <w:rFonts w:asciiTheme="majorBidi" w:hAnsiTheme="majorBidi" w:cstheme="majorBidi"/>
          <w:sz w:val="18"/>
          <w:szCs w:val="18"/>
          <w:rtl/>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Gandouin, Jacques.- </w:t>
      </w:r>
      <w:r w:rsidRPr="003D4A34">
        <w:rPr>
          <w:rFonts w:asciiTheme="majorBidi" w:hAnsiTheme="majorBidi" w:cstheme="majorBidi"/>
          <w:b/>
          <w:bCs/>
          <w:sz w:val="18"/>
          <w:szCs w:val="18"/>
        </w:rPr>
        <w:t xml:space="preserve">Correspondance et rédaction administratives.- </w:t>
      </w:r>
      <w:r w:rsidRPr="003D4A34">
        <w:rPr>
          <w:rFonts w:asciiTheme="majorBidi" w:hAnsiTheme="majorBidi" w:cstheme="majorBidi"/>
          <w:sz w:val="18"/>
          <w:szCs w:val="18"/>
        </w:rPr>
        <w:t>Paris : Armand Colin, 1998.- p 375.-</w:t>
      </w:r>
    </w:p>
  </w:footnote>
  <w:footnote w:id="6">
    <w:p w:rsidR="00F84877" w:rsidRPr="003D4A34" w:rsidRDefault="00F84877" w:rsidP="00F84877">
      <w:pPr>
        <w:autoSpaceDE w:val="0"/>
        <w:autoSpaceDN w:val="0"/>
        <w:adjustRightInd w:val="0"/>
        <w:spacing w:after="0" w:line="240" w:lineRule="auto"/>
        <w:rPr>
          <w:rFonts w:asciiTheme="majorBidi" w:hAnsiTheme="majorBidi" w:cstheme="majorBidi"/>
          <w:sz w:val="18"/>
          <w:szCs w:val="18"/>
          <w:rtl/>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Leroux, Martine ; Stanek, Danielle ; CDFA.- </w:t>
      </w:r>
      <w:r w:rsidRPr="003D4A34">
        <w:rPr>
          <w:rFonts w:asciiTheme="majorBidi" w:hAnsiTheme="majorBidi" w:cstheme="majorBidi"/>
          <w:b/>
          <w:bCs/>
          <w:sz w:val="18"/>
          <w:szCs w:val="18"/>
        </w:rPr>
        <w:t xml:space="preserve">La lettre administrative.- </w:t>
      </w:r>
      <w:r w:rsidRPr="003D4A34">
        <w:rPr>
          <w:rFonts w:asciiTheme="majorBidi" w:hAnsiTheme="majorBidi" w:cstheme="majorBidi"/>
          <w:sz w:val="18"/>
          <w:szCs w:val="18"/>
        </w:rPr>
        <w:t>Paris : CDFA, 1996.- p 60.</w:t>
      </w:r>
    </w:p>
  </w:footnote>
  <w:footnote w:id="7">
    <w:p w:rsidR="00F84877" w:rsidRPr="003D4A34" w:rsidRDefault="00F84877" w:rsidP="00F84877">
      <w:pPr>
        <w:pStyle w:val="Paragraphedeliste"/>
        <w:bidi/>
        <w:spacing w:line="240" w:lineRule="auto"/>
        <w:jc w:val="right"/>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Lescop, Jean-Yves ; Traiteur, Annie.- </w:t>
      </w:r>
      <w:r w:rsidRPr="003D4A34">
        <w:rPr>
          <w:rFonts w:asciiTheme="majorBidi" w:hAnsiTheme="majorBidi" w:cstheme="majorBidi"/>
          <w:b/>
          <w:bCs/>
          <w:sz w:val="18"/>
          <w:szCs w:val="18"/>
        </w:rPr>
        <w:t xml:space="preserve">La rédaction administrative.- </w:t>
      </w:r>
      <w:r w:rsidRPr="003D4A34">
        <w:rPr>
          <w:rFonts w:asciiTheme="majorBidi" w:hAnsiTheme="majorBidi" w:cstheme="majorBidi"/>
          <w:sz w:val="18"/>
          <w:szCs w:val="18"/>
        </w:rPr>
        <w:t xml:space="preserve">Paris : CDFA, 1996.- p 34 </w:t>
      </w:r>
    </w:p>
  </w:footnote>
  <w:footnote w:id="8">
    <w:p w:rsidR="00F84877" w:rsidRPr="003D4A34" w:rsidRDefault="00F84877" w:rsidP="00F84877">
      <w:pPr>
        <w:pStyle w:val="Notedebasdepage"/>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Delval, Francine.- </w:t>
      </w:r>
      <w:r w:rsidRPr="003D4A34">
        <w:rPr>
          <w:rFonts w:asciiTheme="majorBidi" w:hAnsiTheme="majorBidi" w:cstheme="majorBidi"/>
          <w:b/>
          <w:bCs/>
          <w:sz w:val="18"/>
          <w:szCs w:val="18"/>
        </w:rPr>
        <w:t xml:space="preserve">La lettre administrative - Formation continue.- </w:t>
      </w:r>
      <w:r w:rsidRPr="003D4A34">
        <w:rPr>
          <w:rFonts w:asciiTheme="majorBidi" w:hAnsiTheme="majorBidi" w:cstheme="majorBidi"/>
          <w:sz w:val="18"/>
          <w:szCs w:val="18"/>
        </w:rPr>
        <w:t>Paris : La Documentation Française, 1996.-</w:t>
      </w:r>
    </w:p>
  </w:footnote>
  <w:footnote w:id="9">
    <w:p w:rsidR="00F84877" w:rsidRPr="00A53F9B" w:rsidRDefault="00F84877" w:rsidP="00F84877">
      <w:pPr>
        <w:autoSpaceDE w:val="0"/>
        <w:autoSpaceDN w:val="0"/>
        <w:bidi/>
        <w:adjustRightInd w:val="0"/>
        <w:rPr>
          <w:rFonts w:asciiTheme="majorBidi" w:hAnsiTheme="majorBidi" w:cstheme="majorBidi"/>
          <w:b/>
          <w:bCs/>
          <w:color w:val="3E3E3E"/>
          <w:sz w:val="20"/>
          <w:szCs w:val="20"/>
          <w:rtl/>
          <w:lang w:bidi="ar-DZ"/>
        </w:rPr>
      </w:pPr>
      <w:r w:rsidRPr="00A53F9B">
        <w:rPr>
          <w:rStyle w:val="Appelnotedebasdep"/>
          <w:rFonts w:asciiTheme="majorBidi" w:hAnsiTheme="majorBidi" w:cstheme="majorBidi"/>
          <w:b/>
          <w:bCs/>
          <w:sz w:val="20"/>
          <w:szCs w:val="20"/>
        </w:rPr>
        <w:footnoteRef/>
      </w:r>
      <w:r w:rsidRPr="00A53F9B">
        <w:rPr>
          <w:rFonts w:asciiTheme="majorBidi" w:hAnsiTheme="majorBidi" w:cstheme="majorBidi"/>
          <w:b/>
          <w:bCs/>
          <w:sz w:val="20"/>
          <w:szCs w:val="20"/>
        </w:rPr>
        <w:t xml:space="preserve"> </w:t>
      </w:r>
      <w:r w:rsidRPr="00A53F9B">
        <w:rPr>
          <w:rFonts w:asciiTheme="majorBidi" w:hAnsiTheme="majorBidi" w:cstheme="majorBidi"/>
          <w:b/>
          <w:bCs/>
          <w:sz w:val="20"/>
          <w:szCs w:val="20"/>
          <w:rtl/>
        </w:rPr>
        <w:t xml:space="preserve">- </w:t>
      </w:r>
      <w:r w:rsidRPr="00A53F9B">
        <w:rPr>
          <w:rFonts w:asciiTheme="majorBidi" w:hAnsiTheme="majorBidi" w:cstheme="majorBidi"/>
          <w:b/>
          <w:bCs/>
          <w:color w:val="3E3E3E"/>
          <w:sz w:val="20"/>
          <w:szCs w:val="20"/>
        </w:rPr>
        <w:t>.</w:t>
      </w:r>
      <w:r w:rsidRPr="00A53F9B">
        <w:rPr>
          <w:rFonts w:asciiTheme="majorBidi" w:hAnsiTheme="majorBidi" w:cstheme="majorBidi" w:hint="cs"/>
          <w:b/>
          <w:bCs/>
          <w:color w:val="3E3E3E"/>
          <w:sz w:val="20"/>
          <w:szCs w:val="20"/>
          <w:rtl/>
        </w:rPr>
        <w:t xml:space="preserve">انظر ، </w:t>
      </w:r>
      <w:r w:rsidRPr="00A53F9B">
        <w:rPr>
          <w:rFonts w:asciiTheme="majorBidi" w:hAnsiTheme="majorBidi" w:cstheme="majorBidi"/>
          <w:b/>
          <w:bCs/>
          <w:color w:val="3E3E3E"/>
          <w:sz w:val="20"/>
          <w:szCs w:val="20"/>
        </w:rPr>
        <w:t xml:space="preserve"> - </w:t>
      </w:r>
      <w:r w:rsidRPr="00A53F9B">
        <w:rPr>
          <w:rFonts w:asciiTheme="majorBidi" w:hAnsiTheme="majorBidi" w:cstheme="majorBidi"/>
          <w:b/>
          <w:bCs/>
          <w:color w:val="3E3E3E"/>
          <w:sz w:val="20"/>
          <w:szCs w:val="20"/>
          <w:rtl/>
        </w:rPr>
        <w:t>رائد</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ناجي،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البشير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في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المراسلات</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العامة،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دار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الشيخ</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البشير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الإبراهيمي،</w:t>
      </w:r>
      <w:r w:rsidRPr="00A53F9B">
        <w:rPr>
          <w:rFonts w:asciiTheme="majorBidi" w:hAnsiTheme="majorBidi" w:cstheme="majorBidi"/>
          <w:b/>
          <w:bCs/>
          <w:color w:val="3E3E3E"/>
          <w:sz w:val="20"/>
          <w:szCs w:val="20"/>
        </w:rPr>
        <w:t xml:space="preserve"> 2008</w:t>
      </w:r>
    </w:p>
    <w:p w:rsidR="00F84877" w:rsidRDefault="00F84877" w:rsidP="00F84877">
      <w:pPr>
        <w:pStyle w:val="Notedebasdepage"/>
        <w:bidi/>
        <w:rPr>
          <w:rtl/>
          <w:lang w:bidi="ar-DZ"/>
        </w:rPr>
      </w:pPr>
    </w:p>
  </w:footnote>
  <w:footnote w:id="10">
    <w:p w:rsidR="00F84877" w:rsidRPr="003D4A34" w:rsidRDefault="00F84877" w:rsidP="00F84877">
      <w:pPr>
        <w:pStyle w:val="Notedebasdepage"/>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Verdier, Pierre.- </w:t>
      </w:r>
      <w:r w:rsidRPr="003D4A34">
        <w:rPr>
          <w:rFonts w:asciiTheme="majorBidi" w:hAnsiTheme="majorBidi" w:cstheme="majorBidi"/>
          <w:b/>
          <w:bCs/>
          <w:sz w:val="18"/>
          <w:szCs w:val="18"/>
        </w:rPr>
        <w:t xml:space="preserve">Guide pratique de la correspondance administrative.- </w:t>
      </w:r>
      <w:r w:rsidRPr="003D4A34">
        <w:rPr>
          <w:rFonts w:asciiTheme="majorBidi" w:hAnsiTheme="majorBidi" w:cstheme="majorBidi"/>
          <w:sz w:val="18"/>
          <w:szCs w:val="18"/>
        </w:rPr>
        <w:t>Paris : Berger-Levrault, 2001.- p 95.-</w:t>
      </w:r>
    </w:p>
  </w:footnote>
  <w:footnote w:id="11">
    <w:p w:rsidR="00F84877" w:rsidRPr="00A53F9B" w:rsidRDefault="00F84877" w:rsidP="00F84877">
      <w:pPr>
        <w:autoSpaceDE w:val="0"/>
        <w:autoSpaceDN w:val="0"/>
        <w:bidi/>
        <w:adjustRightInd w:val="0"/>
        <w:rPr>
          <w:rFonts w:asciiTheme="majorBidi" w:hAnsiTheme="majorBidi" w:cstheme="majorBidi"/>
          <w:b/>
          <w:bCs/>
          <w:color w:val="000000"/>
          <w:sz w:val="20"/>
          <w:szCs w:val="20"/>
          <w:rtl/>
          <w:lang w:bidi="ar-DZ"/>
        </w:rPr>
      </w:pPr>
      <w:r w:rsidRPr="00A53F9B">
        <w:rPr>
          <w:rStyle w:val="Appelnotedebasdep"/>
          <w:rFonts w:asciiTheme="majorBidi" w:hAnsiTheme="majorBidi" w:cstheme="majorBidi"/>
          <w:b/>
          <w:bCs/>
          <w:sz w:val="20"/>
          <w:szCs w:val="20"/>
        </w:rPr>
        <w:footnoteRef/>
      </w:r>
      <w:r w:rsidRPr="00A53F9B">
        <w:rPr>
          <w:rFonts w:asciiTheme="majorBidi" w:hAnsiTheme="majorBidi" w:cstheme="majorBidi"/>
          <w:b/>
          <w:bCs/>
          <w:color w:val="000000"/>
          <w:sz w:val="20"/>
          <w:szCs w:val="20"/>
          <w:rtl/>
          <w:lang w:bidi="ar-DZ"/>
        </w:rPr>
        <w:t xml:space="preserve"> - انظر ،</w:t>
      </w:r>
      <w:r w:rsidRPr="00A53F9B">
        <w:rPr>
          <w:rFonts w:asciiTheme="majorBidi" w:hAnsiTheme="majorBidi" w:cstheme="majorBidi"/>
          <w:b/>
          <w:bCs/>
          <w:color w:val="000000"/>
          <w:sz w:val="20"/>
          <w:szCs w:val="20"/>
          <w:rtl/>
        </w:rPr>
        <w:t>بوحميده</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عطاء</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الله،</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دروس</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في</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المراسلات</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الإدارية</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مع</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نماذج</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تطبيقية،</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ديوان</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المطبوعات</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الجامعيه،</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الجزائر،</w:t>
      </w:r>
      <w:r w:rsidRPr="00A53F9B">
        <w:rPr>
          <w:rFonts w:asciiTheme="majorBidi" w:hAnsiTheme="majorBidi" w:cstheme="majorBidi"/>
          <w:b/>
          <w:bCs/>
          <w:color w:val="000000"/>
          <w:sz w:val="20"/>
          <w:szCs w:val="20"/>
        </w:rPr>
        <w:t xml:space="preserve"> 1999</w:t>
      </w:r>
    </w:p>
  </w:footnote>
  <w:footnote w:id="12">
    <w:p w:rsidR="00F84877" w:rsidRPr="00427EA0" w:rsidRDefault="00F84877" w:rsidP="00F84877">
      <w:pPr>
        <w:pStyle w:val="Notedebasdepage"/>
        <w:rPr>
          <w:rFonts w:asciiTheme="majorBidi" w:hAnsiTheme="majorBidi" w:cstheme="majorBidi"/>
          <w:rtl/>
          <w:lang w:bidi="ar-DZ"/>
        </w:rPr>
      </w:pPr>
      <w:r w:rsidRPr="00427EA0">
        <w:rPr>
          <w:rStyle w:val="Appelnotedebasdep"/>
          <w:rFonts w:asciiTheme="majorBidi" w:hAnsiTheme="majorBidi" w:cstheme="majorBidi"/>
        </w:rPr>
        <w:footnoteRef/>
      </w:r>
      <w:r w:rsidRPr="00427EA0">
        <w:rPr>
          <w:rFonts w:asciiTheme="majorBidi" w:hAnsiTheme="majorBidi" w:cstheme="majorBidi"/>
        </w:rPr>
        <w:t xml:space="preserve"> Lescop, Jean-Yves ; Traiteur, Annie.- </w:t>
      </w:r>
      <w:r w:rsidRPr="00427EA0">
        <w:rPr>
          <w:rFonts w:asciiTheme="majorBidi" w:hAnsiTheme="majorBidi" w:cstheme="majorBidi"/>
          <w:b/>
          <w:bCs/>
        </w:rPr>
        <w:t xml:space="preserve">La rédaction administrative.- </w:t>
      </w:r>
      <w:r w:rsidRPr="00427EA0">
        <w:rPr>
          <w:rFonts w:asciiTheme="majorBidi" w:hAnsiTheme="majorBidi" w:cstheme="majorBidi"/>
        </w:rPr>
        <w:t xml:space="preserve">Paris : CDFA, 1996.- p 34 </w:t>
      </w:r>
    </w:p>
  </w:footnote>
  <w:footnote w:id="13">
    <w:p w:rsidR="00F84877" w:rsidRPr="00A53F9B" w:rsidRDefault="00F84877" w:rsidP="00F84877">
      <w:pPr>
        <w:autoSpaceDE w:val="0"/>
        <w:autoSpaceDN w:val="0"/>
        <w:bidi/>
        <w:adjustRightInd w:val="0"/>
        <w:spacing w:line="240" w:lineRule="auto"/>
        <w:rPr>
          <w:rFonts w:asciiTheme="majorBidi" w:hAnsiTheme="majorBidi" w:cstheme="majorBidi"/>
          <w:b/>
          <w:bCs/>
          <w:color w:val="3E3E3E"/>
          <w:sz w:val="20"/>
          <w:szCs w:val="20"/>
          <w:rtl/>
          <w:lang w:bidi="ar-DZ"/>
        </w:rPr>
      </w:pPr>
      <w:r w:rsidRPr="00A53F9B">
        <w:rPr>
          <w:rStyle w:val="Appelnotedebasdep"/>
          <w:rFonts w:asciiTheme="majorBidi" w:hAnsiTheme="majorBidi" w:cstheme="majorBidi"/>
          <w:b/>
          <w:bCs/>
          <w:sz w:val="20"/>
          <w:szCs w:val="20"/>
        </w:rPr>
        <w:footnoteRef/>
      </w:r>
      <w:r w:rsidRPr="00A53F9B">
        <w:rPr>
          <w:rFonts w:asciiTheme="majorBidi" w:hAnsiTheme="majorBidi" w:cstheme="majorBidi"/>
          <w:b/>
          <w:bCs/>
          <w:color w:val="3E3E3E"/>
          <w:sz w:val="20"/>
          <w:szCs w:val="20"/>
          <w:rtl/>
        </w:rPr>
        <w:t xml:space="preserve"> - ابتسام</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القرام،</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المصطلحات</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القانونية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في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التشريع</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الجزائري،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قاموس</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باللغتين</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العربية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و</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الفرنسية،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قصر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الكتاب</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البليدة،</w:t>
      </w:r>
      <w:r w:rsidRPr="00A53F9B">
        <w:rPr>
          <w:rFonts w:asciiTheme="majorBidi" w:hAnsiTheme="majorBidi" w:cstheme="majorBidi"/>
          <w:b/>
          <w:bCs/>
          <w:color w:val="3E3E3E"/>
          <w:sz w:val="20"/>
          <w:szCs w:val="20"/>
        </w:rPr>
        <w:t xml:space="preserve"> 1998</w:t>
      </w:r>
    </w:p>
  </w:footnote>
  <w:footnote w:id="14">
    <w:p w:rsidR="00F84877" w:rsidRPr="00A53F9B" w:rsidRDefault="00F84877" w:rsidP="00F84877">
      <w:pPr>
        <w:pStyle w:val="Notedebasdepage"/>
        <w:bidi/>
        <w:rPr>
          <w:rFonts w:asciiTheme="majorBidi" w:hAnsiTheme="majorBidi" w:cstheme="majorBidi"/>
          <w:b/>
          <w:bCs/>
          <w:rtl/>
          <w:lang w:bidi="ar-DZ"/>
        </w:rPr>
      </w:pPr>
      <w:r w:rsidRPr="00A53F9B">
        <w:rPr>
          <w:rStyle w:val="Appelnotedebasdep"/>
          <w:rFonts w:asciiTheme="majorBidi" w:hAnsiTheme="majorBidi" w:cstheme="majorBidi"/>
          <w:b/>
          <w:bCs/>
        </w:rPr>
        <w:footnoteRef/>
      </w:r>
      <w:r w:rsidRPr="00A53F9B">
        <w:rPr>
          <w:rFonts w:asciiTheme="majorBidi" w:hAnsiTheme="majorBidi" w:cstheme="majorBidi"/>
          <w:b/>
          <w:bCs/>
          <w:rtl/>
        </w:rPr>
        <w:t>المرشد العلمي في الإنشاء</w:t>
      </w:r>
      <w:r w:rsidRPr="00A53F9B">
        <w:rPr>
          <w:rFonts w:asciiTheme="majorBidi" w:hAnsiTheme="majorBidi" w:cstheme="majorBidi"/>
          <w:b/>
          <w:bCs/>
        </w:rPr>
        <w:t xml:space="preserve"> </w:t>
      </w:r>
      <w:r w:rsidRPr="00A53F9B">
        <w:rPr>
          <w:rFonts w:asciiTheme="majorBidi" w:hAnsiTheme="majorBidi" w:cstheme="majorBidi"/>
          <w:b/>
          <w:bCs/>
          <w:rtl/>
        </w:rPr>
        <w:t>الإداري ، للأستاذ</w:t>
      </w:r>
      <w:r w:rsidRPr="00A53F9B">
        <w:rPr>
          <w:rFonts w:asciiTheme="majorBidi" w:hAnsiTheme="majorBidi" w:cstheme="majorBidi"/>
          <w:b/>
          <w:bCs/>
        </w:rPr>
        <w:t xml:space="preserve"> </w:t>
      </w:r>
      <w:r w:rsidRPr="00A53F9B">
        <w:rPr>
          <w:rFonts w:asciiTheme="majorBidi" w:hAnsiTheme="majorBidi" w:cstheme="majorBidi"/>
          <w:b/>
          <w:bCs/>
          <w:rtl/>
        </w:rPr>
        <w:t>عبد الغني بن منصور – 1982</w:t>
      </w:r>
      <w:r w:rsidRPr="00A53F9B">
        <w:rPr>
          <w:rFonts w:asciiTheme="majorBidi" w:hAnsiTheme="majorBidi" w:cstheme="majorBidi"/>
          <w:b/>
          <w:bCs/>
        </w:rPr>
        <w:t xml:space="preserve"> SNED -</w:t>
      </w:r>
    </w:p>
  </w:footnote>
  <w:footnote w:id="15">
    <w:p w:rsidR="00F84877" w:rsidRPr="003D4A34" w:rsidRDefault="00F84877" w:rsidP="00F84877">
      <w:pPr>
        <w:pStyle w:val="Notedebasdepage"/>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w:t>
      </w:r>
      <w:r w:rsidRPr="003D4A34">
        <w:rPr>
          <w:rFonts w:asciiTheme="majorBidi" w:hAnsiTheme="majorBidi" w:cstheme="majorBidi"/>
          <w:sz w:val="18"/>
          <w:szCs w:val="18"/>
          <w:rtl/>
          <w:lang w:bidi="ar-DZ"/>
        </w:rPr>
        <w:t>-</w:t>
      </w:r>
      <w:r w:rsidRPr="003D4A34">
        <w:rPr>
          <w:rFonts w:asciiTheme="majorBidi" w:hAnsiTheme="majorBidi" w:cstheme="majorBidi"/>
          <w:sz w:val="18"/>
          <w:szCs w:val="18"/>
        </w:rPr>
        <w:t xml:space="preserve">Ferrandis, Yolande.- </w:t>
      </w:r>
      <w:r w:rsidRPr="003D4A34">
        <w:rPr>
          <w:rFonts w:asciiTheme="majorBidi" w:hAnsiTheme="majorBidi" w:cstheme="majorBidi"/>
          <w:b/>
          <w:bCs/>
          <w:sz w:val="18"/>
          <w:szCs w:val="18"/>
        </w:rPr>
        <w:t xml:space="preserve">La rédaction administrative en pratique.- </w:t>
      </w:r>
      <w:r w:rsidRPr="003D4A34">
        <w:rPr>
          <w:rFonts w:asciiTheme="majorBidi" w:hAnsiTheme="majorBidi" w:cstheme="majorBidi"/>
          <w:sz w:val="18"/>
          <w:szCs w:val="18"/>
        </w:rPr>
        <w:t>Paris : Editions d'organisation, 2000.- p</w:t>
      </w:r>
      <w:r w:rsidRPr="003D4A34">
        <w:rPr>
          <w:rFonts w:asciiTheme="majorBidi" w:hAnsiTheme="majorBidi" w:cstheme="majorBidi"/>
          <w:sz w:val="18"/>
          <w:szCs w:val="18"/>
          <w:rtl/>
        </w:rPr>
        <w:t>218</w:t>
      </w:r>
      <w:r w:rsidRPr="003D4A34">
        <w:rPr>
          <w:rFonts w:asciiTheme="majorBidi" w:hAnsiTheme="majorBidi" w:cstheme="majorBidi"/>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16A7"/>
    <w:multiLevelType w:val="hybridMultilevel"/>
    <w:tmpl w:val="9C1C818C"/>
    <w:lvl w:ilvl="0" w:tplc="0352A1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D93140"/>
    <w:multiLevelType w:val="multilevel"/>
    <w:tmpl w:val="2404F586"/>
    <w:lvl w:ilvl="0">
      <w:start w:val="1"/>
      <w:numFmt w:val="decimal"/>
      <w:lvlText w:val="%1-"/>
      <w:lvlJc w:val="left"/>
      <w:pPr>
        <w:ind w:left="495" w:hanging="495"/>
      </w:pPr>
      <w:rPr>
        <w:rFonts w:asciiTheme="majorBidi" w:eastAsiaTheme="minorHAnsi" w:hAnsiTheme="majorBidi" w:cstheme="majorBidi"/>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5A3900FC"/>
    <w:multiLevelType w:val="multilevel"/>
    <w:tmpl w:val="6A9A27A6"/>
    <w:lvl w:ilvl="0">
      <w:start w:val="2"/>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7C0A52AD"/>
    <w:multiLevelType w:val="hybridMultilevel"/>
    <w:tmpl w:val="E8BE3F34"/>
    <w:lvl w:ilvl="0" w:tplc="C298B622">
      <w:numFmt w:val="bullet"/>
      <w:lvlText w:val="-"/>
      <w:lvlJc w:val="left"/>
      <w:pPr>
        <w:ind w:left="720" w:hanging="360"/>
      </w:pPr>
      <w:rPr>
        <w:rFonts w:ascii="ae_Dimnah" w:eastAsiaTheme="minorHAnsi" w:hAnsiTheme="minorHAnsi" w:cs="ae_Dimnah" w:hint="default"/>
        <w:b w:val="0"/>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11376F"/>
    <w:multiLevelType w:val="hybridMultilevel"/>
    <w:tmpl w:val="AA983D32"/>
    <w:lvl w:ilvl="0" w:tplc="4274B9C0">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F84877"/>
    <w:rsid w:val="003915E6"/>
    <w:rsid w:val="004367C6"/>
    <w:rsid w:val="00811406"/>
    <w:rsid w:val="008B4FBA"/>
    <w:rsid w:val="008B7606"/>
    <w:rsid w:val="00F848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877"/>
    <w:pPr>
      <w:ind w:left="720"/>
      <w:contextualSpacing/>
    </w:pPr>
  </w:style>
  <w:style w:type="paragraph" w:styleId="Notedebasdepage">
    <w:name w:val="footnote text"/>
    <w:basedOn w:val="Normal"/>
    <w:link w:val="NotedebasdepageCar"/>
    <w:uiPriority w:val="99"/>
    <w:unhideWhenUsed/>
    <w:rsid w:val="00F84877"/>
    <w:pPr>
      <w:spacing w:after="0" w:line="240" w:lineRule="auto"/>
    </w:pPr>
    <w:rPr>
      <w:sz w:val="20"/>
      <w:szCs w:val="20"/>
    </w:rPr>
  </w:style>
  <w:style w:type="character" w:customStyle="1" w:styleId="NotedebasdepageCar">
    <w:name w:val="Note de bas de page Car"/>
    <w:basedOn w:val="Policepardfaut"/>
    <w:link w:val="Notedebasdepage"/>
    <w:uiPriority w:val="99"/>
    <w:rsid w:val="00F84877"/>
    <w:rPr>
      <w:sz w:val="20"/>
      <w:szCs w:val="20"/>
    </w:rPr>
  </w:style>
  <w:style w:type="character" w:styleId="Appelnotedebasdep">
    <w:name w:val="footnote reference"/>
    <w:basedOn w:val="Policepardfaut"/>
    <w:uiPriority w:val="99"/>
    <w:semiHidden/>
    <w:unhideWhenUsed/>
    <w:rsid w:val="00F84877"/>
    <w:rPr>
      <w:vertAlign w:val="superscript"/>
    </w:rPr>
  </w:style>
  <w:style w:type="character" w:styleId="lev">
    <w:name w:val="Strong"/>
    <w:basedOn w:val="Policepardfaut"/>
    <w:uiPriority w:val="22"/>
    <w:qFormat/>
    <w:rsid w:val="00F84877"/>
    <w:rPr>
      <w:b/>
      <w:bCs/>
    </w:rPr>
  </w:style>
  <w:style w:type="paragraph" w:styleId="En-tte">
    <w:name w:val="header"/>
    <w:basedOn w:val="Normal"/>
    <w:link w:val="En-tteCar"/>
    <w:uiPriority w:val="99"/>
    <w:semiHidden/>
    <w:unhideWhenUsed/>
    <w:rsid w:val="00F8487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84877"/>
  </w:style>
  <w:style w:type="paragraph" w:styleId="Pieddepage">
    <w:name w:val="footer"/>
    <w:basedOn w:val="Normal"/>
    <w:link w:val="PieddepageCar"/>
    <w:uiPriority w:val="99"/>
    <w:unhideWhenUsed/>
    <w:rsid w:val="00F848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48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2669</Words>
  <Characters>14685</Characters>
  <Application>Microsoft Office Word</Application>
  <DocSecurity>0</DocSecurity>
  <Lines>122</Lines>
  <Paragraphs>34</Paragraphs>
  <ScaleCrop>false</ScaleCrop>
  <Company/>
  <LinksUpToDate>false</LinksUpToDate>
  <CharactersWithSpaces>17320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2020-04-11T23:04:00Z</dcterms:created>
  <dcterms:modified xsi:type="dcterms:W3CDTF">2020-04-11T23:09:00Z</dcterms:modified>
</cp:coreProperties>
</file>