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F5" w:rsidRPr="00A6534B" w:rsidRDefault="00116FF5" w:rsidP="00A6534B">
      <w:pPr>
        <w:bidi/>
        <w:spacing w:after="0" w:line="240" w:lineRule="auto"/>
        <w:jc w:val="center"/>
        <w:rPr>
          <w:rFonts w:ascii="Sakkal Majalla" w:hAnsi="Sakkal Majalla" w:cs="Sakkal Majalla"/>
          <w:b/>
          <w:bCs/>
          <w:sz w:val="40"/>
          <w:szCs w:val="40"/>
          <w:rtl/>
          <w:lang w:bidi="ar-DZ"/>
        </w:rPr>
      </w:pPr>
      <w:r w:rsidRPr="00A6534B">
        <w:rPr>
          <w:rFonts w:ascii="Sakkal Majalla" w:hAnsi="Sakkal Majalla" w:cs="Sakkal Majalla"/>
          <w:b/>
          <w:bCs/>
          <w:sz w:val="40"/>
          <w:szCs w:val="40"/>
          <w:rtl/>
          <w:lang w:bidi="ar-DZ"/>
        </w:rPr>
        <w:t>وزارة التعليم لعالي والبحث العلمي</w:t>
      </w:r>
    </w:p>
    <w:p w:rsidR="00B22BEF" w:rsidRPr="00A6534B" w:rsidRDefault="006747B8" w:rsidP="00A6534B">
      <w:pPr>
        <w:bidi/>
        <w:spacing w:after="0" w:line="240" w:lineRule="auto"/>
        <w:jc w:val="center"/>
        <w:rPr>
          <w:rFonts w:ascii="Sakkal Majalla" w:hAnsi="Sakkal Majalla" w:cs="Sakkal Majalla"/>
          <w:b/>
          <w:bCs/>
          <w:sz w:val="40"/>
          <w:szCs w:val="40"/>
          <w:rtl/>
          <w:lang w:bidi="ar-DZ"/>
        </w:rPr>
      </w:pPr>
      <w:r w:rsidRPr="00A6534B">
        <w:rPr>
          <w:rFonts w:ascii="Sakkal Majalla" w:hAnsi="Sakkal Majalla" w:cs="Sakkal Majalla"/>
          <w:b/>
          <w:bCs/>
          <w:sz w:val="40"/>
          <w:szCs w:val="40"/>
          <w:rtl/>
          <w:lang w:bidi="ar-DZ"/>
        </w:rPr>
        <w:t>جامعة محمد</w:t>
      </w:r>
      <w:r w:rsidR="00116FF5" w:rsidRPr="00A6534B">
        <w:rPr>
          <w:rFonts w:ascii="Sakkal Majalla" w:hAnsi="Sakkal Majalla" w:cs="Sakkal Majalla"/>
          <w:b/>
          <w:bCs/>
          <w:sz w:val="40"/>
          <w:szCs w:val="40"/>
          <w:rtl/>
          <w:lang w:bidi="ar-DZ"/>
        </w:rPr>
        <w:t xml:space="preserve"> خيضر – بسكــرة </w:t>
      </w:r>
    </w:p>
    <w:p w:rsidR="00F368C6" w:rsidRPr="00A6534B" w:rsidRDefault="00A6534B" w:rsidP="00A6534B">
      <w:pPr>
        <w:bidi/>
        <w:spacing w:after="0" w:line="240" w:lineRule="auto"/>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كلية الحقوق والعلوم السياسية</w:t>
      </w:r>
    </w:p>
    <w:p w:rsidR="007E0573" w:rsidRDefault="00A6534B" w:rsidP="00A6534B">
      <w:pPr>
        <w:bidi/>
        <w:spacing w:after="0" w:line="240" w:lineRule="auto"/>
        <w:jc w:val="center"/>
        <w:rPr>
          <w:rFonts w:ascii="Sakkal Majalla" w:hAnsi="Sakkal Majalla" w:cs="Sakkal Majalla"/>
          <w:b/>
          <w:bCs/>
          <w:sz w:val="40"/>
          <w:szCs w:val="40"/>
          <w:rtl/>
          <w:lang w:bidi="ar-DZ"/>
        </w:rPr>
      </w:pPr>
      <w:r>
        <w:rPr>
          <w:noProof/>
        </w:rPr>
        <w:drawing>
          <wp:anchor distT="0" distB="0" distL="114300" distR="114300" simplePos="0" relativeHeight="251660288" behindDoc="0" locked="0" layoutInCell="1" allowOverlap="1">
            <wp:simplePos x="0" y="0"/>
            <wp:positionH relativeFrom="column">
              <wp:posOffset>2252980</wp:posOffset>
            </wp:positionH>
            <wp:positionV relativeFrom="paragraph">
              <wp:posOffset>350520</wp:posOffset>
            </wp:positionV>
            <wp:extent cx="1307094" cy="1333500"/>
            <wp:effectExtent l="0" t="0" r="7620" b="0"/>
            <wp:wrapNone/>
            <wp:docPr id="5" name="Image 5" descr="كلية الحقوق والعلوم السياسية والعلاقات الدولية بسكرة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لية الحقوق والعلوم السياسية والعلاقات الدولية بسكرة - ويكيبيد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094" cy="1333500"/>
                    </a:xfrm>
                    <a:prstGeom prst="rect">
                      <a:avLst/>
                    </a:prstGeom>
                    <a:noFill/>
                    <a:ln>
                      <a:noFill/>
                    </a:ln>
                  </pic:spPr>
                </pic:pic>
              </a:graphicData>
            </a:graphic>
          </wp:anchor>
        </w:drawing>
      </w:r>
      <w:r>
        <w:rPr>
          <w:rFonts w:ascii="Sakkal Majalla" w:hAnsi="Sakkal Majalla" w:cs="Sakkal Majalla" w:hint="cs"/>
          <w:b/>
          <w:bCs/>
          <w:sz w:val="40"/>
          <w:szCs w:val="40"/>
          <w:rtl/>
          <w:lang w:bidi="ar-DZ"/>
        </w:rPr>
        <w:t>قسم الحقوق</w:t>
      </w:r>
    </w:p>
    <w:p w:rsidR="00A6534B" w:rsidRDefault="00A6534B" w:rsidP="00A6534B">
      <w:pPr>
        <w:bidi/>
        <w:spacing w:after="0" w:line="240" w:lineRule="auto"/>
        <w:jc w:val="center"/>
        <w:rPr>
          <w:rFonts w:ascii="Sakkal Majalla" w:hAnsi="Sakkal Majalla" w:cs="Sakkal Majalla"/>
          <w:b/>
          <w:bCs/>
          <w:sz w:val="40"/>
          <w:szCs w:val="40"/>
          <w:rtl/>
          <w:lang w:bidi="ar-DZ"/>
        </w:rPr>
      </w:pPr>
    </w:p>
    <w:p w:rsidR="00A6534B" w:rsidRDefault="00A6534B" w:rsidP="00A6534B">
      <w:pPr>
        <w:bidi/>
        <w:spacing w:after="0" w:line="240" w:lineRule="auto"/>
        <w:jc w:val="center"/>
        <w:rPr>
          <w:rFonts w:ascii="Sakkal Majalla" w:hAnsi="Sakkal Majalla" w:cs="Sakkal Majalla"/>
          <w:b/>
          <w:bCs/>
          <w:sz w:val="40"/>
          <w:szCs w:val="40"/>
          <w:rtl/>
          <w:lang w:bidi="ar-DZ"/>
        </w:rPr>
      </w:pPr>
    </w:p>
    <w:p w:rsidR="00A6534B" w:rsidRDefault="00A6534B" w:rsidP="00A6534B">
      <w:pPr>
        <w:bidi/>
        <w:spacing w:after="0" w:line="240" w:lineRule="auto"/>
        <w:jc w:val="center"/>
        <w:rPr>
          <w:rFonts w:ascii="Sakkal Majalla" w:hAnsi="Sakkal Majalla" w:cs="Sakkal Majalla"/>
          <w:b/>
          <w:bCs/>
          <w:sz w:val="40"/>
          <w:szCs w:val="40"/>
          <w:rtl/>
          <w:lang w:bidi="ar-DZ"/>
        </w:rPr>
      </w:pPr>
    </w:p>
    <w:p w:rsidR="00A6534B" w:rsidRDefault="00A6534B" w:rsidP="00A6534B">
      <w:pPr>
        <w:bidi/>
        <w:spacing w:after="0" w:line="240" w:lineRule="auto"/>
        <w:jc w:val="center"/>
        <w:rPr>
          <w:rFonts w:ascii="Sakkal Majalla" w:hAnsi="Sakkal Majalla" w:cs="Sakkal Majalla"/>
          <w:b/>
          <w:bCs/>
          <w:sz w:val="40"/>
          <w:szCs w:val="40"/>
          <w:rtl/>
          <w:lang w:bidi="ar-DZ"/>
        </w:rPr>
      </w:pPr>
    </w:p>
    <w:p w:rsidR="00A6534B" w:rsidRPr="00A6534B" w:rsidRDefault="00A6534B" w:rsidP="00A6534B">
      <w:pPr>
        <w:bidi/>
        <w:spacing w:after="0" w:line="240" w:lineRule="auto"/>
        <w:jc w:val="center"/>
        <w:rPr>
          <w:rFonts w:ascii="Sakkal Majalla" w:hAnsi="Sakkal Majalla" w:cs="Sakkal Majalla"/>
          <w:rtl/>
          <w:lang w:bidi="ar-DZ"/>
        </w:rPr>
      </w:pPr>
      <w:r>
        <w:rPr>
          <w:rFonts w:ascii="Sakkal Majalla" w:hAnsi="Sakkal Majalla" w:cs="Sakkal Majalla" w:hint="cs"/>
          <w:b/>
          <w:bCs/>
          <w:sz w:val="40"/>
          <w:szCs w:val="40"/>
          <w:rtl/>
          <w:lang w:bidi="ar-DZ"/>
        </w:rPr>
        <w:t>مطبوعة علمية بعنوان</w:t>
      </w:r>
    </w:p>
    <w:p w:rsidR="00116FF5" w:rsidRDefault="00F31C6A" w:rsidP="00116FF5">
      <w:pPr>
        <w:bidi/>
        <w:rPr>
          <w:rtl/>
          <w:lang w:bidi="ar-DZ"/>
        </w:rPr>
      </w:pPr>
      <w:r>
        <w:rPr>
          <w:b/>
          <w:noProof/>
          <w:spacing w:val="60"/>
          <w:sz w:val="20"/>
          <w:szCs w:val="20"/>
          <w:rtl/>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251460</wp:posOffset>
                </wp:positionV>
                <wp:extent cx="5972175" cy="1733550"/>
                <wp:effectExtent l="19050" t="19050" r="47625" b="38100"/>
                <wp:wrapNone/>
                <wp:docPr id="1"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1733550"/>
                        </a:xfrm>
                        <a:custGeom>
                          <a:avLst/>
                          <a:gdLst>
                            <a:gd name="T0" fmla="*/ 284909 w 5776315"/>
                            <a:gd name="T1" fmla="*/ 0 h 1709420"/>
                            <a:gd name="T2" fmla="*/ 5776315 w 5776315"/>
                            <a:gd name="T3" fmla="*/ 0 h 1709420"/>
                            <a:gd name="T4" fmla="*/ 5776315 w 5776315"/>
                            <a:gd name="T5" fmla="*/ 0 h 1709420"/>
                            <a:gd name="T6" fmla="*/ 5776315 w 5776315"/>
                            <a:gd name="T7" fmla="*/ 1424511 h 1709420"/>
                            <a:gd name="T8" fmla="*/ 5491406 w 5776315"/>
                            <a:gd name="T9" fmla="*/ 1709420 h 1709420"/>
                            <a:gd name="T10" fmla="*/ 0 w 5776315"/>
                            <a:gd name="T11" fmla="*/ 1709420 h 1709420"/>
                            <a:gd name="T12" fmla="*/ 0 w 5776315"/>
                            <a:gd name="T13" fmla="*/ 1709420 h 1709420"/>
                            <a:gd name="T14" fmla="*/ 0 w 5776315"/>
                            <a:gd name="T15" fmla="*/ 284909 h 1709420"/>
                            <a:gd name="T16" fmla="*/ 284909 w 5776315"/>
                            <a:gd name="T17" fmla="*/ 0 h 17094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776315"/>
                            <a:gd name="T28" fmla="*/ 0 h 1709420"/>
                            <a:gd name="T29" fmla="*/ 5776315 w 5776315"/>
                            <a:gd name="T30" fmla="*/ 1709420 h 170942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776315" h="1709420">
                              <a:moveTo>
                                <a:pt x="284909" y="0"/>
                              </a:moveTo>
                              <a:lnTo>
                                <a:pt x="5776315" y="0"/>
                              </a:lnTo>
                              <a:lnTo>
                                <a:pt x="5776315" y="1424511"/>
                              </a:lnTo>
                              <a:cubicBezTo>
                                <a:pt x="5776315" y="1581862"/>
                                <a:pt x="5648757" y="1709420"/>
                                <a:pt x="5491406" y="1709420"/>
                              </a:cubicBezTo>
                              <a:lnTo>
                                <a:pt x="0" y="1709420"/>
                              </a:lnTo>
                              <a:lnTo>
                                <a:pt x="0" y="284909"/>
                              </a:lnTo>
                              <a:cubicBezTo>
                                <a:pt x="0" y="127558"/>
                                <a:pt x="127558" y="0"/>
                                <a:pt x="284909" y="0"/>
                              </a:cubicBezTo>
                              <a:close/>
                            </a:path>
                          </a:pathLst>
                        </a:custGeom>
                        <a:solidFill>
                          <a:schemeClr val="lt1">
                            <a:lumMod val="100000"/>
                            <a:lumOff val="0"/>
                          </a:schemeClr>
                        </a:solidFill>
                        <a:ln w="63500" cmpd="thickThin" algn="ctr">
                          <a:solidFill>
                            <a:schemeClr val="accent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77C27" w:rsidRPr="00A6534B" w:rsidRDefault="00577C27" w:rsidP="007E0573">
                            <w:pPr>
                              <w:bidi/>
                              <w:jc w:val="center"/>
                              <w:rPr>
                                <w:rFonts w:ascii="ae_AlMothnna" w:hAnsi="ae_AlMothnna" w:cs="ae_AlMothnna"/>
                                <w:bCs/>
                                <w:sz w:val="54"/>
                                <w:szCs w:val="54"/>
                                <w:rtl/>
                                <w:lang w:bidi="ar-DZ"/>
                              </w:rPr>
                            </w:pPr>
                            <w:r w:rsidRPr="00A6534B">
                              <w:rPr>
                                <w:rFonts w:ascii="ae_AlMothnna" w:hAnsi="ae_AlMothnna" w:cs="ae_AlMothnna" w:hint="cs"/>
                                <w:bCs/>
                                <w:sz w:val="54"/>
                                <w:szCs w:val="54"/>
                                <w:rtl/>
                                <w:lang w:bidi="ar-DZ"/>
                              </w:rPr>
                              <w:t>دروس في مقياس:</w:t>
                            </w:r>
                          </w:p>
                          <w:p w:rsidR="00577C27" w:rsidRPr="00A6534B" w:rsidRDefault="00577C27" w:rsidP="00A6534B">
                            <w:pPr>
                              <w:bidi/>
                              <w:jc w:val="center"/>
                              <w:rPr>
                                <w:rFonts w:ascii="ae_AlMothnna" w:hAnsi="ae_AlMothnna" w:cs="ae_AlMothnna"/>
                                <w:bCs/>
                                <w:sz w:val="54"/>
                                <w:szCs w:val="54"/>
                                <w:rtl/>
                                <w:lang w:bidi="ar-DZ"/>
                              </w:rPr>
                            </w:pPr>
                            <w:r w:rsidRPr="00A6534B">
                              <w:rPr>
                                <w:rFonts w:ascii="ae_AlMothnna" w:hAnsi="ae_AlMothnna" w:cs="ae_AlMothnna" w:hint="cs"/>
                                <w:bCs/>
                                <w:sz w:val="54"/>
                                <w:szCs w:val="54"/>
                                <w:rtl/>
                                <w:lang w:bidi="ar-DZ"/>
                              </w:rPr>
                              <w:t>المصطلحات القانونية باللغة الفرنسية</w:t>
                            </w:r>
                          </w:p>
                          <w:p w:rsidR="00577C27" w:rsidRPr="00A6534B" w:rsidRDefault="00577C27" w:rsidP="00A6534B">
                            <w:pPr>
                              <w:bidi/>
                              <w:jc w:val="center"/>
                              <w:rPr>
                                <w:rFonts w:ascii="Berlin Sans FB Demi" w:hAnsi="Berlin Sans FB Demi" w:cs="ae_AlMothnna"/>
                                <w:bCs/>
                                <w:sz w:val="54"/>
                                <w:szCs w:val="54"/>
                                <w:lang w:bidi="ar-DZ"/>
                              </w:rPr>
                            </w:pPr>
                            <w:r w:rsidRPr="00A6534B">
                              <w:rPr>
                                <w:rFonts w:ascii="Berlin Sans FB Demi" w:hAnsi="Berlin Sans FB Demi" w:cs="ae_AlMothnna"/>
                                <w:bCs/>
                                <w:sz w:val="54"/>
                                <w:szCs w:val="54"/>
                                <w:lang w:bidi="ar-DZ"/>
                              </w:rPr>
                              <w:t>Des termes juridiques en Français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rrondir un rectangle avec un coin diagonal 2" o:spid="_x0000_s1026" style="position:absolute;left:0;text-align:left;margin-left:-15.35pt;margin-top:19.8pt;width:470.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6315,1709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" adj="-11796480,,5400" path="m284909,l5776315,r,1424511c5776315,1581862,5648757,1709420,5491406,1709420l,1709420,,284909c,127558,127558,,284909,xe" fillcolor="white [3201]" strokecolor="#4f81bd [3204]" strokeweight="5pt">
                <v:stroke linestyle="thickThin" joinstyle="miter"/>
                <v:shadow color="#868686"/>
                <v:formulas/>
                <v:path arrowok="t" o:connecttype="custom" o:connectlocs="294570,0;5972175,0;5972175,0;5972175,1444619;5677605,1733550;0,1733550;0,1733550;0,288931;294570,0" o:connectangles="0,0,0,0,0,0,0,0,0" textboxrect="0,0,5776315,1709420"/>
                <v:textbox>
                  <w:txbxContent>
                    <w:p w:rsidR="00577C27" w:rsidRPr="00A6534B" w:rsidRDefault="00577C27" w:rsidP="007E0573">
                      <w:pPr>
                        <w:bidi/>
                        <w:jc w:val="center"/>
                        <w:rPr>
                          <w:rFonts w:ascii="ae_AlMothnna" w:hAnsi="ae_AlMothnna" w:cs="ae_AlMothnna"/>
                          <w:bCs/>
                          <w:sz w:val="54"/>
                          <w:szCs w:val="54"/>
                          <w:rtl/>
                          <w:lang w:bidi="ar-DZ"/>
                        </w:rPr>
                      </w:pPr>
                      <w:r w:rsidRPr="00A6534B">
                        <w:rPr>
                          <w:rFonts w:ascii="ae_AlMothnna" w:hAnsi="ae_AlMothnna" w:cs="ae_AlMothnna" w:hint="cs"/>
                          <w:bCs/>
                          <w:sz w:val="54"/>
                          <w:szCs w:val="54"/>
                          <w:rtl/>
                          <w:lang w:bidi="ar-DZ"/>
                        </w:rPr>
                        <w:t>دروس في مقياس:</w:t>
                      </w:r>
                    </w:p>
                    <w:p w:rsidR="00577C27" w:rsidRPr="00A6534B" w:rsidRDefault="00577C27" w:rsidP="00A6534B">
                      <w:pPr>
                        <w:bidi/>
                        <w:jc w:val="center"/>
                        <w:rPr>
                          <w:rFonts w:ascii="ae_AlMothnna" w:hAnsi="ae_AlMothnna" w:cs="ae_AlMothnna"/>
                          <w:bCs/>
                          <w:sz w:val="54"/>
                          <w:szCs w:val="54"/>
                          <w:rtl/>
                          <w:lang w:bidi="ar-DZ"/>
                        </w:rPr>
                      </w:pPr>
                      <w:r w:rsidRPr="00A6534B">
                        <w:rPr>
                          <w:rFonts w:ascii="ae_AlMothnna" w:hAnsi="ae_AlMothnna" w:cs="ae_AlMothnna" w:hint="cs"/>
                          <w:bCs/>
                          <w:sz w:val="54"/>
                          <w:szCs w:val="54"/>
                          <w:rtl/>
                          <w:lang w:bidi="ar-DZ"/>
                        </w:rPr>
                        <w:t>المصطلحات القانونية باللغة الفرنسية</w:t>
                      </w:r>
                    </w:p>
                    <w:p w:rsidR="00577C27" w:rsidRPr="00A6534B" w:rsidRDefault="00577C27" w:rsidP="00A6534B">
                      <w:pPr>
                        <w:bidi/>
                        <w:jc w:val="center"/>
                        <w:rPr>
                          <w:rFonts w:ascii="Berlin Sans FB Demi" w:hAnsi="Berlin Sans FB Demi" w:cs="ae_AlMothnna"/>
                          <w:bCs/>
                          <w:sz w:val="54"/>
                          <w:szCs w:val="54"/>
                          <w:lang w:bidi="ar-DZ"/>
                        </w:rPr>
                      </w:pPr>
                      <w:r w:rsidRPr="00A6534B">
                        <w:rPr>
                          <w:rFonts w:ascii="Berlin Sans FB Demi" w:hAnsi="Berlin Sans FB Demi" w:cs="ae_AlMothnna"/>
                          <w:bCs/>
                          <w:sz w:val="54"/>
                          <w:szCs w:val="54"/>
                          <w:lang w:bidi="ar-DZ"/>
                        </w:rPr>
                        <w:t>Des termes juridiques en Français</w:t>
                      </w:r>
                    </w:p>
                  </w:txbxContent>
                </v:textbox>
              </v:shape>
            </w:pict>
          </mc:Fallback>
        </mc:AlternateContent>
      </w:r>
    </w:p>
    <w:p w:rsidR="00601F6E" w:rsidRDefault="00601F6E" w:rsidP="00601F6E">
      <w:pPr>
        <w:bidi/>
        <w:rPr>
          <w:rtl/>
          <w:lang w:bidi="ar-DZ"/>
        </w:rPr>
      </w:pPr>
    </w:p>
    <w:p w:rsidR="00601F6E" w:rsidRDefault="00601F6E" w:rsidP="00601F6E">
      <w:pPr>
        <w:bidi/>
        <w:rPr>
          <w:rtl/>
          <w:lang w:bidi="ar-DZ"/>
        </w:rPr>
      </w:pPr>
    </w:p>
    <w:p w:rsidR="00601F6E" w:rsidRDefault="00601F6E" w:rsidP="00601F6E">
      <w:pPr>
        <w:bidi/>
        <w:rPr>
          <w:rtl/>
          <w:lang w:bidi="ar-DZ"/>
        </w:rPr>
      </w:pPr>
    </w:p>
    <w:p w:rsidR="00601F6E" w:rsidRDefault="00601F6E" w:rsidP="00601F6E">
      <w:pPr>
        <w:bidi/>
        <w:rPr>
          <w:rtl/>
          <w:lang w:bidi="ar-DZ"/>
        </w:rPr>
      </w:pPr>
    </w:p>
    <w:p w:rsidR="008C287E" w:rsidRDefault="008C287E" w:rsidP="008C287E">
      <w:pPr>
        <w:bidi/>
        <w:rPr>
          <w:lang w:bidi="ar-DZ"/>
        </w:rPr>
      </w:pPr>
    </w:p>
    <w:p w:rsidR="00A6534B" w:rsidRDefault="00A6534B" w:rsidP="00A6534B">
      <w:pPr>
        <w:bidi/>
        <w:jc w:val="center"/>
        <w:rPr>
          <w:rFonts w:ascii="ae_AlMothnna" w:hAnsi="ae_AlMothnna" w:cs="ae_AlMothnna"/>
          <w:bCs/>
          <w:sz w:val="44"/>
          <w:szCs w:val="44"/>
          <w:rtl/>
          <w:lang w:bidi="ar-DZ"/>
        </w:rPr>
      </w:pPr>
    </w:p>
    <w:p w:rsidR="00A6534B" w:rsidRDefault="00A6534B" w:rsidP="00345F3A">
      <w:pPr>
        <w:bidi/>
        <w:jc w:val="center"/>
        <w:rPr>
          <w:rFonts w:ascii="ae_AlMothnna" w:hAnsi="ae_AlMothnna" w:cs="ae_AlMothnna"/>
          <w:bCs/>
          <w:sz w:val="44"/>
          <w:szCs w:val="44"/>
          <w:rtl/>
          <w:lang w:bidi="ar-DZ"/>
        </w:rPr>
      </w:pPr>
      <w:r w:rsidRPr="00A6534B">
        <w:rPr>
          <w:rFonts w:ascii="ae_AlMothnna" w:hAnsi="ae_AlMothnna" w:cs="ae_AlMothnna" w:hint="cs"/>
          <w:bCs/>
          <w:sz w:val="44"/>
          <w:szCs w:val="44"/>
          <w:rtl/>
          <w:lang w:bidi="ar-DZ"/>
        </w:rPr>
        <w:t>ألقيت على طلبة</w:t>
      </w:r>
      <w:r w:rsidR="00345F3A">
        <w:rPr>
          <w:rFonts w:ascii="ae_AlMothnna" w:hAnsi="ae_AlMothnna" w:cs="ae_AlMothnna" w:hint="cs"/>
          <w:bCs/>
          <w:sz w:val="44"/>
          <w:szCs w:val="44"/>
          <w:rtl/>
          <w:lang w:bidi="ar-DZ"/>
        </w:rPr>
        <w:t xml:space="preserve"> السنة الثانية جذع مشترك</w:t>
      </w:r>
      <w:r w:rsidRPr="00A6534B">
        <w:rPr>
          <w:rFonts w:ascii="ae_AlMothnna" w:hAnsi="ae_AlMothnna" w:cs="ae_AlMothnna" w:hint="cs"/>
          <w:bCs/>
          <w:sz w:val="44"/>
          <w:szCs w:val="44"/>
          <w:rtl/>
          <w:lang w:bidi="ar-DZ"/>
        </w:rPr>
        <w:t xml:space="preserve"> </w:t>
      </w:r>
    </w:p>
    <w:p w:rsidR="00F75255" w:rsidRPr="00A6534B" w:rsidRDefault="00F75255" w:rsidP="00F75255">
      <w:pPr>
        <w:bidi/>
        <w:jc w:val="center"/>
        <w:rPr>
          <w:rFonts w:ascii="ae_AlMothnna" w:hAnsi="ae_AlMothnna" w:cs="ae_AlMothnna"/>
          <w:bCs/>
          <w:sz w:val="44"/>
          <w:szCs w:val="44"/>
          <w:rtl/>
          <w:lang w:bidi="ar-DZ"/>
        </w:rPr>
      </w:pPr>
      <w:r>
        <w:rPr>
          <w:rFonts w:ascii="ae_AlMothnna" w:hAnsi="ae_AlMothnna" w:cs="ae_AlMothnna" w:hint="cs"/>
          <w:bCs/>
          <w:sz w:val="44"/>
          <w:szCs w:val="44"/>
          <w:rtl/>
          <w:lang w:bidi="ar-DZ"/>
        </w:rPr>
        <w:t>السداسي الأول</w:t>
      </w:r>
    </w:p>
    <w:p w:rsidR="00A6534B" w:rsidRPr="00A6534B" w:rsidRDefault="00A6534B" w:rsidP="00A6534B">
      <w:pPr>
        <w:bidi/>
        <w:jc w:val="center"/>
        <w:rPr>
          <w:rFonts w:ascii="ae_AlMothnna" w:hAnsi="ae_AlMothnna" w:cs="ae_AlMothnna"/>
          <w:bCs/>
          <w:sz w:val="46"/>
          <w:szCs w:val="46"/>
          <w:rtl/>
          <w:lang w:bidi="ar-DZ"/>
        </w:rPr>
      </w:pPr>
      <w:r w:rsidRPr="00A6534B">
        <w:rPr>
          <w:rFonts w:ascii="ae_AlMothnna" w:hAnsi="ae_AlMothnna" w:cs="ae_AlMothnna" w:hint="cs"/>
          <w:bCs/>
          <w:sz w:val="46"/>
          <w:szCs w:val="46"/>
          <w:rtl/>
          <w:lang w:bidi="ar-DZ"/>
        </w:rPr>
        <w:t xml:space="preserve">إعداد الدكتور: شعيب محمد </w:t>
      </w:r>
      <w:proofErr w:type="spellStart"/>
      <w:r w:rsidRPr="00A6534B">
        <w:rPr>
          <w:rFonts w:ascii="ae_AlMothnna" w:hAnsi="ae_AlMothnna" w:cs="ae_AlMothnna" w:hint="cs"/>
          <w:bCs/>
          <w:sz w:val="46"/>
          <w:szCs w:val="46"/>
          <w:rtl/>
          <w:lang w:bidi="ar-DZ"/>
        </w:rPr>
        <w:t>تويق</w:t>
      </w:r>
      <w:proofErr w:type="spellEnd"/>
    </w:p>
    <w:p w:rsidR="00A6534B" w:rsidRDefault="00A6534B" w:rsidP="00A6534B">
      <w:pPr>
        <w:bidi/>
        <w:jc w:val="center"/>
        <w:rPr>
          <w:rFonts w:ascii="ae_AlMothnna" w:hAnsi="ae_AlMothnna" w:cs="ae_AlMothnna"/>
          <w:bCs/>
          <w:sz w:val="54"/>
          <w:szCs w:val="54"/>
          <w:rtl/>
          <w:lang w:bidi="ar-DZ"/>
        </w:rPr>
      </w:pPr>
      <w:bookmarkStart w:id="0" w:name="_GoBack"/>
      <w:bookmarkEnd w:id="0"/>
    </w:p>
    <w:p w:rsidR="00A6534B" w:rsidRPr="00A6534B" w:rsidRDefault="00A6534B" w:rsidP="00A6534B">
      <w:pPr>
        <w:bidi/>
        <w:jc w:val="center"/>
        <w:rPr>
          <w:rFonts w:ascii="ae_AlMothnna" w:hAnsi="ae_AlMothnna" w:cs="ae_AlMothnna"/>
          <w:bCs/>
          <w:sz w:val="54"/>
          <w:szCs w:val="54"/>
          <w:rtl/>
          <w:lang w:bidi="ar-DZ"/>
        </w:rPr>
      </w:pPr>
    </w:p>
    <w:p w:rsidR="00A6534B" w:rsidRPr="00A6534B" w:rsidRDefault="00A6534B" w:rsidP="00A6534B">
      <w:pPr>
        <w:bidi/>
        <w:jc w:val="center"/>
        <w:rPr>
          <w:rFonts w:ascii="ae_AlMothnna" w:hAnsi="ae_AlMothnna" w:cs="ae_AlMothnna"/>
          <w:bCs/>
          <w:sz w:val="36"/>
          <w:szCs w:val="36"/>
          <w:rtl/>
          <w:lang w:bidi="ar-DZ"/>
        </w:rPr>
      </w:pPr>
      <w:r w:rsidRPr="00A6534B">
        <w:rPr>
          <w:rFonts w:ascii="ae_AlMothnna" w:hAnsi="ae_AlMothnna" w:cs="ae_AlMothnna" w:hint="cs"/>
          <w:bCs/>
          <w:sz w:val="36"/>
          <w:szCs w:val="36"/>
          <w:rtl/>
          <w:lang w:bidi="ar-DZ"/>
        </w:rPr>
        <w:t>سنوات التدريس بالمطبوعة:</w:t>
      </w:r>
    </w:p>
    <w:p w:rsidR="00407320" w:rsidRDefault="00345F3A" w:rsidP="00345F3A">
      <w:pPr>
        <w:bidi/>
        <w:jc w:val="center"/>
        <w:rPr>
          <w:rFonts w:ascii="ae_AlMothnna" w:hAnsi="ae_AlMothnna" w:cs="ae_AlMothnna"/>
          <w:bCs/>
          <w:sz w:val="36"/>
          <w:szCs w:val="36"/>
          <w:rtl/>
          <w:lang w:bidi="ar-DZ"/>
        </w:rPr>
      </w:pPr>
      <w:r>
        <w:rPr>
          <w:rFonts w:ascii="ae_AlMothnna" w:hAnsi="ae_AlMothnna" w:cs="ae_AlMothnna"/>
          <w:bCs/>
          <w:sz w:val="36"/>
          <w:szCs w:val="36"/>
          <w:lang w:bidi="ar-DZ"/>
        </w:rPr>
        <w:t>2020-2021</w:t>
      </w:r>
    </w:p>
    <w:p w:rsidR="00407320" w:rsidRPr="00407320" w:rsidRDefault="00407320" w:rsidP="00407320">
      <w:pPr>
        <w:bidi/>
        <w:spacing w:after="0"/>
        <w:rPr>
          <w:rFonts w:ascii="Simplified Arabic" w:eastAsia="Calibri" w:hAnsi="Simplified Arabic" w:cs="Simplified Arabic"/>
          <w:b/>
          <w:bCs/>
          <w:sz w:val="32"/>
          <w:szCs w:val="32"/>
          <w:rtl/>
          <w:lang w:eastAsia="en-US" w:bidi="ar-DZ"/>
        </w:rPr>
      </w:pPr>
      <w:r>
        <w:rPr>
          <w:rFonts w:ascii="ae_AlMothnna" w:hAnsi="ae_AlMothnna" w:cs="ae_AlMothnna"/>
          <w:bCs/>
          <w:sz w:val="36"/>
          <w:szCs w:val="36"/>
          <w:rtl/>
          <w:lang w:bidi="ar-DZ"/>
        </w:rPr>
        <w:br w:type="page"/>
      </w:r>
      <w:proofErr w:type="gramStart"/>
      <w:r w:rsidRPr="00407320">
        <w:rPr>
          <w:rFonts w:ascii="Simplified Arabic" w:eastAsia="Calibri" w:hAnsi="Simplified Arabic" w:cs="Simplified Arabic" w:hint="cs"/>
          <w:b/>
          <w:bCs/>
          <w:sz w:val="32"/>
          <w:szCs w:val="32"/>
          <w:rtl/>
          <w:lang w:eastAsia="en-US" w:bidi="ar-DZ"/>
        </w:rPr>
        <w:lastRenderedPageBreak/>
        <w:t>المقدمة :</w:t>
      </w:r>
      <w:proofErr w:type="gramEnd"/>
    </w:p>
    <w:p w:rsidR="00407320" w:rsidRPr="00407320" w:rsidRDefault="00407320" w:rsidP="00407320">
      <w:pPr>
        <w:bidi/>
        <w:spacing w:after="0"/>
        <w:ind w:firstLine="567"/>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تمنح دراسة اللغة الفرنسية أو أي لغة أجنبية أخر في سياق دراسة تخصص أخر الطالب الجامعي، فرصة إتقان المهارات اللغوية الأساسية الثلاث وهي القراءة والكتابة </w:t>
      </w:r>
      <w:proofErr w:type="spellStart"/>
      <w:r w:rsidRPr="00407320">
        <w:rPr>
          <w:rFonts w:ascii="Simplified Arabic" w:eastAsia="Calibri" w:hAnsi="Simplified Arabic" w:cs="Simplified Arabic" w:hint="cs"/>
          <w:sz w:val="32"/>
          <w:szCs w:val="32"/>
          <w:rtl/>
          <w:lang w:eastAsia="en-US" w:bidi="ar-DZ"/>
        </w:rPr>
        <w:t>والإستماع</w:t>
      </w:r>
      <w:proofErr w:type="spellEnd"/>
      <w:r w:rsidRPr="00407320">
        <w:rPr>
          <w:rFonts w:ascii="Simplified Arabic" w:eastAsia="Calibri" w:hAnsi="Simplified Arabic" w:cs="Simplified Arabic" w:hint="cs"/>
          <w:sz w:val="32"/>
          <w:szCs w:val="32"/>
          <w:rtl/>
          <w:lang w:eastAsia="en-US" w:bidi="ar-DZ"/>
        </w:rPr>
        <w:t xml:space="preserve"> الضرورية لتمكينه من أدوات البحث العلمي:</w:t>
      </w:r>
    </w:p>
    <w:p w:rsidR="00407320" w:rsidRPr="00407320" w:rsidRDefault="00407320" w:rsidP="00407320">
      <w:pPr>
        <w:bidi/>
        <w:spacing w:after="0"/>
        <w:ind w:firstLine="567"/>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تعرف الطالب الجامعي على المصطلحات القانونية باللغة الفرنسية قراءة وكتابة تمكنه من فهم المادة القانونية من خلال </w:t>
      </w:r>
      <w:proofErr w:type="spellStart"/>
      <w:r w:rsidRPr="00407320">
        <w:rPr>
          <w:rFonts w:ascii="Simplified Arabic" w:eastAsia="Calibri" w:hAnsi="Simplified Arabic" w:cs="Simplified Arabic" w:hint="cs"/>
          <w:sz w:val="32"/>
          <w:szCs w:val="32"/>
          <w:rtl/>
          <w:lang w:eastAsia="en-US" w:bidi="ar-DZ"/>
        </w:rPr>
        <w:t>إستعمال</w:t>
      </w:r>
      <w:proofErr w:type="spellEnd"/>
      <w:r w:rsidRPr="00407320">
        <w:rPr>
          <w:rFonts w:ascii="Simplified Arabic" w:eastAsia="Calibri" w:hAnsi="Simplified Arabic" w:cs="Simplified Arabic" w:hint="cs"/>
          <w:sz w:val="32"/>
          <w:szCs w:val="32"/>
          <w:rtl/>
          <w:lang w:eastAsia="en-US" w:bidi="ar-DZ"/>
        </w:rPr>
        <w:t xml:space="preserve"> تلك المصطلحات ككلمات مفتاحية.</w:t>
      </w:r>
    </w:p>
    <w:p w:rsidR="00407320" w:rsidRPr="00407320" w:rsidRDefault="00407320" w:rsidP="00407320">
      <w:pPr>
        <w:bidi/>
        <w:spacing w:after="0"/>
        <w:ind w:firstLine="567"/>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دراسة مقياس المصطلحات القانونية باللغة يعد دعما لما أخذه الطالب في المحاضرات والأعمال الموجهة في مختلف المقاييس والمستويات التعليمية </w:t>
      </w:r>
    </w:p>
    <w:p w:rsidR="00407320" w:rsidRPr="00407320" w:rsidRDefault="00407320" w:rsidP="00407320">
      <w:pPr>
        <w:bidi/>
        <w:spacing w:after="0"/>
        <w:ind w:firstLine="567"/>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تهدف دراسة مقياس المصطلحات القانونية باللغة الفرنسية هو تعرف الطلبة للمصطلحات القانونية بالفرنسية المرادفة للمصطلحات العربية والذي يحقق أكبر فائدة لغوية أكاديمية على </w:t>
      </w:r>
      <w:proofErr w:type="spellStart"/>
      <w:r w:rsidRPr="00407320">
        <w:rPr>
          <w:rFonts w:ascii="Simplified Arabic" w:eastAsia="Calibri" w:hAnsi="Simplified Arabic" w:cs="Simplified Arabic" w:hint="cs"/>
          <w:sz w:val="32"/>
          <w:szCs w:val="32"/>
          <w:rtl/>
          <w:lang w:eastAsia="en-US" w:bidi="ar-DZ"/>
        </w:rPr>
        <w:t>إعتيبار</w:t>
      </w:r>
      <w:proofErr w:type="spellEnd"/>
      <w:r w:rsidRPr="00407320">
        <w:rPr>
          <w:rFonts w:ascii="Simplified Arabic" w:eastAsia="Calibri" w:hAnsi="Simplified Arabic" w:cs="Simplified Arabic" w:hint="cs"/>
          <w:sz w:val="32"/>
          <w:szCs w:val="32"/>
          <w:rtl/>
          <w:lang w:eastAsia="en-US" w:bidi="ar-DZ"/>
        </w:rPr>
        <w:t xml:space="preserve"> أنه يركز </w:t>
      </w:r>
      <w:proofErr w:type="gramStart"/>
      <w:r w:rsidRPr="00407320">
        <w:rPr>
          <w:rFonts w:ascii="Simplified Arabic" w:eastAsia="Calibri" w:hAnsi="Simplified Arabic" w:cs="Simplified Arabic" w:hint="cs"/>
          <w:sz w:val="32"/>
          <w:szCs w:val="32"/>
          <w:rtl/>
          <w:lang w:eastAsia="en-US" w:bidi="ar-DZ"/>
        </w:rPr>
        <w:t>على :</w:t>
      </w:r>
      <w:proofErr w:type="gramEnd"/>
    </w:p>
    <w:p w:rsidR="00407320" w:rsidRPr="00407320" w:rsidRDefault="00407320" w:rsidP="00407320">
      <w:pPr>
        <w:bidi/>
        <w:spacing w:after="0"/>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1-أن يكون للطالب الحقوقي مخزون أكاديمي مناسب من المصطلحات المستخدمة باللغة الفرنسية </w:t>
      </w:r>
    </w:p>
    <w:p w:rsidR="00407320" w:rsidRPr="00407320" w:rsidRDefault="00407320" w:rsidP="00407320">
      <w:pPr>
        <w:bidi/>
        <w:spacing w:after="0"/>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2-إستخدام الصحيح للعديد من المصطلحات الموجودة في نواحي عديدة من القانون.</w:t>
      </w:r>
    </w:p>
    <w:p w:rsidR="00407320" w:rsidRPr="00407320" w:rsidRDefault="00407320" w:rsidP="00407320">
      <w:pPr>
        <w:bidi/>
        <w:spacing w:after="0"/>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3-إكتساب الطالب أسلوب لغوي يساعده على فهم النظم القانونية المقارنة </w:t>
      </w:r>
    </w:p>
    <w:p w:rsidR="00407320" w:rsidRPr="00407320" w:rsidRDefault="00407320" w:rsidP="00407320">
      <w:pPr>
        <w:bidi/>
        <w:spacing w:after="0"/>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4-أن يكون لديه القدرة المعقولة على الترجمة القانونية لدى تعامله مع مادة بحثية باللغة الفرنسية </w:t>
      </w:r>
    </w:p>
    <w:p w:rsidR="00407320" w:rsidRPr="00407320" w:rsidRDefault="00407320" w:rsidP="00407320">
      <w:pPr>
        <w:bidi/>
        <w:spacing w:after="0"/>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تضم هذه المطبوعة محاضرات في المصطلحات القانونية باللغة الفرنسية موجهة لطلبة ليسانس </w:t>
      </w:r>
      <w:r w:rsidRPr="00407320">
        <w:rPr>
          <w:rFonts w:ascii="Simplified Arabic" w:eastAsia="Calibri" w:hAnsi="Simplified Arabic" w:cs="Simplified Arabic"/>
          <w:sz w:val="32"/>
          <w:szCs w:val="32"/>
          <w:lang w:eastAsia="en-US" w:bidi="ar-DZ"/>
        </w:rPr>
        <w:t xml:space="preserve">L.M.D </w:t>
      </w:r>
    </w:p>
    <w:p w:rsidR="00407320" w:rsidRPr="00407320" w:rsidRDefault="00407320" w:rsidP="004073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inherit" w:eastAsia="Times New Roman" w:hAnsi="inherit" w:cs="Courier New"/>
          <w:color w:val="222222"/>
          <w:sz w:val="35"/>
          <w:szCs w:val="35"/>
        </w:rPr>
      </w:pPr>
      <w:r w:rsidRPr="00407320">
        <w:rPr>
          <w:rFonts w:ascii="inherit" w:eastAsia="Times New Roman" w:hAnsi="inherit" w:cs="Courier New"/>
          <w:color w:val="222222"/>
          <w:sz w:val="35"/>
          <w:szCs w:val="35"/>
        </w:rPr>
        <w:t>Tronc commun deuxième année</w:t>
      </w:r>
      <w:r w:rsidRPr="00407320">
        <w:rPr>
          <w:rFonts w:ascii="Simplified Arabic" w:eastAsia="Times New Roman" w:hAnsi="Simplified Arabic" w:cs="Simplified Arabic"/>
          <w:sz w:val="32"/>
          <w:szCs w:val="32"/>
          <w:lang w:bidi="ar-DZ"/>
        </w:rPr>
        <w:t xml:space="preserve">                    </w:t>
      </w:r>
      <w:r w:rsidRPr="00407320">
        <w:rPr>
          <w:rFonts w:ascii="Simplified Arabic" w:eastAsia="Times New Roman" w:hAnsi="Simplified Arabic" w:cs="Simplified Arabic" w:hint="cs"/>
          <w:sz w:val="32"/>
          <w:szCs w:val="32"/>
          <w:rtl/>
          <w:lang w:bidi="ar-DZ"/>
        </w:rPr>
        <w:t>/جذع مشترك سنة ثانية</w:t>
      </w:r>
      <w:r w:rsidRPr="00407320">
        <w:rPr>
          <w:rFonts w:ascii="Simplified Arabic" w:eastAsia="Times New Roman" w:hAnsi="Simplified Arabic" w:cs="Simplified Arabic"/>
          <w:sz w:val="32"/>
          <w:szCs w:val="32"/>
          <w:lang w:bidi="ar-DZ"/>
        </w:rPr>
        <w:t>2</w:t>
      </w:r>
    </w:p>
    <w:p w:rsidR="00407320" w:rsidRDefault="00407320" w:rsidP="00407320">
      <w:pPr>
        <w:bidi/>
        <w:spacing w:after="0"/>
        <w:rPr>
          <w:rFonts w:ascii="Simplified Arabic" w:eastAsia="Calibri" w:hAnsi="Simplified Arabic" w:cs="Simplified Arabic"/>
          <w:sz w:val="32"/>
          <w:szCs w:val="32"/>
          <w:rtl/>
          <w:lang w:eastAsia="en-US" w:bidi="ar-DZ"/>
        </w:rPr>
        <w:sectPr w:rsidR="00407320" w:rsidSect="00AF3D64">
          <w:footerReference w:type="default" r:id="rId9"/>
          <w:pgSz w:w="11906" w:h="16838"/>
          <w:pgMar w:top="1417" w:right="1417" w:bottom="709" w:left="1417" w:header="708" w:footer="708" w:gutter="0"/>
          <w:pgBorders w:display="firstPage" w:offsetFrom="page">
            <w:top w:val="twistedLines2" w:sz="18" w:space="24" w:color="0070C0"/>
            <w:left w:val="twistedLines2" w:sz="18" w:space="24" w:color="0070C0"/>
            <w:bottom w:val="twistedLines2" w:sz="18" w:space="24" w:color="0070C0"/>
            <w:right w:val="twistedLines2" w:sz="18" w:space="24" w:color="0070C0"/>
          </w:pgBorders>
          <w:pgNumType w:start="0"/>
          <w:cols w:space="708"/>
          <w:titlePg/>
          <w:docGrid w:linePitch="360"/>
        </w:sectPr>
      </w:pPr>
    </w:p>
    <w:p w:rsidR="00F31C6A" w:rsidRDefault="00F31C6A"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407320" w:rsidRPr="00407320" w:rsidRDefault="00407320" w:rsidP="00407320">
      <w:pPr>
        <w:bidi/>
        <w:rPr>
          <w:rFonts w:ascii="ae_AlMothnna" w:hAnsi="ae_AlMothnna" w:cs="ae_AlMothnna"/>
          <w:bCs/>
          <w:sz w:val="36"/>
          <w:szCs w:val="36"/>
          <w:lang w:bidi="ar-DZ"/>
        </w:rPr>
      </w:pPr>
    </w:p>
    <w:p w:rsidR="00407320" w:rsidRPr="00407320" w:rsidRDefault="00407320" w:rsidP="00407320">
      <w:pPr>
        <w:bidi/>
        <w:jc w:val="center"/>
        <w:rPr>
          <w:rFonts w:ascii="Simplified Arabic" w:eastAsia="Calibri" w:hAnsi="Simplified Arabic" w:cs="Simplified Arabic"/>
          <w:b/>
          <w:bCs/>
          <w:sz w:val="96"/>
          <w:szCs w:val="96"/>
          <w:lang w:eastAsia="en-US" w:bidi="ar-DZ"/>
        </w:rPr>
      </w:pPr>
      <w:r w:rsidRPr="00407320">
        <w:rPr>
          <w:rFonts w:ascii="Simplified Arabic" w:eastAsia="Calibri" w:hAnsi="Simplified Arabic" w:cs="Simplified Arabic"/>
          <w:b/>
          <w:bCs/>
          <w:sz w:val="96"/>
          <w:szCs w:val="96"/>
          <w:rtl/>
          <w:lang w:eastAsia="en-US" w:bidi="ar-DZ"/>
        </w:rPr>
        <w:t>جذع مشترك سنة ثانية</w:t>
      </w:r>
    </w:p>
    <w:p w:rsidR="00407320" w:rsidRPr="00407320" w:rsidRDefault="00407320" w:rsidP="00407320">
      <w:pPr>
        <w:bidi/>
        <w:jc w:val="center"/>
        <w:rPr>
          <w:rFonts w:ascii="Simplified Arabic" w:eastAsia="Calibri" w:hAnsi="Simplified Arabic" w:cs="Simplified Arabic"/>
          <w:b/>
          <w:bCs/>
          <w:sz w:val="96"/>
          <w:szCs w:val="96"/>
          <w:lang w:eastAsia="en-US" w:bidi="ar-DZ"/>
        </w:rPr>
      </w:pPr>
      <w:r w:rsidRPr="00407320">
        <w:rPr>
          <w:rFonts w:ascii="Simplified Arabic" w:eastAsia="Calibri" w:hAnsi="Simplified Arabic" w:cs="Simplified Arabic"/>
          <w:b/>
          <w:bCs/>
          <w:sz w:val="96"/>
          <w:szCs w:val="96"/>
          <w:lang w:eastAsia="en-US" w:bidi="ar-DZ"/>
        </w:rPr>
        <w:t>Tronc commun deuxième année</w:t>
      </w:r>
    </w:p>
    <w:p w:rsidR="00407320" w:rsidRDefault="00407320"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407320" w:rsidRDefault="00407320" w:rsidP="00407320">
      <w:pPr>
        <w:bidi/>
        <w:rPr>
          <w:rFonts w:ascii="ae_AlMothnna" w:hAnsi="ae_AlMothnna" w:cs="ae_AlMothnna"/>
          <w:bCs/>
          <w:sz w:val="36"/>
          <w:szCs w:val="36"/>
          <w:rtl/>
          <w:lang w:bidi="ar-DZ"/>
        </w:rPr>
      </w:pPr>
    </w:p>
    <w:p w:rsidR="00F31C6A" w:rsidRDefault="00F31C6A" w:rsidP="00F31C6A">
      <w:pPr>
        <w:bidi/>
        <w:rPr>
          <w:rFonts w:ascii="ae_AlMothnna" w:hAnsi="ae_AlMothnna" w:cs="ae_AlMothnna"/>
          <w:bCs/>
          <w:sz w:val="36"/>
          <w:szCs w:val="36"/>
          <w:rtl/>
          <w:lang w:bidi="ar-DZ"/>
        </w:rPr>
      </w:pPr>
    </w:p>
    <w:p w:rsidR="00097EF0" w:rsidRPr="00097EF0" w:rsidRDefault="00097EF0" w:rsidP="00097EF0">
      <w:pPr>
        <w:tabs>
          <w:tab w:val="left" w:pos="2166"/>
        </w:tabs>
        <w:jc w:val="center"/>
        <w:rPr>
          <w:rFonts w:ascii="Simplified Arabic" w:eastAsiaTheme="minorHAnsi" w:hAnsi="Simplified Arabic" w:cs="Simplified Arabic"/>
          <w:b/>
          <w:bCs/>
          <w:sz w:val="28"/>
          <w:szCs w:val="28"/>
          <w:u w:val="double"/>
          <w:rtl/>
          <w:lang w:eastAsia="en-US"/>
        </w:rPr>
      </w:pPr>
      <w:r w:rsidRPr="00097EF0">
        <w:rPr>
          <w:rFonts w:ascii="Simplified Arabic" w:eastAsiaTheme="minorHAnsi" w:hAnsi="Simplified Arabic" w:cs="Simplified Arabic"/>
          <w:b/>
          <w:bCs/>
          <w:sz w:val="28"/>
          <w:szCs w:val="28"/>
          <w:u w:val="double"/>
          <w:lang w:eastAsia="en-US"/>
        </w:rPr>
        <w:lastRenderedPageBreak/>
        <w:t>Cours n=1</w:t>
      </w:r>
    </w:p>
    <w:p w:rsidR="00097EF0" w:rsidRPr="00097EF0" w:rsidRDefault="00097EF0" w:rsidP="00097EF0">
      <w:pPr>
        <w:rPr>
          <w:rFonts w:ascii="Simplified Arabic" w:eastAsiaTheme="minorHAnsi" w:hAnsi="Simplified Arabic" w:cs="Simplified Arabic"/>
          <w:b/>
          <w:bCs/>
          <w:sz w:val="28"/>
          <w:szCs w:val="28"/>
          <w:u w:val="double"/>
          <w:lang w:eastAsia="en-US"/>
        </w:rPr>
      </w:pPr>
      <w:r w:rsidRPr="00097EF0">
        <w:rPr>
          <w:rFonts w:ascii="Simplified Arabic" w:eastAsiaTheme="minorHAnsi" w:hAnsi="Simplified Arabic" w:cs="Simplified Arabic"/>
          <w:b/>
          <w:bCs/>
          <w:sz w:val="28"/>
          <w:szCs w:val="28"/>
          <w:u w:val="double"/>
          <w:lang w:eastAsia="en-US"/>
        </w:rPr>
        <w:t xml:space="preserve">Les principes fondamentaux de la justice et l’organisation judiciaire </w:t>
      </w:r>
    </w:p>
    <w:p w:rsidR="00097EF0" w:rsidRPr="00097EF0" w:rsidRDefault="00097EF0" w:rsidP="00097EF0">
      <w:pPr>
        <w:bidi/>
        <w:jc w:val="center"/>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hint="cs"/>
          <w:b/>
          <w:bCs/>
          <w:sz w:val="28"/>
          <w:szCs w:val="28"/>
          <w:u w:val="double"/>
          <w:rtl/>
          <w:lang w:eastAsia="en-US" w:bidi="ar-DZ"/>
        </w:rPr>
        <w:t>المبادئ الأساسية للقضاء والتنظيم القضائي</w:t>
      </w:r>
    </w:p>
    <w:tbl>
      <w:tblPr>
        <w:tblStyle w:val="Grilledutableau2"/>
        <w:tblW w:w="10207" w:type="dxa"/>
        <w:tblInd w:w="-743" w:type="dxa"/>
        <w:tblLook w:val="04A0" w:firstRow="1" w:lastRow="0" w:firstColumn="1" w:lastColumn="0" w:noHBand="0" w:noVBand="1"/>
      </w:tblPr>
      <w:tblGrid>
        <w:gridCol w:w="5563"/>
        <w:gridCol w:w="4644"/>
      </w:tblGrid>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b/>
                <w:bCs/>
                <w:sz w:val="28"/>
                <w:szCs w:val="28"/>
                <w:u w:val="single"/>
              </w:rPr>
            </w:pPr>
            <w:r w:rsidRPr="00097EF0">
              <w:rPr>
                <w:rFonts w:ascii="Simplified Arabic" w:hAnsi="Simplified Arabic" w:cs="Simplified Arabic"/>
                <w:b/>
                <w:bCs/>
                <w:sz w:val="28"/>
                <w:szCs w:val="28"/>
                <w:u w:val="single"/>
              </w:rPr>
              <w:t xml:space="preserve">Le </w:t>
            </w:r>
            <w:proofErr w:type="gramStart"/>
            <w:r w:rsidRPr="00097EF0">
              <w:rPr>
                <w:rFonts w:ascii="Simplified Arabic" w:hAnsi="Simplified Arabic" w:cs="Simplified Arabic"/>
                <w:b/>
                <w:bCs/>
                <w:sz w:val="28"/>
                <w:szCs w:val="28"/>
                <w:u w:val="single"/>
              </w:rPr>
              <w:t>principes  Fondamentaux</w:t>
            </w:r>
            <w:proofErr w:type="gramEnd"/>
            <w:r w:rsidRPr="00097EF0">
              <w:rPr>
                <w:rFonts w:ascii="Simplified Arabic" w:hAnsi="Simplified Arabic" w:cs="Simplified Arabic"/>
                <w:b/>
                <w:bCs/>
                <w:sz w:val="28"/>
                <w:szCs w:val="28"/>
                <w:u w:val="single"/>
              </w:rPr>
              <w:t xml:space="preserve"> de la justice</w:t>
            </w:r>
            <w:r w:rsidRPr="00097EF0">
              <w:rPr>
                <w:rFonts w:ascii="Simplified Arabic" w:hAnsi="Simplified Arabic" w:cs="Simplified Arabic"/>
                <w:b/>
                <w:bCs/>
                <w:sz w:val="28"/>
                <w:szCs w:val="28"/>
                <w:u w:val="single"/>
                <w:rtl/>
              </w:rPr>
              <w:t xml:space="preserve"> </w:t>
            </w:r>
          </w:p>
        </w:tc>
        <w:tc>
          <w:tcPr>
            <w:tcW w:w="4644" w:type="dxa"/>
          </w:tcPr>
          <w:p w:rsidR="00097EF0" w:rsidRPr="00097EF0" w:rsidRDefault="00097EF0" w:rsidP="00097EF0">
            <w:pPr>
              <w:tabs>
                <w:tab w:val="left" w:pos="645"/>
                <w:tab w:val="center" w:pos="2214"/>
                <w:tab w:val="left" w:pos="2465"/>
              </w:tabs>
              <w:rPr>
                <w:rFonts w:ascii="Simplified Arabic" w:hAnsi="Simplified Arabic" w:cs="Simplified Arabic"/>
                <w:b/>
                <w:bCs/>
                <w:sz w:val="28"/>
                <w:szCs w:val="28"/>
                <w:u w:val="single"/>
              </w:rPr>
            </w:pPr>
            <w:r w:rsidRPr="00097EF0">
              <w:rPr>
                <w:rFonts w:ascii="Simplified Arabic" w:hAnsi="Simplified Arabic" w:cs="Simplified Arabic"/>
                <w:b/>
                <w:bCs/>
                <w:sz w:val="28"/>
                <w:szCs w:val="28"/>
                <w:u w:val="single"/>
                <w:rtl/>
                <w:lang w:bidi="ar-DZ"/>
              </w:rPr>
              <w:tab/>
            </w:r>
            <w:r w:rsidRPr="00097EF0">
              <w:rPr>
                <w:rFonts w:ascii="Simplified Arabic" w:hAnsi="Simplified Arabic" w:cs="Simplified Arabic"/>
                <w:b/>
                <w:bCs/>
                <w:sz w:val="28"/>
                <w:szCs w:val="28"/>
                <w:u w:val="single"/>
                <w:rtl/>
                <w:lang w:bidi="ar-DZ"/>
              </w:rPr>
              <w:tab/>
              <w:t xml:space="preserve">المبادئ </w:t>
            </w:r>
            <w:proofErr w:type="gramStart"/>
            <w:r w:rsidRPr="00097EF0">
              <w:rPr>
                <w:rFonts w:ascii="Simplified Arabic" w:hAnsi="Simplified Arabic" w:cs="Simplified Arabic"/>
                <w:b/>
                <w:bCs/>
                <w:sz w:val="28"/>
                <w:szCs w:val="28"/>
                <w:u w:val="single"/>
                <w:rtl/>
                <w:lang w:bidi="ar-DZ"/>
              </w:rPr>
              <w:t>الأساسية  للقضاء</w:t>
            </w:r>
            <w:proofErr w:type="gramEnd"/>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b/>
                <w:bCs/>
                <w:sz w:val="28"/>
                <w:szCs w:val="28"/>
                <w:u w:val="single"/>
              </w:rPr>
            </w:pPr>
            <w:proofErr w:type="gramStart"/>
            <w:r w:rsidRPr="00097EF0">
              <w:rPr>
                <w:rFonts w:ascii="Simplified Arabic" w:hAnsi="Simplified Arabic" w:cs="Simplified Arabic"/>
                <w:sz w:val="28"/>
                <w:szCs w:val="28"/>
                <w:lang w:bidi="ar-DZ"/>
              </w:rPr>
              <w:t>les justice</w:t>
            </w:r>
            <w:proofErr w:type="gramEnd"/>
            <w:r w:rsidRPr="00097EF0">
              <w:rPr>
                <w:rFonts w:ascii="Simplified Arabic" w:hAnsi="Simplified Arabic" w:cs="Simplified Arabic"/>
                <w:sz w:val="28"/>
                <w:szCs w:val="28"/>
                <w:lang w:bidi="ar-DZ"/>
              </w:rPr>
              <w:t xml:space="preserve"> un service public                                     </w:t>
            </w:r>
          </w:p>
        </w:tc>
        <w:tc>
          <w:tcPr>
            <w:tcW w:w="4644" w:type="dxa"/>
          </w:tcPr>
          <w:p w:rsidR="00097EF0" w:rsidRPr="00097EF0" w:rsidRDefault="00097EF0" w:rsidP="00097EF0">
            <w:pPr>
              <w:tabs>
                <w:tab w:val="left" w:pos="2465"/>
              </w:tabs>
              <w:jc w:val="center"/>
              <w:rPr>
                <w:rFonts w:ascii="Simplified Arabic" w:hAnsi="Simplified Arabic" w:cs="Simplified Arabic"/>
                <w:b/>
                <w:bCs/>
                <w:sz w:val="28"/>
                <w:szCs w:val="28"/>
                <w:u w:val="single"/>
                <w:rtl/>
                <w:lang w:bidi="ar-DZ"/>
              </w:rPr>
            </w:pPr>
            <w:r w:rsidRPr="00097EF0">
              <w:rPr>
                <w:rFonts w:ascii="Simplified Arabic" w:hAnsi="Simplified Arabic" w:cs="Simplified Arabic"/>
                <w:sz w:val="28"/>
                <w:szCs w:val="28"/>
                <w:rtl/>
                <w:lang w:bidi="ar-DZ"/>
              </w:rPr>
              <w:t xml:space="preserve">القضاء خدمة عمومية   </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b/>
                <w:bCs/>
                <w:sz w:val="28"/>
                <w:szCs w:val="28"/>
                <w:u w:val="single"/>
              </w:rPr>
            </w:pPr>
            <w:r w:rsidRPr="00097EF0">
              <w:rPr>
                <w:rFonts w:ascii="Simplified Arabic" w:hAnsi="Simplified Arabic" w:cs="Simplified Arabic"/>
                <w:sz w:val="28"/>
                <w:szCs w:val="28"/>
                <w:lang w:bidi="ar-DZ"/>
              </w:rPr>
              <w:t>l’action en justice est libre</w:t>
            </w:r>
          </w:p>
        </w:tc>
        <w:tc>
          <w:tcPr>
            <w:tcW w:w="4644"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حرية اللجوء للقضاء</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b/>
                <w:bCs/>
                <w:sz w:val="28"/>
                <w:szCs w:val="28"/>
                <w:u w:val="single"/>
              </w:rPr>
            </w:pPr>
            <w:r w:rsidRPr="00097EF0">
              <w:rPr>
                <w:rFonts w:ascii="Simplified Arabic" w:hAnsi="Simplified Arabic" w:cs="Simplified Arabic"/>
                <w:sz w:val="28"/>
                <w:szCs w:val="28"/>
                <w:lang w:bidi="ar-DZ"/>
              </w:rPr>
              <w:t>citoyens sont devant la justice</w:t>
            </w:r>
          </w:p>
        </w:tc>
        <w:tc>
          <w:tcPr>
            <w:tcW w:w="4644" w:type="dxa"/>
          </w:tcPr>
          <w:p w:rsidR="00097EF0" w:rsidRPr="00097EF0" w:rsidRDefault="00097EF0" w:rsidP="00097EF0">
            <w:pPr>
              <w:tabs>
                <w:tab w:val="left" w:pos="2465"/>
              </w:tabs>
              <w:jc w:val="center"/>
              <w:rPr>
                <w:rFonts w:ascii="Simplified Arabic" w:hAnsi="Simplified Arabic" w:cs="Simplified Arabic"/>
                <w:b/>
                <w:bCs/>
                <w:sz w:val="28"/>
                <w:szCs w:val="28"/>
                <w:u w:val="single"/>
                <w:rtl/>
                <w:lang w:bidi="ar-DZ"/>
              </w:rPr>
            </w:pPr>
            <w:r w:rsidRPr="00097EF0">
              <w:rPr>
                <w:rFonts w:ascii="Simplified Arabic" w:hAnsi="Simplified Arabic" w:cs="Simplified Arabic"/>
                <w:sz w:val="28"/>
                <w:szCs w:val="28"/>
                <w:rtl/>
                <w:lang w:bidi="ar-DZ"/>
              </w:rPr>
              <w:t xml:space="preserve">مبدأ المساواة أمام القضاء </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b/>
                <w:bCs/>
                <w:sz w:val="28"/>
                <w:szCs w:val="28"/>
                <w:u w:val="single"/>
              </w:rPr>
            </w:pPr>
            <w:r w:rsidRPr="00097EF0">
              <w:rPr>
                <w:rFonts w:ascii="Simplified Arabic" w:hAnsi="Simplified Arabic" w:cs="Simplified Arabic"/>
                <w:sz w:val="28"/>
                <w:szCs w:val="28"/>
                <w:lang w:bidi="ar-DZ"/>
              </w:rPr>
              <w:t>la justice est gratuite</w:t>
            </w:r>
          </w:p>
        </w:tc>
        <w:tc>
          <w:tcPr>
            <w:tcW w:w="4644" w:type="dxa"/>
          </w:tcPr>
          <w:p w:rsidR="00097EF0" w:rsidRPr="00097EF0" w:rsidRDefault="00097EF0" w:rsidP="00097EF0">
            <w:pPr>
              <w:tabs>
                <w:tab w:val="left" w:pos="2465"/>
              </w:tabs>
              <w:jc w:val="center"/>
              <w:rPr>
                <w:rFonts w:ascii="Simplified Arabic" w:hAnsi="Simplified Arabic" w:cs="Simplified Arabic"/>
                <w:b/>
                <w:bCs/>
                <w:sz w:val="28"/>
                <w:szCs w:val="28"/>
                <w:u w:val="single"/>
                <w:rtl/>
                <w:lang w:bidi="ar-DZ"/>
              </w:rPr>
            </w:pPr>
            <w:r w:rsidRPr="00097EF0">
              <w:rPr>
                <w:rFonts w:ascii="Simplified Arabic" w:hAnsi="Simplified Arabic" w:cs="Simplified Arabic"/>
                <w:sz w:val="28"/>
                <w:szCs w:val="28"/>
                <w:rtl/>
                <w:lang w:bidi="ar-DZ"/>
              </w:rPr>
              <w:t>مجانية القضاء</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b/>
                <w:bCs/>
                <w:sz w:val="28"/>
                <w:szCs w:val="28"/>
                <w:u w:val="single"/>
              </w:rPr>
            </w:pPr>
            <w:r w:rsidRPr="00097EF0">
              <w:rPr>
                <w:rFonts w:ascii="Simplified Arabic" w:hAnsi="Simplified Arabic" w:cs="Simplified Arabic"/>
                <w:sz w:val="28"/>
                <w:szCs w:val="28"/>
                <w:lang w:bidi="ar-DZ"/>
              </w:rPr>
              <w:t>les deux ordres de juridiction</w:t>
            </w:r>
            <w:r w:rsidRPr="00097EF0">
              <w:rPr>
                <w:rFonts w:ascii="Simplified Arabic" w:hAnsi="Simplified Arabic" w:cs="Simplified Arabic"/>
                <w:sz w:val="28"/>
                <w:szCs w:val="28"/>
                <w:rtl/>
                <w:lang w:bidi="ar-DZ"/>
              </w:rPr>
              <w:t xml:space="preserve"> </w:t>
            </w:r>
          </w:p>
        </w:tc>
        <w:tc>
          <w:tcPr>
            <w:tcW w:w="4644" w:type="dxa"/>
          </w:tcPr>
          <w:p w:rsidR="00097EF0" w:rsidRPr="00097EF0" w:rsidRDefault="00097EF0" w:rsidP="00097EF0">
            <w:pPr>
              <w:tabs>
                <w:tab w:val="left" w:pos="2465"/>
              </w:tabs>
              <w:jc w:val="center"/>
              <w:rPr>
                <w:rFonts w:ascii="Simplified Arabic" w:hAnsi="Simplified Arabic" w:cs="Simplified Arabic"/>
                <w:b/>
                <w:bCs/>
                <w:sz w:val="28"/>
                <w:szCs w:val="28"/>
                <w:u w:val="single"/>
                <w:rtl/>
                <w:lang w:bidi="ar-DZ"/>
              </w:rPr>
            </w:pPr>
            <w:r w:rsidRPr="00097EF0">
              <w:rPr>
                <w:rFonts w:ascii="Simplified Arabic" w:hAnsi="Simplified Arabic" w:cs="Simplified Arabic"/>
                <w:sz w:val="28"/>
                <w:szCs w:val="28"/>
                <w:rtl/>
                <w:lang w:bidi="ar-DZ"/>
              </w:rPr>
              <w:t xml:space="preserve">ازدواجية القضاء </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le double degré de juridiction</w:t>
            </w:r>
          </w:p>
        </w:tc>
        <w:tc>
          <w:tcPr>
            <w:tcW w:w="4644"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مبدأ التقاضي على درجتين</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l’organisation juridiction</w:t>
            </w:r>
          </w:p>
        </w:tc>
        <w:tc>
          <w:tcPr>
            <w:tcW w:w="4644"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التنظيم القضائي</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l’ordre judicieux ordinaire</w:t>
            </w:r>
          </w:p>
        </w:tc>
        <w:tc>
          <w:tcPr>
            <w:tcW w:w="4644"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النظام القائي العادي</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l’ordre judiciaire administratif</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النظام القضائي الاداري</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le tribunal des conflits</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محكمة التنازع</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b/>
                <w:bCs/>
                <w:sz w:val="28"/>
                <w:szCs w:val="28"/>
                <w:u w:val="single"/>
                <w:lang w:bidi="ar-DZ"/>
              </w:rPr>
              <w:t>l’ordre judiciaire ordinaire comprend</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b/>
                <w:bCs/>
                <w:sz w:val="28"/>
                <w:szCs w:val="28"/>
                <w:u w:val="single"/>
                <w:rtl/>
                <w:lang w:bidi="ar-DZ"/>
              </w:rPr>
              <w:t>النظام القضائي العادي يشمل</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les tribunaux</w:t>
            </w:r>
            <w:r w:rsidRPr="00097EF0">
              <w:rPr>
                <w:rFonts w:ascii="Simplified Arabic" w:hAnsi="Simplified Arabic" w:cs="Simplified Arabic"/>
                <w:sz w:val="28"/>
                <w:szCs w:val="28"/>
                <w:rtl/>
                <w:lang w:bidi="ar-DZ"/>
              </w:rPr>
              <w:t xml:space="preserve"> </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المحاكم</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les cours</w:t>
            </w:r>
            <w:r w:rsidRPr="00097EF0">
              <w:rPr>
                <w:rFonts w:ascii="Simplified Arabic" w:hAnsi="Simplified Arabic" w:cs="Simplified Arabic"/>
                <w:sz w:val="28"/>
                <w:szCs w:val="28"/>
                <w:rtl/>
                <w:lang w:bidi="ar-DZ"/>
              </w:rPr>
              <w:t xml:space="preserve"> </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المجالس القضائية</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la cours suprême                                                             </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المحكمة العليا</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les tribunaux</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المحاكم</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le tribunal constitue la juridiction du premier degré</w:t>
            </w:r>
          </w:p>
        </w:tc>
        <w:tc>
          <w:tcPr>
            <w:tcW w:w="4644"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المحكمة درجة اولى للتقاضي</w:t>
            </w:r>
          </w:p>
        </w:tc>
      </w:tr>
      <w:tr w:rsidR="00097EF0" w:rsidRPr="00097EF0" w:rsidTr="00097EF0">
        <w:tc>
          <w:tcPr>
            <w:tcW w:w="5563" w:type="dxa"/>
          </w:tcPr>
          <w:p w:rsidR="00097EF0" w:rsidRPr="00097EF0" w:rsidRDefault="00097EF0" w:rsidP="00097EF0">
            <w:pPr>
              <w:tabs>
                <w:tab w:val="left" w:pos="2465"/>
              </w:tabs>
              <w:rPr>
                <w:rFonts w:ascii="Simplified Arabic" w:hAnsi="Simplified Arabic" w:cs="Simplified Arabic"/>
                <w:b/>
                <w:bCs/>
                <w:sz w:val="28"/>
                <w:szCs w:val="28"/>
                <w:u w:val="single"/>
                <w:lang w:bidi="ar-DZ"/>
              </w:rPr>
            </w:pPr>
            <w:r w:rsidRPr="00097EF0">
              <w:rPr>
                <w:rFonts w:ascii="Simplified Arabic" w:hAnsi="Simplified Arabic" w:cs="Simplified Arabic"/>
                <w:b/>
                <w:bCs/>
                <w:sz w:val="28"/>
                <w:szCs w:val="28"/>
                <w:u w:val="single"/>
                <w:lang w:bidi="ar-DZ"/>
              </w:rPr>
              <w:t>le tribunal est divisé en plusieurs sections</w:t>
            </w:r>
          </w:p>
        </w:tc>
        <w:tc>
          <w:tcPr>
            <w:tcW w:w="4644" w:type="dxa"/>
          </w:tcPr>
          <w:p w:rsidR="00097EF0" w:rsidRPr="00097EF0" w:rsidRDefault="00097EF0" w:rsidP="00097EF0">
            <w:pPr>
              <w:tabs>
                <w:tab w:val="left" w:pos="2465"/>
              </w:tabs>
              <w:jc w:val="center"/>
              <w:rPr>
                <w:rFonts w:ascii="Simplified Arabic" w:hAnsi="Simplified Arabic" w:cs="Simplified Arabic"/>
                <w:b/>
                <w:bCs/>
                <w:sz w:val="28"/>
                <w:szCs w:val="28"/>
                <w:u w:val="single"/>
                <w:rtl/>
                <w:lang w:bidi="ar-DZ"/>
              </w:rPr>
            </w:pPr>
            <w:r w:rsidRPr="00097EF0">
              <w:rPr>
                <w:rFonts w:ascii="Simplified Arabic" w:hAnsi="Simplified Arabic" w:cs="Simplified Arabic"/>
                <w:b/>
                <w:bCs/>
                <w:sz w:val="28"/>
                <w:szCs w:val="28"/>
                <w:u w:val="single"/>
                <w:rtl/>
                <w:lang w:bidi="ar-DZ"/>
              </w:rPr>
              <w:t>تقسم المحكمة إلى أقسام</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section civile                                                                            </w:t>
            </w:r>
          </w:p>
        </w:tc>
        <w:tc>
          <w:tcPr>
            <w:tcW w:w="4644"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القسم المدني</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section délits                                                            </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قسم الجنح</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Section de contravention</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قسم المخالفات</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section de référés</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قسم </w:t>
            </w:r>
            <w:proofErr w:type="spellStart"/>
            <w:r w:rsidRPr="00097EF0">
              <w:rPr>
                <w:rFonts w:ascii="Simplified Arabic" w:hAnsi="Simplified Arabic" w:cs="Simplified Arabic"/>
                <w:sz w:val="28"/>
                <w:szCs w:val="28"/>
                <w:rtl/>
                <w:lang w:bidi="ar-DZ"/>
              </w:rPr>
              <w:t>الإستعجالي</w:t>
            </w:r>
            <w:proofErr w:type="spellEnd"/>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section </w:t>
            </w:r>
            <w:proofErr w:type="gramStart"/>
            <w:r w:rsidRPr="00097EF0">
              <w:rPr>
                <w:rFonts w:ascii="Simplified Arabic" w:hAnsi="Simplified Arabic" w:cs="Simplified Arabic"/>
                <w:sz w:val="28"/>
                <w:szCs w:val="28"/>
                <w:lang w:bidi="ar-DZ"/>
              </w:rPr>
              <w:t>des affaire familiales</w:t>
            </w:r>
            <w:proofErr w:type="gramEnd"/>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القسم شؤون الأسرة</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Section mineurs</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قسم الأحداث</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Section foncière</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قسم العقاري</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lastRenderedPageBreak/>
              <w:t>Section commerciale</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القسم التجاري</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Section maritime</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القسم البحري</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b/>
                <w:bCs/>
                <w:sz w:val="28"/>
                <w:szCs w:val="28"/>
                <w:u w:val="single"/>
                <w:lang w:bidi="ar-DZ"/>
              </w:rPr>
              <w:t>le tribunal comprend</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b/>
                <w:bCs/>
                <w:sz w:val="28"/>
                <w:szCs w:val="28"/>
                <w:u w:val="single"/>
                <w:rtl/>
                <w:lang w:bidi="ar-DZ"/>
              </w:rPr>
              <w:t>من</w:t>
            </w:r>
            <w:r w:rsidRPr="00097EF0">
              <w:rPr>
                <w:rFonts w:ascii="Simplified Arabic" w:hAnsi="Simplified Arabic" w:cs="Simplified Arabic"/>
                <w:b/>
                <w:bCs/>
                <w:sz w:val="28"/>
                <w:szCs w:val="28"/>
                <w:u w:val="single"/>
                <w:lang w:bidi="ar-DZ"/>
              </w:rPr>
              <w:t xml:space="preserve"> </w:t>
            </w:r>
            <w:r w:rsidRPr="00097EF0">
              <w:rPr>
                <w:rFonts w:ascii="Simplified Arabic" w:hAnsi="Simplified Arabic" w:cs="Simplified Arabic"/>
                <w:b/>
                <w:bCs/>
                <w:sz w:val="28"/>
                <w:szCs w:val="28"/>
                <w:u w:val="single"/>
                <w:rtl/>
                <w:lang w:bidi="ar-DZ"/>
              </w:rPr>
              <w:t>تتشكل المحكمة</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président du tribunal</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رئيس المحكمة</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vice président</w:t>
            </w:r>
            <w:proofErr w:type="spellEnd"/>
            <w:r w:rsidRPr="00097EF0">
              <w:rPr>
                <w:rFonts w:ascii="Simplified Arabic" w:hAnsi="Simplified Arabic" w:cs="Simplified Arabic"/>
                <w:sz w:val="28"/>
                <w:szCs w:val="28"/>
                <w:lang w:bidi="ar-DZ"/>
              </w:rPr>
              <w:t xml:space="preserve"> du tribunal</w:t>
            </w:r>
            <w:r w:rsidRPr="00097EF0">
              <w:rPr>
                <w:rFonts w:ascii="Simplified Arabic" w:hAnsi="Simplified Arabic" w:cs="Simplified Arabic"/>
                <w:sz w:val="28"/>
                <w:szCs w:val="28"/>
                <w:rtl/>
                <w:lang w:bidi="ar-DZ"/>
              </w:rPr>
              <w:t xml:space="preserve">  </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نائب رئيس المحكمة </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les juges</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القضاة </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un ou plusieurs </w:t>
            </w:r>
            <w:proofErr w:type="gramStart"/>
            <w:r w:rsidRPr="00097EF0">
              <w:rPr>
                <w:rFonts w:ascii="Simplified Arabic" w:hAnsi="Simplified Arabic" w:cs="Simplified Arabic"/>
                <w:sz w:val="28"/>
                <w:szCs w:val="28"/>
                <w:lang w:bidi="ar-DZ"/>
              </w:rPr>
              <w:t>juge</w:t>
            </w:r>
            <w:proofErr w:type="gramEnd"/>
            <w:r w:rsidRPr="00097EF0">
              <w:rPr>
                <w:rFonts w:ascii="Simplified Arabic" w:hAnsi="Simplified Arabic" w:cs="Simplified Arabic"/>
                <w:sz w:val="28"/>
                <w:szCs w:val="28"/>
                <w:rtl/>
                <w:lang w:bidi="ar-DZ"/>
              </w:rPr>
              <w:t xml:space="preserve">   </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قاضي التحقيق أو أكثر</w:t>
            </w:r>
          </w:p>
        </w:tc>
      </w:tr>
      <w:tr w:rsidR="00097EF0" w:rsidRPr="00097EF0" w:rsidTr="00097EF0">
        <w:tc>
          <w:tcPr>
            <w:tcW w:w="556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un ou plusieurs </w:t>
            </w:r>
            <w:proofErr w:type="gramStart"/>
            <w:r w:rsidRPr="00097EF0">
              <w:rPr>
                <w:rFonts w:ascii="Simplified Arabic" w:hAnsi="Simplified Arabic" w:cs="Simplified Arabic"/>
                <w:sz w:val="28"/>
                <w:szCs w:val="28"/>
                <w:lang w:bidi="ar-DZ"/>
              </w:rPr>
              <w:t>juge</w:t>
            </w:r>
            <w:proofErr w:type="gramEnd"/>
            <w:r w:rsidRPr="00097EF0">
              <w:rPr>
                <w:rFonts w:ascii="Simplified Arabic" w:hAnsi="Simplified Arabic" w:cs="Simplified Arabic"/>
                <w:sz w:val="28"/>
                <w:szCs w:val="28"/>
                <w:lang w:bidi="ar-DZ"/>
              </w:rPr>
              <w:t xml:space="preserve"> des mineurs</w:t>
            </w: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قاضي الأحداث أو أكثر</w:t>
            </w:r>
          </w:p>
        </w:tc>
      </w:tr>
      <w:tr w:rsidR="00097EF0" w:rsidRPr="00097EF0" w:rsidTr="00097EF0">
        <w:tc>
          <w:tcPr>
            <w:tcW w:w="5563" w:type="dxa"/>
          </w:tcPr>
          <w:p w:rsidR="00097EF0" w:rsidRPr="00097EF0" w:rsidRDefault="00097EF0" w:rsidP="00097EF0">
            <w:pPr>
              <w:tabs>
                <w:tab w:val="left" w:pos="2465"/>
              </w:tabs>
              <w:bidi/>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le tribunal statue à juges unique </w:t>
            </w:r>
            <w:proofErr w:type="spellStart"/>
            <w:r w:rsidRPr="00097EF0">
              <w:rPr>
                <w:rFonts w:ascii="Simplified Arabic" w:hAnsi="Simplified Arabic" w:cs="Simplified Arabic"/>
                <w:sz w:val="28"/>
                <w:szCs w:val="28"/>
                <w:lang w:bidi="ar-DZ"/>
              </w:rPr>
              <w:t>seuf</w:t>
            </w:r>
            <w:proofErr w:type="spellEnd"/>
            <w:r w:rsidRPr="00097EF0">
              <w:rPr>
                <w:rFonts w:ascii="Simplified Arabic" w:hAnsi="Simplified Arabic" w:cs="Simplified Arabic"/>
                <w:sz w:val="28"/>
                <w:szCs w:val="28"/>
                <w:lang w:bidi="ar-DZ"/>
              </w:rPr>
              <w:t xml:space="preserve"> disposition contraire </w:t>
            </w:r>
            <w:proofErr w:type="spellStart"/>
            <w:r w:rsidRPr="00097EF0">
              <w:rPr>
                <w:rFonts w:ascii="Simplified Arabic" w:hAnsi="Simplified Arabic" w:cs="Simplified Arabic"/>
                <w:sz w:val="28"/>
                <w:szCs w:val="28"/>
                <w:lang w:bidi="ar-DZ"/>
              </w:rPr>
              <w:t>préviue</w:t>
            </w:r>
            <w:proofErr w:type="spellEnd"/>
            <w:r w:rsidRPr="00097EF0">
              <w:rPr>
                <w:rFonts w:ascii="Simplified Arabic" w:hAnsi="Simplified Arabic" w:cs="Simplified Arabic"/>
                <w:sz w:val="28"/>
                <w:szCs w:val="28"/>
                <w:lang w:bidi="ar-DZ"/>
              </w:rPr>
              <w:t xml:space="preserve"> pas la </w:t>
            </w:r>
            <w:proofErr w:type="spellStart"/>
            <w:r w:rsidRPr="00097EF0">
              <w:rPr>
                <w:rFonts w:ascii="Simplified Arabic" w:hAnsi="Simplified Arabic" w:cs="Simplified Arabic"/>
                <w:sz w:val="28"/>
                <w:szCs w:val="28"/>
                <w:lang w:bidi="ar-DZ"/>
              </w:rPr>
              <w:t>lers</w:t>
            </w:r>
            <w:proofErr w:type="spellEnd"/>
          </w:p>
          <w:p w:rsidR="00097EF0" w:rsidRPr="00097EF0" w:rsidRDefault="00097EF0" w:rsidP="00097EF0">
            <w:pPr>
              <w:tabs>
                <w:tab w:val="left" w:pos="2465"/>
              </w:tabs>
              <w:jc w:val="center"/>
              <w:rPr>
                <w:rFonts w:ascii="Simplified Arabic" w:hAnsi="Simplified Arabic" w:cs="Simplified Arabic"/>
                <w:sz w:val="28"/>
                <w:szCs w:val="28"/>
                <w:lang w:bidi="ar-DZ"/>
              </w:rPr>
            </w:pPr>
          </w:p>
        </w:tc>
        <w:tc>
          <w:tcPr>
            <w:tcW w:w="4644" w:type="dxa"/>
          </w:tcPr>
          <w:p w:rsidR="00097EF0" w:rsidRPr="00097EF0" w:rsidRDefault="00097EF0" w:rsidP="00097EF0">
            <w:pPr>
              <w:tabs>
                <w:tab w:val="left" w:pos="2465"/>
                <w:tab w:val="right" w:pos="8406"/>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تفصل المحكمة بقاضي فرد مالم ينص القانون على خلاف ذلك</w:t>
            </w:r>
          </w:p>
        </w:tc>
      </w:tr>
    </w:tbl>
    <w:p w:rsidR="00097EF0" w:rsidRPr="00097EF0" w:rsidRDefault="00097EF0" w:rsidP="00097EF0">
      <w:pPr>
        <w:tabs>
          <w:tab w:val="left" w:pos="2465"/>
        </w:tabs>
        <w:bidi/>
        <w:jc w:val="right"/>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 xml:space="preserve"> </w:t>
      </w:r>
    </w:p>
    <w:p w:rsidR="00097EF0" w:rsidRPr="00097EF0" w:rsidRDefault="00097EF0" w:rsidP="00097EF0">
      <w:pPr>
        <w:tabs>
          <w:tab w:val="left" w:pos="2465"/>
        </w:tabs>
        <w:bidi/>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bidi/>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bidi/>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bidi/>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bidi/>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bidi/>
        <w:rPr>
          <w:rFonts w:ascii="Simplified Arabic" w:eastAsiaTheme="minorHAnsi" w:hAnsi="Simplified Arabic" w:cs="Simplified Arabic"/>
          <w:sz w:val="28"/>
          <w:szCs w:val="28"/>
          <w:lang w:eastAsia="en-US" w:bidi="ar-DZ"/>
        </w:rPr>
      </w:pPr>
    </w:p>
    <w:p w:rsidR="00097EF0" w:rsidRPr="00097EF0" w:rsidRDefault="00097EF0" w:rsidP="00097EF0">
      <w:pPr>
        <w:tabs>
          <w:tab w:val="left" w:pos="2465"/>
        </w:tabs>
        <w:bidi/>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_______________________</w:t>
      </w:r>
    </w:p>
    <w:p w:rsidR="00097EF0" w:rsidRPr="00097EF0" w:rsidRDefault="00097EF0" w:rsidP="00097EF0">
      <w:pPr>
        <w:numPr>
          <w:ilvl w:val="0"/>
          <w:numId w:val="15"/>
        </w:numPr>
        <w:tabs>
          <w:tab w:val="left" w:pos="2465"/>
        </w:tabs>
        <w:bidi/>
        <w:contextualSpacing/>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التنظيم القضائي الجزائري دار هومة للطباعة والنشر والتوزيع الجزائر الطبعة الثانية 2017</w:t>
      </w:r>
    </w:p>
    <w:p w:rsidR="00097EF0" w:rsidRPr="00097EF0" w:rsidRDefault="00097EF0" w:rsidP="00097EF0">
      <w:pPr>
        <w:numPr>
          <w:ilvl w:val="0"/>
          <w:numId w:val="15"/>
        </w:numPr>
        <w:tabs>
          <w:tab w:val="left" w:pos="2465"/>
        </w:tabs>
        <w:bidi/>
        <w:contextualSpacing/>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 xml:space="preserve">معجم المصطلحات القانونية </w:t>
      </w:r>
      <w:proofErr w:type="spellStart"/>
      <w:r w:rsidRPr="00097EF0">
        <w:rPr>
          <w:rFonts w:ascii="Simplified Arabic" w:eastAsiaTheme="minorHAnsi" w:hAnsi="Simplified Arabic" w:cs="Simplified Arabic"/>
          <w:sz w:val="28"/>
          <w:szCs w:val="28"/>
          <w:rtl/>
          <w:lang w:eastAsia="en-US" w:bidi="ar-DZ"/>
        </w:rPr>
        <w:t>بيرتي</w:t>
      </w:r>
      <w:proofErr w:type="spellEnd"/>
      <w:r w:rsidRPr="00097EF0">
        <w:rPr>
          <w:rFonts w:ascii="Simplified Arabic" w:eastAsiaTheme="minorHAnsi" w:hAnsi="Simplified Arabic" w:cs="Simplified Arabic"/>
          <w:sz w:val="28"/>
          <w:szCs w:val="28"/>
          <w:rtl/>
          <w:lang w:eastAsia="en-US" w:bidi="ar-DZ"/>
        </w:rPr>
        <w:t xml:space="preserve"> للنشر الجزائر 2013</w:t>
      </w:r>
    </w:p>
    <w:p w:rsidR="00097EF0" w:rsidRPr="00097EF0" w:rsidRDefault="00097EF0" w:rsidP="00097EF0">
      <w:pPr>
        <w:numPr>
          <w:ilvl w:val="0"/>
          <w:numId w:val="15"/>
        </w:numPr>
        <w:tabs>
          <w:tab w:val="left" w:pos="2465"/>
        </w:tabs>
        <w:bidi/>
        <w:contextualSpacing/>
        <w:rPr>
          <w:rFonts w:ascii="Simplified Arabic" w:eastAsiaTheme="minorHAnsi" w:hAnsi="Simplified Arabic" w:cs="Simplified Arabic"/>
          <w:sz w:val="28"/>
          <w:szCs w:val="28"/>
          <w:rtl/>
          <w:lang w:eastAsia="en-US" w:bidi="ar-DZ"/>
        </w:rPr>
      </w:pPr>
      <w:proofErr w:type="spellStart"/>
      <w:r w:rsidRPr="00097EF0">
        <w:rPr>
          <w:rFonts w:ascii="Simplified Arabic" w:eastAsiaTheme="minorHAnsi" w:hAnsi="Simplified Arabic" w:cs="Simplified Arabic"/>
          <w:sz w:val="28"/>
          <w:szCs w:val="28"/>
          <w:rtl/>
          <w:lang w:eastAsia="en-US" w:bidi="ar-DZ"/>
        </w:rPr>
        <w:t>م.ط</w:t>
      </w:r>
      <w:proofErr w:type="spellEnd"/>
      <w:r w:rsidRPr="00097EF0">
        <w:rPr>
          <w:rFonts w:ascii="Simplified Arabic" w:eastAsiaTheme="minorHAnsi" w:hAnsi="Simplified Arabic" w:cs="Simplified Arabic"/>
          <w:sz w:val="28"/>
          <w:szCs w:val="28"/>
          <w:rtl/>
          <w:lang w:eastAsia="en-US" w:bidi="ar-DZ"/>
        </w:rPr>
        <w:t xml:space="preserve"> يعقوبي معجم المصطلحات القانونية في التشريع الجزائر نص لكتاب البليدة الجزائر طبعة 2001م</w:t>
      </w:r>
    </w:p>
    <w:p w:rsidR="00097EF0" w:rsidRPr="00097EF0" w:rsidRDefault="00097EF0" w:rsidP="00D12404">
      <w:pPr>
        <w:spacing w:after="0"/>
        <w:jc w:val="center"/>
        <w:rPr>
          <w:rFonts w:ascii="Simplified Arabic" w:eastAsiaTheme="minorHAnsi" w:hAnsi="Simplified Arabic" w:cs="Simplified Arabic"/>
          <w:b/>
          <w:bCs/>
          <w:sz w:val="28"/>
          <w:szCs w:val="28"/>
          <w:u w:val="double"/>
          <w:rtl/>
          <w:lang w:eastAsia="en-US" w:bidi="ar-DZ"/>
        </w:rPr>
      </w:pPr>
      <w:r w:rsidRPr="00097EF0">
        <w:rPr>
          <w:rFonts w:ascii="Simplified Arabic" w:eastAsiaTheme="minorHAnsi" w:hAnsi="Simplified Arabic" w:cs="Simplified Arabic"/>
          <w:b/>
          <w:bCs/>
          <w:sz w:val="28"/>
          <w:szCs w:val="28"/>
          <w:u w:val="double"/>
          <w:lang w:eastAsia="en-US" w:bidi="ar-DZ"/>
        </w:rPr>
        <w:br w:type="page"/>
      </w:r>
      <w:r w:rsidRPr="00097EF0">
        <w:rPr>
          <w:rFonts w:ascii="Simplified Arabic" w:eastAsiaTheme="minorHAnsi" w:hAnsi="Simplified Arabic" w:cs="Simplified Arabic"/>
          <w:b/>
          <w:bCs/>
          <w:sz w:val="28"/>
          <w:szCs w:val="28"/>
          <w:u w:val="double"/>
          <w:lang w:eastAsia="en-US" w:bidi="ar-DZ"/>
        </w:rPr>
        <w:lastRenderedPageBreak/>
        <w:t>Cours n=°2</w:t>
      </w:r>
    </w:p>
    <w:p w:rsidR="00097EF0" w:rsidRPr="00097EF0" w:rsidRDefault="00097EF0" w:rsidP="00D12404">
      <w:pPr>
        <w:spacing w:after="0"/>
        <w:jc w:val="center"/>
        <w:rPr>
          <w:rFonts w:ascii="Simplified Arabic" w:eastAsiaTheme="minorHAnsi" w:hAnsi="Simplified Arabic" w:cs="Simplified Arabic"/>
          <w:b/>
          <w:bCs/>
          <w:sz w:val="28"/>
          <w:szCs w:val="28"/>
          <w:u w:val="double"/>
          <w:rtl/>
          <w:lang w:eastAsia="en-US" w:bidi="ar-DZ"/>
        </w:rPr>
      </w:pPr>
      <w:r w:rsidRPr="00097EF0">
        <w:rPr>
          <w:rFonts w:ascii="Simplified Arabic" w:eastAsiaTheme="minorHAnsi" w:hAnsi="Simplified Arabic" w:cs="Simplified Arabic"/>
          <w:b/>
          <w:bCs/>
          <w:sz w:val="28"/>
          <w:szCs w:val="28"/>
          <w:u w:val="double"/>
          <w:lang w:eastAsia="en-US" w:bidi="ar-DZ"/>
        </w:rPr>
        <w:t>L’organisation judiciaire (les cours et la cour suprême)</w:t>
      </w:r>
    </w:p>
    <w:p w:rsidR="00097EF0" w:rsidRPr="00097EF0" w:rsidRDefault="00097EF0" w:rsidP="00D12404">
      <w:pPr>
        <w:spacing w:after="0"/>
        <w:jc w:val="center"/>
        <w:rPr>
          <w:rFonts w:ascii="Simplified Arabic" w:eastAsiaTheme="minorHAnsi" w:hAnsi="Simplified Arabic" w:cs="Simplified Arabic"/>
          <w:b/>
          <w:bCs/>
          <w:sz w:val="28"/>
          <w:szCs w:val="28"/>
          <w:u w:val="double"/>
          <w:rtl/>
          <w:lang w:eastAsia="en-US" w:bidi="ar-DZ"/>
        </w:rPr>
      </w:pPr>
      <w:r w:rsidRPr="00097EF0">
        <w:rPr>
          <w:rFonts w:ascii="Simplified Arabic" w:eastAsiaTheme="minorHAnsi" w:hAnsi="Simplified Arabic" w:cs="Simplified Arabic" w:hint="cs"/>
          <w:b/>
          <w:bCs/>
          <w:sz w:val="28"/>
          <w:szCs w:val="28"/>
          <w:u w:val="double"/>
          <w:rtl/>
          <w:lang w:eastAsia="en-US" w:bidi="ar-DZ"/>
        </w:rPr>
        <w:t>التنظيم القضائي (المجالس القضائية والمحكمة العليا)</w:t>
      </w:r>
    </w:p>
    <w:tbl>
      <w:tblPr>
        <w:tblStyle w:val="Grilledutableau2"/>
        <w:bidiVisual/>
        <w:tblW w:w="0" w:type="auto"/>
        <w:tblLook w:val="04A0" w:firstRow="1" w:lastRow="0" w:firstColumn="1" w:lastColumn="0" w:noHBand="0" w:noVBand="1"/>
      </w:tblPr>
      <w:tblGrid>
        <w:gridCol w:w="4273"/>
        <w:gridCol w:w="4273"/>
      </w:tblGrid>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b/>
                <w:bCs/>
                <w:sz w:val="28"/>
                <w:szCs w:val="28"/>
                <w:u w:val="double"/>
                <w:rtl/>
                <w:lang w:bidi="ar-DZ"/>
              </w:rPr>
            </w:pPr>
            <w:r w:rsidRPr="00097EF0">
              <w:rPr>
                <w:rFonts w:ascii="Simplified Arabic" w:hAnsi="Simplified Arabic" w:cs="Simplified Arabic"/>
                <w:sz w:val="28"/>
                <w:szCs w:val="28"/>
                <w:rtl/>
                <w:lang w:bidi="ar-DZ"/>
              </w:rPr>
              <w:t>المجالس القضائية</w:t>
            </w:r>
          </w:p>
        </w:tc>
        <w:tc>
          <w:tcPr>
            <w:tcW w:w="4273" w:type="dxa"/>
          </w:tcPr>
          <w:p w:rsidR="00097EF0" w:rsidRPr="00097EF0" w:rsidRDefault="00097EF0" w:rsidP="00097EF0">
            <w:pPr>
              <w:tabs>
                <w:tab w:val="left" w:pos="2465"/>
              </w:tabs>
              <w:bidi/>
              <w:jc w:val="center"/>
              <w:rPr>
                <w:rFonts w:ascii="Simplified Arabic" w:hAnsi="Simplified Arabic" w:cs="Simplified Arabic"/>
                <w:b/>
                <w:bCs/>
                <w:sz w:val="28"/>
                <w:szCs w:val="28"/>
                <w:u w:val="double"/>
                <w:rtl/>
                <w:lang w:bidi="ar-DZ"/>
              </w:rPr>
            </w:pPr>
            <w:r w:rsidRPr="00097EF0">
              <w:rPr>
                <w:rFonts w:ascii="Simplified Arabic" w:hAnsi="Simplified Arabic" w:cs="Simplified Arabic"/>
                <w:sz w:val="28"/>
                <w:szCs w:val="28"/>
                <w:lang w:bidi="ar-DZ"/>
              </w:rPr>
              <w:t>les cours</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يشمل المجلس القضائي الغرف التالية</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la cours comprend les </w:t>
            </w:r>
            <w:proofErr w:type="gramStart"/>
            <w:r w:rsidRPr="00097EF0">
              <w:rPr>
                <w:rFonts w:ascii="Simplified Arabic" w:hAnsi="Simplified Arabic" w:cs="Simplified Arabic"/>
                <w:sz w:val="28"/>
                <w:szCs w:val="28"/>
                <w:lang w:bidi="ar-DZ"/>
              </w:rPr>
              <w:t>chambres</w:t>
            </w:r>
            <w:r w:rsidRPr="00097EF0">
              <w:rPr>
                <w:rFonts w:ascii="Simplified Arabic" w:hAnsi="Simplified Arabic" w:cs="Simplified Arabic"/>
                <w:sz w:val="28"/>
                <w:szCs w:val="28"/>
                <w:rtl/>
                <w:lang w:bidi="ar-DZ"/>
              </w:rPr>
              <w:t xml:space="preserve"> </w:t>
            </w:r>
            <w:r w:rsidRPr="00097EF0">
              <w:rPr>
                <w:rFonts w:ascii="Simplified Arabic" w:hAnsi="Simplified Arabic" w:cs="Simplified Arabic"/>
                <w:sz w:val="28"/>
                <w:szCs w:val="28"/>
                <w:lang w:bidi="ar-DZ"/>
              </w:rPr>
              <w:t xml:space="preserve"> suivantes</w:t>
            </w:r>
            <w:proofErr w:type="gramEnd"/>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الغرف المدنية</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chambre civile</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الغرف الجزائية</w:t>
            </w:r>
            <w:r w:rsidRPr="00097EF0">
              <w:rPr>
                <w:rFonts w:ascii="Simplified Arabic" w:hAnsi="Simplified Arabic" w:cs="Simplified Arabic"/>
                <w:sz w:val="28"/>
                <w:szCs w:val="28"/>
                <w:lang w:bidi="ar-DZ"/>
              </w:rPr>
              <w:t xml:space="preserve"> </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chambre pénale</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غرفة </w:t>
            </w:r>
            <w:proofErr w:type="spellStart"/>
            <w:r w:rsidRPr="00097EF0">
              <w:rPr>
                <w:rFonts w:ascii="Simplified Arabic" w:hAnsi="Simplified Arabic" w:cs="Simplified Arabic"/>
                <w:sz w:val="28"/>
                <w:szCs w:val="28"/>
                <w:rtl/>
                <w:lang w:bidi="ar-DZ"/>
              </w:rPr>
              <w:t>الإتهام</w:t>
            </w:r>
            <w:proofErr w:type="spellEnd"/>
            <w:r w:rsidRPr="00097EF0">
              <w:rPr>
                <w:rFonts w:ascii="Simplified Arabic" w:hAnsi="Simplified Arabic" w:cs="Simplified Arabic"/>
                <w:sz w:val="28"/>
                <w:szCs w:val="28"/>
                <w:lang w:bidi="ar-DZ"/>
              </w:rPr>
              <w:t xml:space="preserve">  </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chambre d’accusation</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الغرف </w:t>
            </w:r>
            <w:proofErr w:type="spellStart"/>
            <w:r w:rsidRPr="00097EF0">
              <w:rPr>
                <w:rFonts w:ascii="Simplified Arabic" w:hAnsi="Simplified Arabic" w:cs="Simplified Arabic"/>
                <w:sz w:val="28"/>
                <w:szCs w:val="28"/>
                <w:rtl/>
                <w:lang w:bidi="ar-DZ"/>
              </w:rPr>
              <w:t>الإستعجالية</w:t>
            </w:r>
            <w:proofErr w:type="spellEnd"/>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chambre des référés</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غرفة شؤون الأسرة</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chambre </w:t>
            </w:r>
            <w:proofErr w:type="gramStart"/>
            <w:r w:rsidRPr="00097EF0">
              <w:rPr>
                <w:rFonts w:ascii="Simplified Arabic" w:hAnsi="Simplified Arabic" w:cs="Simplified Arabic"/>
                <w:sz w:val="28"/>
                <w:szCs w:val="28"/>
                <w:lang w:bidi="ar-DZ"/>
              </w:rPr>
              <w:t>des affaire familiale</w:t>
            </w:r>
            <w:proofErr w:type="gramEnd"/>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غرف الأحداث</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proofErr w:type="gramStart"/>
            <w:r w:rsidRPr="00097EF0">
              <w:rPr>
                <w:rFonts w:ascii="Simplified Arabic" w:hAnsi="Simplified Arabic" w:cs="Simplified Arabic"/>
                <w:sz w:val="28"/>
                <w:szCs w:val="28"/>
                <w:lang w:bidi="ar-DZ"/>
              </w:rPr>
              <w:t>chambre  des</w:t>
            </w:r>
            <w:proofErr w:type="gramEnd"/>
            <w:r w:rsidRPr="00097EF0">
              <w:rPr>
                <w:rFonts w:ascii="Simplified Arabic" w:hAnsi="Simplified Arabic" w:cs="Simplified Arabic"/>
                <w:sz w:val="28"/>
                <w:szCs w:val="28"/>
                <w:lang w:bidi="ar-DZ"/>
              </w:rPr>
              <w:t xml:space="preserve"> mineurs</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الغرف الاجتماعي</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chambre sociale</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الغرف البحرية</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Chambre maritime</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الغرف التجارية</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chambre commerciale</w:t>
            </w:r>
            <w:r w:rsidRPr="00097EF0">
              <w:rPr>
                <w:rFonts w:ascii="Simplified Arabic" w:hAnsi="Simplified Arabic" w:cs="Simplified Arabic"/>
                <w:sz w:val="28"/>
                <w:szCs w:val="28"/>
                <w:rtl/>
                <w:lang w:bidi="ar-DZ"/>
              </w:rPr>
              <w:t xml:space="preserve">   </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توجد على مستوى مجلس قضائي</w:t>
            </w:r>
            <w:r w:rsidRPr="00097EF0">
              <w:rPr>
                <w:rFonts w:ascii="Simplified Arabic" w:hAnsi="Simplified Arabic" w:cs="Simplified Arabic"/>
                <w:sz w:val="28"/>
                <w:szCs w:val="28"/>
                <w:lang w:bidi="ar-DZ"/>
              </w:rPr>
              <w:t xml:space="preserve"> </w:t>
            </w:r>
            <w:r w:rsidRPr="00097EF0">
              <w:rPr>
                <w:rFonts w:ascii="Simplified Arabic" w:hAnsi="Simplified Arabic" w:cs="Simplified Arabic"/>
                <w:sz w:val="28"/>
                <w:szCs w:val="28"/>
                <w:rtl/>
                <w:lang w:bidi="ar-DZ"/>
              </w:rPr>
              <w:t>محكمة جنايات تختص بالفصل في</w:t>
            </w:r>
            <w:r w:rsidRPr="00097EF0">
              <w:rPr>
                <w:rFonts w:ascii="Simplified Arabic" w:hAnsi="Simplified Arabic" w:cs="Simplified Arabic"/>
                <w:sz w:val="28"/>
                <w:szCs w:val="28"/>
                <w:lang w:bidi="ar-DZ"/>
              </w:rPr>
              <w:t xml:space="preserve"> </w:t>
            </w:r>
            <w:r w:rsidRPr="00097EF0">
              <w:rPr>
                <w:rFonts w:ascii="Simplified Arabic" w:hAnsi="Simplified Arabic" w:cs="Simplified Arabic"/>
                <w:sz w:val="28"/>
                <w:szCs w:val="28"/>
                <w:rtl/>
                <w:lang w:bidi="ar-DZ"/>
              </w:rPr>
              <w:t>جنايات-جنح-مخالفات</w:t>
            </w:r>
            <w:r w:rsidRPr="00097EF0">
              <w:rPr>
                <w:rFonts w:ascii="Simplified Arabic" w:hAnsi="Simplified Arabic" w:cs="Simplified Arabic"/>
                <w:sz w:val="28"/>
                <w:szCs w:val="28"/>
                <w:lang w:bidi="ar-DZ"/>
              </w:rPr>
              <w:t>il</w:t>
            </w:r>
          </w:p>
        </w:tc>
        <w:tc>
          <w:tcPr>
            <w:tcW w:w="4273" w:type="dxa"/>
          </w:tcPr>
          <w:p w:rsidR="00097EF0" w:rsidRPr="00097EF0" w:rsidRDefault="00097EF0" w:rsidP="00097EF0">
            <w:pPr>
              <w:tabs>
                <w:tab w:val="left" w:pos="2465"/>
              </w:tabs>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existe, au niveau de choque cours, un tribunal criminel   pour connaitre des faits qualifiés de crimes délits contravention</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يتشكل المجلس القضائي من</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la cour </w:t>
            </w:r>
            <w:proofErr w:type="gramStart"/>
            <w:r w:rsidRPr="00097EF0">
              <w:rPr>
                <w:rFonts w:ascii="Simplified Arabic" w:hAnsi="Simplified Arabic" w:cs="Simplified Arabic"/>
                <w:sz w:val="28"/>
                <w:szCs w:val="28"/>
                <w:lang w:bidi="ar-DZ"/>
              </w:rPr>
              <w:t>comparent</w:t>
            </w:r>
            <w:proofErr w:type="gramEnd"/>
            <w:r w:rsidRPr="00097EF0">
              <w:rPr>
                <w:rFonts w:ascii="Simplified Arabic" w:hAnsi="Simplified Arabic" w:cs="Simplified Arabic"/>
                <w:sz w:val="28"/>
                <w:szCs w:val="28"/>
                <w:lang w:bidi="ar-DZ"/>
              </w:rPr>
              <w:t xml:space="preserve"> </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رئيس المجلس القضائي</w:t>
            </w:r>
          </w:p>
        </w:tc>
        <w:tc>
          <w:tcPr>
            <w:tcW w:w="4273" w:type="dxa"/>
          </w:tcPr>
          <w:p w:rsidR="00097EF0" w:rsidRPr="00097EF0" w:rsidRDefault="00097EF0" w:rsidP="00097EF0">
            <w:pPr>
              <w:tabs>
                <w:tab w:val="left" w:pos="2465"/>
              </w:tabs>
              <w:bidi/>
              <w:jc w:val="right"/>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président </w:t>
            </w:r>
            <w:proofErr w:type="gramStart"/>
            <w:r w:rsidRPr="00097EF0">
              <w:rPr>
                <w:rFonts w:ascii="Simplified Arabic" w:hAnsi="Simplified Arabic" w:cs="Simplified Arabic"/>
                <w:sz w:val="28"/>
                <w:szCs w:val="28"/>
                <w:lang w:bidi="ar-DZ"/>
              </w:rPr>
              <w:t>du</w:t>
            </w:r>
            <w:proofErr w:type="gramEnd"/>
            <w:r w:rsidRPr="00097EF0">
              <w:rPr>
                <w:rFonts w:ascii="Simplified Arabic" w:hAnsi="Simplified Arabic" w:cs="Simplified Arabic"/>
                <w:sz w:val="28"/>
                <w:szCs w:val="28"/>
                <w:lang w:bidi="ar-DZ"/>
              </w:rPr>
              <w:t xml:space="preserve"> cour </w:t>
            </w:r>
          </w:p>
          <w:p w:rsidR="00097EF0" w:rsidRPr="00097EF0" w:rsidRDefault="00097EF0" w:rsidP="00097EF0">
            <w:pPr>
              <w:tabs>
                <w:tab w:val="left" w:pos="2465"/>
              </w:tabs>
              <w:bidi/>
              <w:jc w:val="center"/>
              <w:rPr>
                <w:rFonts w:ascii="Simplified Arabic" w:hAnsi="Simplified Arabic" w:cs="Simplified Arabic"/>
                <w:sz w:val="28"/>
                <w:szCs w:val="28"/>
                <w:lang w:bidi="ar-DZ"/>
              </w:rPr>
            </w:pP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نائب رئيس أو أكثر</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vice plusieurs président</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proofErr w:type="spellStart"/>
            <w:r w:rsidRPr="00097EF0">
              <w:rPr>
                <w:rFonts w:ascii="Simplified Arabic" w:hAnsi="Simplified Arabic" w:cs="Simplified Arabic"/>
                <w:sz w:val="28"/>
                <w:szCs w:val="28"/>
                <w:rtl/>
                <w:lang w:bidi="ar-DZ"/>
              </w:rPr>
              <w:t>روؤساء</w:t>
            </w:r>
            <w:proofErr w:type="spellEnd"/>
            <w:r w:rsidRPr="00097EF0">
              <w:rPr>
                <w:rFonts w:ascii="Simplified Arabic" w:hAnsi="Simplified Arabic" w:cs="Simplified Arabic"/>
                <w:sz w:val="28"/>
                <w:szCs w:val="28"/>
                <w:rtl/>
                <w:lang w:bidi="ar-DZ"/>
              </w:rPr>
              <w:t xml:space="preserve"> الغرف</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des </w:t>
            </w:r>
            <w:proofErr w:type="gramStart"/>
            <w:r w:rsidRPr="00097EF0">
              <w:rPr>
                <w:rFonts w:ascii="Simplified Arabic" w:hAnsi="Simplified Arabic" w:cs="Simplified Arabic"/>
                <w:sz w:val="28"/>
                <w:szCs w:val="28"/>
                <w:lang w:bidi="ar-DZ"/>
              </w:rPr>
              <w:t>président</w:t>
            </w:r>
            <w:proofErr w:type="gramEnd"/>
            <w:r w:rsidRPr="00097EF0">
              <w:rPr>
                <w:rFonts w:ascii="Simplified Arabic" w:hAnsi="Simplified Arabic" w:cs="Simplified Arabic"/>
                <w:sz w:val="28"/>
                <w:szCs w:val="28"/>
                <w:lang w:bidi="ar-DZ"/>
              </w:rPr>
              <w:t xml:space="preserve"> de chambres</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مستشارين</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des conseillers</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نائب عام</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procureur général</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نواب عامين ومساعدين</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des procureurs généraux adjoints</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أمانة الضبط</w:t>
            </w:r>
            <w:r w:rsidRPr="00097EF0">
              <w:rPr>
                <w:rFonts w:ascii="Simplified Arabic" w:hAnsi="Simplified Arabic" w:cs="Simplified Arabic"/>
                <w:sz w:val="28"/>
                <w:szCs w:val="28"/>
                <w:lang w:bidi="ar-DZ"/>
              </w:rPr>
              <w:t xml:space="preserve">  </w:t>
            </w:r>
          </w:p>
        </w:tc>
        <w:tc>
          <w:tcPr>
            <w:tcW w:w="4273" w:type="dxa"/>
          </w:tcPr>
          <w:p w:rsidR="00097EF0" w:rsidRPr="00097EF0" w:rsidRDefault="00097EF0" w:rsidP="00097EF0">
            <w:pPr>
              <w:tabs>
                <w:tab w:val="left" w:pos="2465"/>
                <w:tab w:val="left" w:pos="2887"/>
                <w:tab w:val="right" w:pos="4057"/>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le </w:t>
            </w:r>
            <w:proofErr w:type="spellStart"/>
            <w:r w:rsidRPr="00097EF0">
              <w:rPr>
                <w:rFonts w:ascii="Simplified Arabic" w:hAnsi="Simplified Arabic" w:cs="Simplified Arabic"/>
                <w:sz w:val="28"/>
                <w:szCs w:val="28"/>
                <w:lang w:bidi="ar-DZ"/>
              </w:rPr>
              <w:t>greffi</w:t>
            </w:r>
            <w:proofErr w:type="spellEnd"/>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lastRenderedPageBreak/>
              <w:t xml:space="preserve">بفصل المجلس القضائي بتشكيل </w:t>
            </w:r>
            <w:proofErr w:type="spellStart"/>
            <w:proofErr w:type="gramStart"/>
            <w:r w:rsidRPr="00097EF0">
              <w:rPr>
                <w:rFonts w:ascii="Simplified Arabic" w:hAnsi="Simplified Arabic" w:cs="Simplified Arabic"/>
                <w:sz w:val="28"/>
                <w:szCs w:val="28"/>
                <w:rtl/>
                <w:lang w:bidi="ar-DZ"/>
              </w:rPr>
              <w:t>تباعية</w:t>
            </w:r>
            <w:proofErr w:type="spellEnd"/>
            <w:r w:rsidRPr="00097EF0">
              <w:rPr>
                <w:rFonts w:ascii="Simplified Arabic" w:hAnsi="Simplified Arabic" w:cs="Simplified Arabic"/>
                <w:sz w:val="28"/>
                <w:szCs w:val="28"/>
                <w:rtl/>
                <w:lang w:bidi="ar-DZ"/>
              </w:rPr>
              <w:t xml:space="preserve">  مالم</w:t>
            </w:r>
            <w:proofErr w:type="gramEnd"/>
            <w:r w:rsidRPr="00097EF0">
              <w:rPr>
                <w:rFonts w:ascii="Simplified Arabic" w:hAnsi="Simplified Arabic" w:cs="Simplified Arabic"/>
                <w:sz w:val="28"/>
                <w:szCs w:val="28"/>
                <w:rtl/>
                <w:lang w:bidi="ar-DZ"/>
              </w:rPr>
              <w:t xml:space="preserve"> ينص القانون على خلاف ذلك</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la cour statue en formation collégial, sauf disposition </w:t>
            </w:r>
            <w:proofErr w:type="spellStart"/>
            <w:r w:rsidRPr="00097EF0">
              <w:rPr>
                <w:rFonts w:ascii="Simplified Arabic" w:hAnsi="Simplified Arabic" w:cs="Simplified Arabic"/>
                <w:sz w:val="28"/>
                <w:szCs w:val="28"/>
                <w:lang w:bidi="ar-DZ"/>
              </w:rPr>
              <w:t>centraire</w:t>
            </w:r>
            <w:proofErr w:type="spellEnd"/>
            <w:r w:rsidRPr="00097EF0">
              <w:rPr>
                <w:rFonts w:ascii="Simplified Arabic" w:hAnsi="Simplified Arabic" w:cs="Simplified Arabic"/>
                <w:sz w:val="28"/>
                <w:szCs w:val="28"/>
                <w:lang w:bidi="ar-DZ"/>
              </w:rPr>
              <w:t xml:space="preserve"> prévues par la loi</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المحكمة العليا</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proofErr w:type="gramStart"/>
            <w:r w:rsidRPr="00097EF0">
              <w:rPr>
                <w:rFonts w:ascii="Simplified Arabic" w:hAnsi="Simplified Arabic" w:cs="Simplified Arabic"/>
                <w:sz w:val="28"/>
                <w:szCs w:val="28"/>
                <w:lang w:bidi="ar-DZ"/>
              </w:rPr>
              <w:t>les cour suprême</w:t>
            </w:r>
            <w:proofErr w:type="gramEnd"/>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المحكمة العليا تمارس الرقابة على التطبيق السليم للقانون</w:t>
            </w:r>
          </w:p>
        </w:tc>
        <w:tc>
          <w:tcPr>
            <w:tcW w:w="4273" w:type="dxa"/>
          </w:tcPr>
          <w:p w:rsidR="00097EF0" w:rsidRPr="00097EF0" w:rsidRDefault="00097EF0" w:rsidP="00097EF0">
            <w:pPr>
              <w:tabs>
                <w:tab w:val="left" w:pos="2465"/>
              </w:tabs>
              <w:bidi/>
              <w:jc w:val="right"/>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la cour suprême exerce le contrôle sur la bonne application de la loi</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المحكمة العليا محكمة قانون يمكن أن تكون محكمة موضوع في الحالات المحددة في القانون</w:t>
            </w:r>
          </w:p>
        </w:tc>
        <w:tc>
          <w:tcPr>
            <w:tcW w:w="4273" w:type="dxa"/>
          </w:tcPr>
          <w:p w:rsidR="00097EF0" w:rsidRPr="00097EF0" w:rsidRDefault="00097EF0" w:rsidP="00097EF0">
            <w:pPr>
              <w:tabs>
                <w:tab w:val="left" w:pos="2465"/>
              </w:tabs>
              <w:bidi/>
              <w:jc w:val="right"/>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la cour suprême en juge du droit elle peut </w:t>
            </w:r>
            <w:proofErr w:type="spellStart"/>
            <w:r w:rsidRPr="00097EF0">
              <w:rPr>
                <w:rFonts w:ascii="Simplified Arabic" w:hAnsi="Simplified Arabic" w:cs="Simplified Arabic"/>
                <w:sz w:val="28"/>
                <w:szCs w:val="28"/>
                <w:lang w:bidi="ar-DZ"/>
              </w:rPr>
              <w:t>étre</w:t>
            </w:r>
            <w:proofErr w:type="spellEnd"/>
            <w:r w:rsidRPr="00097EF0">
              <w:rPr>
                <w:rFonts w:ascii="Simplified Arabic" w:hAnsi="Simplified Arabic" w:cs="Simplified Arabic"/>
                <w:sz w:val="28"/>
                <w:szCs w:val="28"/>
                <w:lang w:bidi="ar-DZ"/>
              </w:rPr>
              <w:t xml:space="preserve"> juge du fond dans les cas déterminé </w:t>
            </w:r>
            <w:proofErr w:type="spellStart"/>
            <w:r w:rsidRPr="00097EF0">
              <w:rPr>
                <w:rFonts w:ascii="Simplified Arabic" w:hAnsi="Simplified Arabic" w:cs="Simplified Arabic"/>
                <w:sz w:val="28"/>
                <w:szCs w:val="28"/>
                <w:lang w:bidi="ar-DZ"/>
              </w:rPr>
              <w:t>part</w:t>
            </w:r>
            <w:proofErr w:type="spellEnd"/>
            <w:r w:rsidRPr="00097EF0">
              <w:rPr>
                <w:rFonts w:ascii="Simplified Arabic" w:hAnsi="Simplified Arabic" w:cs="Simplified Arabic"/>
                <w:sz w:val="28"/>
                <w:szCs w:val="28"/>
                <w:lang w:bidi="ar-DZ"/>
              </w:rPr>
              <w:t xml:space="preserve"> la loi </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p>
        </w:tc>
        <w:tc>
          <w:tcPr>
            <w:tcW w:w="4273" w:type="dxa"/>
          </w:tcPr>
          <w:p w:rsidR="00097EF0" w:rsidRPr="00097EF0" w:rsidRDefault="00097EF0" w:rsidP="00097EF0">
            <w:pPr>
              <w:tabs>
                <w:tab w:val="left" w:pos="2465"/>
              </w:tabs>
              <w:bidi/>
              <w:jc w:val="right"/>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La cour suprême comprend de 3 </w:t>
            </w:r>
            <w:proofErr w:type="gramStart"/>
            <w:r w:rsidRPr="00097EF0">
              <w:rPr>
                <w:rFonts w:ascii="Simplified Arabic" w:hAnsi="Simplified Arabic" w:cs="Simplified Arabic"/>
                <w:sz w:val="28"/>
                <w:szCs w:val="28"/>
                <w:lang w:bidi="ar-DZ"/>
              </w:rPr>
              <w:t>section</w:t>
            </w:r>
            <w:proofErr w:type="gramEnd"/>
            <w:r w:rsidRPr="00097EF0">
              <w:rPr>
                <w:rFonts w:ascii="Simplified Arabic" w:hAnsi="Simplified Arabic" w:cs="Simplified Arabic"/>
                <w:sz w:val="28"/>
                <w:szCs w:val="28"/>
                <w:lang w:bidi="ar-DZ"/>
              </w:rPr>
              <w:t> :</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الغرف المدنية تتكون من ثلاث أقسام</w:t>
            </w:r>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la chambre civile est composée de 3 </w:t>
            </w:r>
            <w:proofErr w:type="gramStart"/>
            <w:r w:rsidRPr="00097EF0">
              <w:rPr>
                <w:rFonts w:ascii="Simplified Arabic" w:hAnsi="Simplified Arabic" w:cs="Simplified Arabic"/>
                <w:sz w:val="28"/>
                <w:szCs w:val="28"/>
                <w:lang w:bidi="ar-DZ"/>
              </w:rPr>
              <w:t>section</w:t>
            </w:r>
            <w:proofErr w:type="gramEnd"/>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الغرفة العقارية تتكون من أربعة أقسام</w:t>
            </w:r>
          </w:p>
        </w:tc>
        <w:tc>
          <w:tcPr>
            <w:tcW w:w="4273" w:type="dxa"/>
          </w:tcPr>
          <w:p w:rsidR="00097EF0" w:rsidRPr="00097EF0" w:rsidRDefault="00097EF0" w:rsidP="00097EF0">
            <w:pPr>
              <w:tabs>
                <w:tab w:val="left" w:pos="2465"/>
              </w:tabs>
              <w:bidi/>
              <w:jc w:val="right"/>
              <w:rPr>
                <w:rFonts w:ascii="Simplified Arabic" w:hAnsi="Simplified Arabic" w:cs="Simplified Arabic"/>
                <w:sz w:val="28"/>
                <w:szCs w:val="28"/>
                <w:rtl/>
                <w:lang w:bidi="ar-DZ"/>
              </w:rPr>
            </w:pPr>
            <w:r w:rsidRPr="00097EF0">
              <w:rPr>
                <w:rFonts w:ascii="Simplified Arabic" w:hAnsi="Simplified Arabic" w:cs="Simplified Arabic"/>
                <w:sz w:val="28"/>
                <w:szCs w:val="28"/>
                <w:lang w:bidi="ar-DZ"/>
              </w:rPr>
              <w:t xml:space="preserve">la </w:t>
            </w:r>
            <w:proofErr w:type="spellStart"/>
            <w:r w:rsidRPr="00097EF0">
              <w:rPr>
                <w:rFonts w:ascii="Simplified Arabic" w:hAnsi="Simplified Arabic" w:cs="Simplified Arabic"/>
                <w:sz w:val="28"/>
                <w:szCs w:val="28"/>
                <w:lang w:bidi="ar-DZ"/>
              </w:rPr>
              <w:t>chamre</w:t>
            </w:r>
            <w:proofErr w:type="spellEnd"/>
            <w:r w:rsidRPr="00097EF0">
              <w:rPr>
                <w:rFonts w:ascii="Simplified Arabic" w:hAnsi="Simplified Arabic" w:cs="Simplified Arabic"/>
                <w:sz w:val="28"/>
                <w:szCs w:val="28"/>
                <w:lang w:bidi="ar-DZ"/>
              </w:rPr>
              <w:t xml:space="preserve"> </w:t>
            </w:r>
            <w:proofErr w:type="spellStart"/>
            <w:r w:rsidRPr="00097EF0">
              <w:rPr>
                <w:rFonts w:ascii="Simplified Arabic" w:hAnsi="Simplified Arabic" w:cs="Simplified Arabic"/>
                <w:sz w:val="28"/>
                <w:szCs w:val="28"/>
                <w:lang w:bidi="ar-DZ"/>
              </w:rPr>
              <w:t>fonciére</w:t>
            </w:r>
            <w:proofErr w:type="spellEnd"/>
            <w:r w:rsidRPr="00097EF0">
              <w:rPr>
                <w:rFonts w:ascii="Simplified Arabic" w:hAnsi="Simplified Arabic" w:cs="Simplified Arabic"/>
                <w:sz w:val="28"/>
                <w:szCs w:val="28"/>
                <w:lang w:bidi="ar-DZ"/>
              </w:rPr>
              <w:t xml:space="preserve"> est composée de 4section</w:t>
            </w:r>
          </w:p>
          <w:p w:rsidR="00097EF0" w:rsidRPr="00097EF0" w:rsidRDefault="00097EF0" w:rsidP="00097EF0">
            <w:pPr>
              <w:tabs>
                <w:tab w:val="left" w:pos="2465"/>
              </w:tabs>
              <w:bidi/>
              <w:jc w:val="center"/>
              <w:rPr>
                <w:rFonts w:ascii="Simplified Arabic" w:hAnsi="Simplified Arabic" w:cs="Simplified Arabic"/>
                <w:sz w:val="28"/>
                <w:szCs w:val="28"/>
                <w:lang w:bidi="ar-DZ"/>
              </w:rPr>
            </w:pP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غرفة الأحوال الشخصية والمواريث تتكون من قسمان</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lang w:bidi="ar-DZ"/>
              </w:rPr>
              <w:t xml:space="preserve">la chambre des </w:t>
            </w:r>
            <w:proofErr w:type="gramStart"/>
            <w:r w:rsidRPr="00097EF0">
              <w:rPr>
                <w:rFonts w:ascii="Simplified Arabic" w:hAnsi="Simplified Arabic" w:cs="Simplified Arabic"/>
                <w:sz w:val="28"/>
                <w:szCs w:val="28"/>
                <w:lang w:bidi="ar-DZ"/>
              </w:rPr>
              <w:t>affaires</w:t>
            </w:r>
            <w:r w:rsidRPr="00097EF0">
              <w:rPr>
                <w:rFonts w:ascii="Simplified Arabic" w:hAnsi="Simplified Arabic" w:cs="Simplified Arabic"/>
                <w:sz w:val="28"/>
                <w:szCs w:val="28"/>
                <w:rtl/>
                <w:lang w:bidi="ar-DZ"/>
              </w:rPr>
              <w:t xml:space="preserve"> </w:t>
            </w:r>
            <w:r w:rsidRPr="00097EF0">
              <w:rPr>
                <w:rFonts w:ascii="Simplified Arabic" w:hAnsi="Simplified Arabic" w:cs="Simplified Arabic"/>
                <w:sz w:val="28"/>
                <w:szCs w:val="28"/>
                <w:lang w:bidi="ar-DZ"/>
              </w:rPr>
              <w:t xml:space="preserve"> familiales</w:t>
            </w:r>
            <w:proofErr w:type="gramEnd"/>
            <w:r w:rsidRPr="00097EF0">
              <w:rPr>
                <w:rFonts w:ascii="Simplified Arabic" w:hAnsi="Simplified Arabic" w:cs="Simplified Arabic"/>
                <w:sz w:val="28"/>
                <w:szCs w:val="28"/>
                <w:lang w:bidi="ar-DZ"/>
              </w:rPr>
              <w:t xml:space="preserve"> et de successions</w:t>
            </w:r>
          </w:p>
          <w:p w:rsidR="00097EF0" w:rsidRPr="00097EF0" w:rsidRDefault="00097EF0" w:rsidP="00097EF0">
            <w:pPr>
              <w:tabs>
                <w:tab w:val="left" w:pos="2465"/>
              </w:tabs>
              <w:bidi/>
              <w:jc w:val="center"/>
              <w:rPr>
                <w:rFonts w:ascii="Simplified Arabic" w:hAnsi="Simplified Arabic" w:cs="Simplified Arabic"/>
                <w:sz w:val="28"/>
                <w:szCs w:val="28"/>
                <w:lang w:bidi="ar-DZ"/>
              </w:rPr>
            </w:pP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الغرف الاجتماعية تتكون من قسمان</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la chambre social composée de 2 </w:t>
            </w:r>
            <w:proofErr w:type="gramStart"/>
            <w:r w:rsidRPr="00097EF0">
              <w:rPr>
                <w:rFonts w:ascii="Simplified Arabic" w:hAnsi="Simplified Arabic" w:cs="Simplified Arabic"/>
                <w:sz w:val="28"/>
                <w:szCs w:val="28"/>
                <w:lang w:bidi="ar-DZ"/>
              </w:rPr>
              <w:t>section</w:t>
            </w:r>
            <w:proofErr w:type="gramEnd"/>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الغرف الجنائية تتكون من قسمان</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la chambre criminelle composée de 2 </w:t>
            </w:r>
            <w:proofErr w:type="gramStart"/>
            <w:r w:rsidRPr="00097EF0">
              <w:rPr>
                <w:rFonts w:ascii="Simplified Arabic" w:hAnsi="Simplified Arabic" w:cs="Simplified Arabic"/>
                <w:sz w:val="28"/>
                <w:szCs w:val="28"/>
                <w:lang w:bidi="ar-DZ"/>
              </w:rPr>
              <w:t>section</w:t>
            </w:r>
            <w:proofErr w:type="gramEnd"/>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غرفة الجنح والمخالفات وتتكون من </w:t>
            </w:r>
            <w:proofErr w:type="spellStart"/>
            <w:r w:rsidRPr="00097EF0">
              <w:rPr>
                <w:rFonts w:ascii="Simplified Arabic" w:hAnsi="Simplified Arabic" w:cs="Simplified Arabic"/>
                <w:sz w:val="28"/>
                <w:szCs w:val="28"/>
                <w:rtl/>
                <w:lang w:bidi="ar-DZ"/>
              </w:rPr>
              <w:t>ألأربعة</w:t>
            </w:r>
            <w:proofErr w:type="spellEnd"/>
            <w:r w:rsidRPr="00097EF0">
              <w:rPr>
                <w:rFonts w:ascii="Simplified Arabic" w:hAnsi="Simplified Arabic" w:cs="Simplified Arabic"/>
                <w:sz w:val="28"/>
                <w:szCs w:val="28"/>
                <w:rtl/>
                <w:lang w:bidi="ar-DZ"/>
              </w:rPr>
              <w:t xml:space="preserve"> أقسام</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la chambre des lits et </w:t>
            </w:r>
            <w:proofErr w:type="spellStart"/>
            <w:r w:rsidRPr="00097EF0">
              <w:rPr>
                <w:rFonts w:ascii="Simplified Arabic" w:hAnsi="Simplified Arabic" w:cs="Simplified Arabic"/>
                <w:sz w:val="28"/>
                <w:szCs w:val="28"/>
                <w:lang w:bidi="ar-DZ"/>
              </w:rPr>
              <w:t>contraventim</w:t>
            </w:r>
            <w:proofErr w:type="spellEnd"/>
            <w:r w:rsidRPr="00097EF0">
              <w:rPr>
                <w:rFonts w:ascii="Simplified Arabic" w:hAnsi="Simplified Arabic" w:cs="Simplified Arabic"/>
                <w:sz w:val="28"/>
                <w:szCs w:val="28"/>
                <w:lang w:bidi="ar-DZ"/>
              </w:rPr>
              <w:t xml:space="preserve"> composée de 4 </w:t>
            </w:r>
            <w:proofErr w:type="gramStart"/>
            <w:r w:rsidRPr="00097EF0">
              <w:rPr>
                <w:rFonts w:ascii="Simplified Arabic" w:hAnsi="Simplified Arabic" w:cs="Simplified Arabic"/>
                <w:sz w:val="28"/>
                <w:szCs w:val="28"/>
                <w:lang w:bidi="ar-DZ"/>
              </w:rPr>
              <w:t>section</w:t>
            </w:r>
            <w:proofErr w:type="gramEnd"/>
          </w:p>
        </w:tc>
      </w:tr>
    </w:tbl>
    <w:p w:rsidR="00097EF0" w:rsidRPr="00097EF0" w:rsidRDefault="00097EF0" w:rsidP="00097EF0">
      <w:pPr>
        <w:tabs>
          <w:tab w:val="left" w:pos="2465"/>
        </w:tabs>
        <w:bidi/>
        <w:jc w:val="right"/>
        <w:rPr>
          <w:rFonts w:ascii="Simplified Arabic" w:eastAsiaTheme="minorHAnsi" w:hAnsi="Simplified Arabic" w:cs="Simplified Arabic"/>
          <w:sz w:val="28"/>
          <w:szCs w:val="28"/>
          <w:lang w:eastAsia="en-US" w:bidi="ar-DZ"/>
        </w:rPr>
      </w:pPr>
    </w:p>
    <w:p w:rsidR="00097EF0" w:rsidRPr="00097EF0" w:rsidRDefault="00097EF0" w:rsidP="00097EF0">
      <w:pPr>
        <w:rPr>
          <w:rFonts w:ascii="Simplified Arabic" w:eastAsiaTheme="minorHAnsi" w:hAnsi="Simplified Arabic" w:cs="Simplified Arabic"/>
          <w:b/>
          <w:bCs/>
          <w:sz w:val="28"/>
          <w:szCs w:val="28"/>
          <w:u w:val="single"/>
          <w:lang w:eastAsia="en-US" w:bidi="ar-DZ"/>
        </w:rPr>
      </w:pPr>
      <w:r w:rsidRPr="00097EF0">
        <w:rPr>
          <w:rFonts w:ascii="Simplified Arabic" w:eastAsiaTheme="minorHAnsi" w:hAnsi="Simplified Arabic" w:cs="Simplified Arabic"/>
          <w:b/>
          <w:bCs/>
          <w:sz w:val="28"/>
          <w:szCs w:val="28"/>
          <w:u w:val="single"/>
          <w:lang w:eastAsia="en-US" w:bidi="ar-DZ"/>
        </w:rPr>
        <w:br w:type="page"/>
      </w:r>
    </w:p>
    <w:p w:rsidR="00097EF0" w:rsidRPr="00097EF0" w:rsidRDefault="00097EF0" w:rsidP="00097EF0">
      <w:pPr>
        <w:tabs>
          <w:tab w:val="left" w:pos="2465"/>
        </w:tabs>
        <w:jc w:val="center"/>
        <w:rPr>
          <w:rFonts w:ascii="Simplified Arabic" w:eastAsiaTheme="minorHAnsi" w:hAnsi="Simplified Arabic" w:cs="Simplified Arabic"/>
          <w:b/>
          <w:bCs/>
          <w:sz w:val="28"/>
          <w:szCs w:val="28"/>
          <w:u w:val="single"/>
          <w:rtl/>
          <w:lang w:eastAsia="en-US" w:bidi="ar-DZ"/>
        </w:rPr>
      </w:pPr>
      <w:r w:rsidRPr="00097EF0">
        <w:rPr>
          <w:rFonts w:ascii="Simplified Arabic" w:eastAsiaTheme="minorHAnsi" w:hAnsi="Simplified Arabic" w:cs="Simplified Arabic"/>
          <w:b/>
          <w:bCs/>
          <w:sz w:val="28"/>
          <w:szCs w:val="28"/>
          <w:u w:val="single"/>
          <w:lang w:eastAsia="en-US" w:bidi="ar-DZ"/>
        </w:rPr>
        <w:lastRenderedPageBreak/>
        <w:t xml:space="preserve">Composition de la cour </w:t>
      </w:r>
      <w:proofErr w:type="spellStart"/>
      <w:r w:rsidRPr="00097EF0">
        <w:rPr>
          <w:rFonts w:ascii="Simplified Arabic" w:eastAsiaTheme="minorHAnsi" w:hAnsi="Simplified Arabic" w:cs="Simplified Arabic"/>
          <w:b/>
          <w:bCs/>
          <w:sz w:val="28"/>
          <w:szCs w:val="28"/>
          <w:u w:val="single"/>
          <w:lang w:eastAsia="en-US" w:bidi="ar-DZ"/>
        </w:rPr>
        <w:t>supréme</w:t>
      </w:r>
      <w:proofErr w:type="spellEnd"/>
      <w:r w:rsidRPr="00097EF0">
        <w:rPr>
          <w:rFonts w:ascii="Simplified Arabic" w:eastAsiaTheme="minorHAnsi" w:hAnsi="Simplified Arabic" w:cs="Simplified Arabic"/>
          <w:b/>
          <w:bCs/>
          <w:sz w:val="28"/>
          <w:szCs w:val="28"/>
          <w:u w:val="single"/>
          <w:lang w:eastAsia="en-US" w:bidi="ar-DZ"/>
        </w:rPr>
        <w:t> </w:t>
      </w:r>
      <w:proofErr w:type="gramStart"/>
      <w:r w:rsidRPr="00097EF0">
        <w:rPr>
          <w:rFonts w:ascii="Simplified Arabic" w:eastAsiaTheme="minorHAnsi" w:hAnsi="Simplified Arabic" w:cs="Simplified Arabic"/>
          <w:b/>
          <w:bCs/>
          <w:sz w:val="28"/>
          <w:szCs w:val="28"/>
          <w:u w:val="single"/>
          <w:lang w:eastAsia="en-US" w:bidi="ar-DZ"/>
        </w:rPr>
        <w:t>:</w:t>
      </w:r>
      <w:r w:rsidRPr="00097EF0">
        <w:rPr>
          <w:rFonts w:ascii="Simplified Arabic" w:eastAsiaTheme="minorHAnsi" w:hAnsi="Simplified Arabic" w:cs="Simplified Arabic"/>
          <w:b/>
          <w:bCs/>
          <w:sz w:val="28"/>
          <w:szCs w:val="28"/>
          <w:u w:val="single"/>
          <w:rtl/>
          <w:lang w:eastAsia="en-US" w:bidi="ar-DZ"/>
        </w:rPr>
        <w:t>تتكون</w:t>
      </w:r>
      <w:proofErr w:type="gramEnd"/>
      <w:r w:rsidRPr="00097EF0">
        <w:rPr>
          <w:rFonts w:ascii="Simplified Arabic" w:eastAsiaTheme="minorHAnsi" w:hAnsi="Simplified Arabic" w:cs="Simplified Arabic"/>
          <w:b/>
          <w:bCs/>
          <w:sz w:val="28"/>
          <w:szCs w:val="28"/>
          <w:u w:val="single"/>
          <w:rtl/>
          <w:lang w:eastAsia="en-US" w:bidi="ar-DZ"/>
        </w:rPr>
        <w:t xml:space="preserve"> المحكمة العليا</w:t>
      </w:r>
    </w:p>
    <w:tbl>
      <w:tblPr>
        <w:tblStyle w:val="Grilledutableau2"/>
        <w:tblW w:w="0" w:type="auto"/>
        <w:tblLook w:val="04A0" w:firstRow="1" w:lastRow="0" w:firstColumn="1" w:lastColumn="0" w:noHBand="0" w:noVBand="1"/>
      </w:tblPr>
      <w:tblGrid>
        <w:gridCol w:w="4223"/>
        <w:gridCol w:w="4223"/>
      </w:tblGrid>
      <w:tr w:rsidR="00097EF0" w:rsidRPr="00097EF0" w:rsidTr="00097EF0">
        <w:tc>
          <w:tcPr>
            <w:tcW w:w="422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rtl/>
                <w:lang w:bidi="ar-DZ"/>
              </w:rPr>
              <w:t>قضاة الحكم=</w:t>
            </w:r>
            <w:r w:rsidRPr="00097EF0">
              <w:rPr>
                <w:rFonts w:ascii="Simplified Arabic" w:hAnsi="Simplified Arabic" w:cs="Simplified Arabic"/>
                <w:sz w:val="28"/>
                <w:szCs w:val="28"/>
                <w:lang w:bidi="ar-DZ"/>
              </w:rPr>
              <w:t xml:space="preserve">des magistrats du </w:t>
            </w:r>
            <w:proofErr w:type="spellStart"/>
            <w:r w:rsidRPr="00097EF0">
              <w:rPr>
                <w:rFonts w:ascii="Simplified Arabic" w:hAnsi="Simplified Arabic" w:cs="Simplified Arabic"/>
                <w:sz w:val="28"/>
                <w:szCs w:val="28"/>
                <w:lang w:bidi="ar-DZ"/>
              </w:rPr>
              <w:t>siége</w:t>
            </w:r>
            <w:proofErr w:type="spellEnd"/>
            <w:r w:rsidRPr="00097EF0">
              <w:rPr>
                <w:rFonts w:ascii="Simplified Arabic" w:hAnsi="Simplified Arabic" w:cs="Simplified Arabic"/>
                <w:sz w:val="28"/>
                <w:szCs w:val="28"/>
                <w:lang w:bidi="ar-DZ"/>
              </w:rPr>
              <w:t xml:space="preserve"> général</w:t>
            </w:r>
          </w:p>
        </w:tc>
        <w:tc>
          <w:tcPr>
            <w:tcW w:w="422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rtl/>
                <w:lang w:bidi="ar-DZ"/>
              </w:rPr>
              <w:t>قضاة النيابة العامة=</w:t>
            </w:r>
            <w:r w:rsidRPr="00097EF0">
              <w:rPr>
                <w:rFonts w:ascii="Simplified Arabic" w:hAnsi="Simplified Arabic" w:cs="Simplified Arabic"/>
                <w:sz w:val="28"/>
                <w:szCs w:val="28"/>
                <w:lang w:bidi="ar-DZ"/>
              </w:rPr>
              <w:t xml:space="preserve"> des magistrats du parquet</w:t>
            </w:r>
          </w:p>
        </w:tc>
      </w:tr>
      <w:tr w:rsidR="00097EF0" w:rsidRPr="00097EF0" w:rsidTr="00097EF0">
        <w:tc>
          <w:tcPr>
            <w:tcW w:w="422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الرئيس الأول=</w:t>
            </w:r>
            <w:r w:rsidRPr="00097EF0">
              <w:rPr>
                <w:rFonts w:ascii="Simplified Arabic" w:hAnsi="Simplified Arabic" w:cs="Simplified Arabic"/>
                <w:sz w:val="28"/>
                <w:szCs w:val="28"/>
                <w:lang w:bidi="ar-DZ"/>
              </w:rPr>
              <w:t xml:space="preserve"> premier président</w:t>
            </w:r>
          </w:p>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نائب الرئيس=</w:t>
            </w:r>
            <w:r w:rsidRPr="00097EF0">
              <w:rPr>
                <w:rFonts w:ascii="Simplified Arabic" w:hAnsi="Simplified Arabic" w:cs="Simplified Arabic"/>
                <w:sz w:val="28"/>
                <w:szCs w:val="28"/>
                <w:lang w:bidi="ar-DZ"/>
              </w:rPr>
              <w:t xml:space="preserve">le </w:t>
            </w:r>
            <w:proofErr w:type="spellStart"/>
            <w:r w:rsidRPr="00097EF0">
              <w:rPr>
                <w:rFonts w:ascii="Simplified Arabic" w:hAnsi="Simplified Arabic" w:cs="Simplified Arabic"/>
                <w:sz w:val="28"/>
                <w:szCs w:val="28"/>
                <w:lang w:bidi="ar-DZ"/>
              </w:rPr>
              <w:t>vice président</w:t>
            </w:r>
            <w:proofErr w:type="spellEnd"/>
          </w:p>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رؤساء الغرف=</w:t>
            </w:r>
            <w:r w:rsidRPr="00097EF0">
              <w:rPr>
                <w:rFonts w:ascii="Simplified Arabic" w:hAnsi="Simplified Arabic" w:cs="Simplified Arabic"/>
                <w:sz w:val="28"/>
                <w:szCs w:val="28"/>
                <w:lang w:bidi="ar-DZ"/>
              </w:rPr>
              <w:t xml:space="preserve"> les président de chambre</w:t>
            </w:r>
          </w:p>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rtl/>
                <w:lang w:bidi="ar-DZ"/>
              </w:rPr>
              <w:t>رؤساء الأقسام=</w:t>
            </w:r>
            <w:r w:rsidRPr="00097EF0">
              <w:rPr>
                <w:rFonts w:ascii="Simplified Arabic" w:hAnsi="Simplified Arabic" w:cs="Simplified Arabic"/>
                <w:sz w:val="28"/>
                <w:szCs w:val="28"/>
                <w:lang w:bidi="ar-DZ"/>
              </w:rPr>
              <w:t xml:space="preserve"> les président de section</w:t>
            </w:r>
          </w:p>
          <w:p w:rsidR="00097EF0" w:rsidRPr="00097EF0" w:rsidRDefault="00097EF0" w:rsidP="00097EF0">
            <w:pPr>
              <w:tabs>
                <w:tab w:val="left" w:pos="2465"/>
              </w:tabs>
              <w:jc w:val="center"/>
              <w:rPr>
                <w:rFonts w:ascii="Simplified Arabic" w:hAnsi="Simplified Arabic" w:cs="Simplified Arabic"/>
                <w:sz w:val="28"/>
                <w:szCs w:val="28"/>
                <w:rtl/>
                <w:lang w:bidi="ar-DZ"/>
              </w:rPr>
            </w:pPr>
            <w:proofErr w:type="gramStart"/>
            <w:r w:rsidRPr="00097EF0">
              <w:rPr>
                <w:rFonts w:ascii="Simplified Arabic" w:hAnsi="Simplified Arabic" w:cs="Simplified Arabic"/>
                <w:sz w:val="28"/>
                <w:szCs w:val="28"/>
                <w:lang w:bidi="ar-DZ"/>
              </w:rPr>
              <w:t>Le conseillers</w:t>
            </w:r>
            <w:r w:rsidRPr="00097EF0">
              <w:rPr>
                <w:rFonts w:ascii="Simplified Arabic" w:hAnsi="Simplified Arabic" w:cs="Simplified Arabic"/>
                <w:sz w:val="28"/>
                <w:szCs w:val="28"/>
                <w:rtl/>
                <w:lang w:bidi="ar-DZ"/>
              </w:rPr>
              <w:t>=</w:t>
            </w:r>
            <w:proofErr w:type="gramEnd"/>
            <w:r w:rsidRPr="00097EF0">
              <w:rPr>
                <w:rFonts w:ascii="Simplified Arabic" w:hAnsi="Simplified Arabic" w:cs="Simplified Arabic"/>
                <w:sz w:val="28"/>
                <w:szCs w:val="28"/>
                <w:rtl/>
                <w:lang w:bidi="ar-DZ"/>
              </w:rPr>
              <w:t>المستشارين</w:t>
            </w:r>
          </w:p>
        </w:tc>
        <w:tc>
          <w:tcPr>
            <w:tcW w:w="422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النائب العام=</w:t>
            </w:r>
            <w:r w:rsidRPr="00097EF0">
              <w:rPr>
                <w:rFonts w:ascii="Simplified Arabic" w:hAnsi="Simplified Arabic" w:cs="Simplified Arabic"/>
                <w:sz w:val="28"/>
                <w:szCs w:val="28"/>
                <w:lang w:bidi="ar-DZ"/>
              </w:rPr>
              <w:t>procureur général</w:t>
            </w:r>
          </w:p>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النائب العام المساعد=</w:t>
            </w:r>
            <w:r w:rsidRPr="00097EF0">
              <w:rPr>
                <w:rFonts w:ascii="Simplified Arabic" w:hAnsi="Simplified Arabic" w:cs="Simplified Arabic"/>
                <w:sz w:val="28"/>
                <w:szCs w:val="28"/>
                <w:lang w:bidi="ar-DZ"/>
              </w:rPr>
              <w:t>procureur général adjoint</w:t>
            </w:r>
          </w:p>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rtl/>
                <w:lang w:bidi="ar-DZ"/>
              </w:rPr>
              <w:t>المحامون العامون=</w:t>
            </w:r>
            <w:r w:rsidRPr="00097EF0">
              <w:rPr>
                <w:rFonts w:ascii="Simplified Arabic" w:hAnsi="Simplified Arabic" w:cs="Simplified Arabic"/>
                <w:sz w:val="28"/>
                <w:szCs w:val="28"/>
                <w:lang w:bidi="ar-DZ"/>
              </w:rPr>
              <w:t>les avocat généraux</w:t>
            </w:r>
          </w:p>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lang w:bidi="ar-DZ"/>
              </w:rPr>
              <w:t>Le greffe</w:t>
            </w:r>
            <w:r w:rsidRPr="00097EF0">
              <w:rPr>
                <w:rFonts w:ascii="Simplified Arabic" w:hAnsi="Simplified Arabic" w:cs="Simplified Arabic"/>
                <w:sz w:val="28"/>
                <w:szCs w:val="28"/>
                <w:rtl/>
                <w:lang w:bidi="ar-DZ"/>
              </w:rPr>
              <w:t>أمانة الضبط=</w:t>
            </w:r>
          </w:p>
        </w:tc>
      </w:tr>
    </w:tbl>
    <w:p w:rsidR="00097EF0" w:rsidRPr="00097EF0" w:rsidRDefault="00097EF0" w:rsidP="00097EF0">
      <w:pPr>
        <w:tabs>
          <w:tab w:val="left" w:pos="2465"/>
        </w:tabs>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rPr>
          <w:rFonts w:ascii="Simplified Arabic" w:eastAsiaTheme="minorHAnsi" w:hAnsi="Simplified Arabic" w:cs="Simplified Arabic"/>
          <w:sz w:val="28"/>
          <w:szCs w:val="28"/>
          <w:lang w:eastAsia="en-US" w:bidi="ar-DZ"/>
        </w:rPr>
      </w:pPr>
    </w:p>
    <w:p w:rsidR="00097EF0" w:rsidRPr="00097EF0" w:rsidRDefault="00097EF0" w:rsidP="00097EF0">
      <w:pPr>
        <w:tabs>
          <w:tab w:val="left" w:pos="2465"/>
        </w:tabs>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rPr>
          <w:rFonts w:ascii="Simplified Arabic" w:eastAsiaTheme="minorHAnsi" w:hAnsi="Simplified Arabic" w:cs="Simplified Arabic"/>
          <w:sz w:val="28"/>
          <w:szCs w:val="28"/>
          <w:lang w:eastAsia="en-US" w:bidi="ar-DZ"/>
        </w:rPr>
      </w:pPr>
    </w:p>
    <w:p w:rsidR="00097EF0" w:rsidRPr="00097EF0" w:rsidRDefault="00097EF0" w:rsidP="00097EF0">
      <w:pPr>
        <w:tabs>
          <w:tab w:val="left" w:pos="2465"/>
        </w:tabs>
        <w:jc w:val="right"/>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______________</w:t>
      </w:r>
    </w:p>
    <w:p w:rsidR="00097EF0" w:rsidRPr="00097EF0" w:rsidRDefault="00097EF0" w:rsidP="00097EF0">
      <w:pPr>
        <w:tabs>
          <w:tab w:val="left" w:pos="2465"/>
        </w:tabs>
        <w:contextualSpacing/>
        <w:jc w:val="right"/>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1-طاهري حسين التنظيم القضائي في الجزائر دار هومة للطباعة والنشر الجزائر-الطبعة الثانية.</w:t>
      </w:r>
    </w:p>
    <w:p w:rsidR="00097EF0" w:rsidRPr="00097EF0" w:rsidRDefault="00097EF0" w:rsidP="00097EF0">
      <w:pPr>
        <w:tabs>
          <w:tab w:val="left" w:pos="2465"/>
        </w:tabs>
        <w:contextualSpacing/>
        <w:jc w:val="right"/>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 xml:space="preserve">2-معجم المصطلحات القانونية </w:t>
      </w:r>
      <w:proofErr w:type="spellStart"/>
      <w:proofErr w:type="gramStart"/>
      <w:r w:rsidRPr="00097EF0">
        <w:rPr>
          <w:rFonts w:ascii="Simplified Arabic" w:eastAsiaTheme="minorHAnsi" w:hAnsi="Simplified Arabic" w:cs="Simplified Arabic"/>
          <w:sz w:val="28"/>
          <w:szCs w:val="28"/>
          <w:rtl/>
          <w:lang w:eastAsia="en-US" w:bidi="ar-DZ"/>
        </w:rPr>
        <w:t>بيرتي</w:t>
      </w:r>
      <w:proofErr w:type="spellEnd"/>
      <w:r w:rsidRPr="00097EF0">
        <w:rPr>
          <w:rFonts w:ascii="Simplified Arabic" w:eastAsiaTheme="minorHAnsi" w:hAnsi="Simplified Arabic" w:cs="Simplified Arabic"/>
          <w:sz w:val="28"/>
          <w:szCs w:val="28"/>
          <w:rtl/>
          <w:lang w:eastAsia="en-US" w:bidi="ar-DZ"/>
        </w:rPr>
        <w:t xml:space="preserve">  للنشر</w:t>
      </w:r>
      <w:proofErr w:type="gramEnd"/>
      <w:r w:rsidRPr="00097EF0">
        <w:rPr>
          <w:rFonts w:ascii="Simplified Arabic" w:eastAsiaTheme="minorHAnsi" w:hAnsi="Simplified Arabic" w:cs="Simplified Arabic"/>
          <w:sz w:val="28"/>
          <w:szCs w:val="28"/>
          <w:rtl/>
          <w:lang w:eastAsia="en-US" w:bidi="ar-DZ"/>
        </w:rPr>
        <w:t xml:space="preserve"> والتوزيع 2013</w:t>
      </w:r>
    </w:p>
    <w:p w:rsidR="00D12404" w:rsidRDefault="00D12404">
      <w:pPr>
        <w:rPr>
          <w:rFonts w:ascii="Simplified Arabic" w:eastAsiaTheme="minorHAnsi" w:hAnsi="Simplified Arabic" w:cs="Simplified Arabic"/>
          <w:b/>
          <w:bCs/>
          <w:sz w:val="28"/>
          <w:szCs w:val="28"/>
          <w:u w:val="double"/>
          <w:lang w:eastAsia="en-US" w:bidi="ar-DZ"/>
        </w:rPr>
      </w:pPr>
      <w:r>
        <w:rPr>
          <w:rFonts w:ascii="Simplified Arabic" w:eastAsiaTheme="minorHAnsi" w:hAnsi="Simplified Arabic" w:cs="Simplified Arabic"/>
          <w:b/>
          <w:bCs/>
          <w:sz w:val="28"/>
          <w:szCs w:val="28"/>
          <w:u w:val="double"/>
          <w:lang w:eastAsia="en-US" w:bidi="ar-DZ"/>
        </w:rPr>
        <w:br w:type="page"/>
      </w:r>
    </w:p>
    <w:p w:rsidR="00097EF0" w:rsidRDefault="00097EF0" w:rsidP="00D12404">
      <w:pPr>
        <w:tabs>
          <w:tab w:val="left" w:pos="2465"/>
        </w:tabs>
        <w:spacing w:after="0" w:line="240" w:lineRule="auto"/>
        <w:jc w:val="center"/>
        <w:rPr>
          <w:rFonts w:ascii="Simplified Arabic" w:eastAsiaTheme="minorHAnsi" w:hAnsi="Simplified Arabic" w:cs="Simplified Arabic"/>
          <w:b/>
          <w:bCs/>
          <w:sz w:val="28"/>
          <w:szCs w:val="28"/>
          <w:u w:val="double"/>
          <w:lang w:eastAsia="en-US" w:bidi="ar-DZ"/>
        </w:rPr>
      </w:pPr>
      <w:r w:rsidRPr="00097EF0">
        <w:rPr>
          <w:rFonts w:ascii="Simplified Arabic" w:eastAsiaTheme="minorHAnsi" w:hAnsi="Simplified Arabic" w:cs="Simplified Arabic"/>
          <w:b/>
          <w:bCs/>
          <w:sz w:val="28"/>
          <w:szCs w:val="28"/>
          <w:u w:val="double"/>
          <w:lang w:eastAsia="en-US" w:bidi="ar-DZ"/>
        </w:rPr>
        <w:lastRenderedPageBreak/>
        <w:t>COURS n°=3</w:t>
      </w:r>
    </w:p>
    <w:p w:rsidR="00D12404" w:rsidRDefault="00D12404" w:rsidP="00D12404">
      <w:pPr>
        <w:tabs>
          <w:tab w:val="left" w:pos="2465"/>
        </w:tabs>
        <w:spacing w:after="0" w:line="240" w:lineRule="auto"/>
        <w:jc w:val="center"/>
        <w:rPr>
          <w:rFonts w:ascii="Simplified Arabic" w:eastAsiaTheme="minorHAnsi" w:hAnsi="Simplified Arabic" w:cs="Simplified Arabic"/>
          <w:b/>
          <w:bCs/>
          <w:sz w:val="28"/>
          <w:szCs w:val="28"/>
          <w:u w:val="double"/>
          <w:lang w:eastAsia="en-US" w:bidi="ar-DZ"/>
        </w:rPr>
      </w:pPr>
      <w:proofErr w:type="gramStart"/>
      <w:r w:rsidRPr="00D12404">
        <w:rPr>
          <w:rFonts w:ascii="Simplified Arabic" w:eastAsiaTheme="minorHAnsi" w:hAnsi="Simplified Arabic" w:cs="Simplified Arabic"/>
          <w:b/>
          <w:bCs/>
          <w:sz w:val="28"/>
          <w:szCs w:val="28"/>
          <w:u w:val="double"/>
          <w:lang w:eastAsia="en-US" w:bidi="ar-DZ"/>
        </w:rPr>
        <w:t>l’ordre</w:t>
      </w:r>
      <w:proofErr w:type="gramEnd"/>
      <w:r w:rsidRPr="00D12404">
        <w:rPr>
          <w:rFonts w:ascii="Simplified Arabic" w:eastAsiaTheme="minorHAnsi" w:hAnsi="Simplified Arabic" w:cs="Simplified Arabic"/>
          <w:b/>
          <w:bCs/>
          <w:sz w:val="28"/>
          <w:szCs w:val="28"/>
          <w:u w:val="double"/>
          <w:lang w:eastAsia="en-US" w:bidi="ar-DZ"/>
        </w:rPr>
        <w:t xml:space="preserve"> judiciaire administratif</w:t>
      </w:r>
      <w:r>
        <w:rPr>
          <w:rFonts w:ascii="Simplified Arabic" w:eastAsiaTheme="minorHAnsi" w:hAnsi="Simplified Arabic" w:cs="Simplified Arabic"/>
          <w:b/>
          <w:bCs/>
          <w:sz w:val="28"/>
          <w:szCs w:val="28"/>
          <w:u w:val="double"/>
          <w:lang w:eastAsia="en-US" w:bidi="ar-DZ"/>
        </w:rPr>
        <w:t xml:space="preserve"> </w:t>
      </w:r>
      <w:r w:rsidRPr="00D12404">
        <w:rPr>
          <w:rFonts w:ascii="Simplified Arabic" w:eastAsiaTheme="minorHAnsi" w:hAnsi="Simplified Arabic" w:cs="Simplified Arabic"/>
          <w:b/>
          <w:bCs/>
          <w:sz w:val="28"/>
          <w:szCs w:val="28"/>
          <w:u w:val="double"/>
          <w:rtl/>
          <w:lang w:eastAsia="en-US" w:bidi="ar-DZ"/>
        </w:rPr>
        <w:t>النظام القضائي الإداري</w:t>
      </w:r>
    </w:p>
    <w:p w:rsidR="00D12404" w:rsidRPr="00097EF0" w:rsidRDefault="00D12404" w:rsidP="00D12404">
      <w:pPr>
        <w:tabs>
          <w:tab w:val="left" w:pos="2465"/>
        </w:tabs>
        <w:spacing w:after="0" w:line="240" w:lineRule="auto"/>
        <w:jc w:val="center"/>
        <w:rPr>
          <w:rFonts w:ascii="Simplified Arabic" w:eastAsiaTheme="minorHAnsi" w:hAnsi="Simplified Arabic" w:cs="Simplified Arabic"/>
          <w:b/>
          <w:bCs/>
          <w:sz w:val="28"/>
          <w:szCs w:val="28"/>
          <w:u w:val="double"/>
          <w:lang w:eastAsia="en-US" w:bidi="ar-DZ"/>
        </w:rPr>
      </w:pPr>
    </w:p>
    <w:tbl>
      <w:tblPr>
        <w:tblStyle w:val="Grilledutableau2"/>
        <w:tblW w:w="0" w:type="auto"/>
        <w:tblLook w:val="04A0" w:firstRow="1" w:lastRow="0" w:firstColumn="1" w:lastColumn="0" w:noHBand="0" w:noVBand="1"/>
      </w:tblPr>
      <w:tblGrid>
        <w:gridCol w:w="4273"/>
        <w:gridCol w:w="4273"/>
      </w:tblGrid>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tribunaux administratifs</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المحاكم الإدارية</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Jugements des tribunaux administratif sont susceptible l’appel devant le consul d’état</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أحكام المحاكم الإدارية قابلة للاستئناف أمام مجلس الدولة</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l’organisation et la composition des tribunaux administratifs sont </w:t>
            </w:r>
            <w:proofErr w:type="spellStart"/>
            <w:r w:rsidRPr="00097EF0">
              <w:rPr>
                <w:rFonts w:ascii="Simplified Arabic" w:hAnsi="Simplified Arabic" w:cs="Simplified Arabic"/>
                <w:sz w:val="28"/>
                <w:szCs w:val="28"/>
                <w:lang w:bidi="ar-DZ"/>
              </w:rPr>
              <w:t>susce</w:t>
            </w:r>
            <w:proofErr w:type="spellEnd"/>
            <w:r w:rsidRPr="00097EF0">
              <w:rPr>
                <w:rFonts w:ascii="Simplified Arabic" w:hAnsi="Simplified Arabic" w:cs="Simplified Arabic"/>
                <w:sz w:val="28"/>
                <w:szCs w:val="28"/>
                <w:lang w:bidi="ar-DZ"/>
              </w:rPr>
              <w:t xml:space="preserve"> </w:t>
            </w:r>
            <w:proofErr w:type="spellStart"/>
            <w:r w:rsidRPr="00097EF0">
              <w:rPr>
                <w:rFonts w:ascii="Simplified Arabic" w:hAnsi="Simplified Arabic" w:cs="Simplified Arabic"/>
                <w:sz w:val="28"/>
                <w:szCs w:val="28"/>
                <w:lang w:bidi="ar-DZ"/>
              </w:rPr>
              <w:t>plible</w:t>
            </w:r>
            <w:proofErr w:type="spellEnd"/>
            <w:r w:rsidRPr="00097EF0">
              <w:rPr>
                <w:rFonts w:ascii="Simplified Arabic" w:hAnsi="Simplified Arabic" w:cs="Simplified Arabic"/>
                <w:sz w:val="28"/>
                <w:szCs w:val="28"/>
                <w:lang w:bidi="ar-DZ"/>
              </w:rPr>
              <w:t xml:space="preserve"> l’</w:t>
            </w:r>
            <w:proofErr w:type="spellStart"/>
            <w:r w:rsidRPr="00097EF0">
              <w:rPr>
                <w:rFonts w:ascii="Simplified Arabic" w:hAnsi="Simplified Arabic" w:cs="Simplified Arabic"/>
                <w:sz w:val="28"/>
                <w:szCs w:val="28"/>
                <w:lang w:bidi="ar-DZ"/>
              </w:rPr>
              <w:t>oppel</w:t>
            </w:r>
            <w:proofErr w:type="spellEnd"/>
            <w:r w:rsidRPr="00097EF0">
              <w:rPr>
                <w:rFonts w:ascii="Simplified Arabic" w:hAnsi="Simplified Arabic" w:cs="Simplified Arabic"/>
                <w:sz w:val="28"/>
                <w:szCs w:val="28"/>
                <w:lang w:bidi="ar-DZ"/>
              </w:rPr>
              <w:t xml:space="preserve"> devant le conseil d’état</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تنظيم وتشكيلة المحاكم الإدارية</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le tribunal administratif doit comprendre au moins trois </w:t>
            </w:r>
            <w:proofErr w:type="spellStart"/>
            <w:r w:rsidRPr="00097EF0">
              <w:rPr>
                <w:rFonts w:ascii="Simplified Arabic" w:hAnsi="Simplified Arabic" w:cs="Simplified Arabic"/>
                <w:sz w:val="28"/>
                <w:szCs w:val="28"/>
                <w:lang w:bidi="ar-DZ"/>
              </w:rPr>
              <w:t>magistrts</w:t>
            </w:r>
            <w:proofErr w:type="spellEnd"/>
            <w:r w:rsidRPr="00097EF0">
              <w:rPr>
                <w:rFonts w:ascii="Simplified Arabic" w:hAnsi="Simplified Arabic" w:cs="Simplified Arabic"/>
                <w:sz w:val="28"/>
                <w:szCs w:val="28"/>
                <w:lang w:bidi="ar-DZ"/>
              </w:rPr>
              <w:t xml:space="preserve"> dont un </w:t>
            </w:r>
            <w:proofErr w:type="spellStart"/>
            <w:r w:rsidRPr="00097EF0">
              <w:rPr>
                <w:rFonts w:ascii="Simplified Arabic" w:hAnsi="Simplified Arabic" w:cs="Simplified Arabic"/>
                <w:sz w:val="28"/>
                <w:szCs w:val="28"/>
                <w:lang w:bidi="ar-DZ"/>
              </w:rPr>
              <w:t>préndent</w:t>
            </w:r>
            <w:proofErr w:type="spellEnd"/>
            <w:r w:rsidRPr="00097EF0">
              <w:rPr>
                <w:rFonts w:ascii="Simplified Arabic" w:hAnsi="Simplified Arabic" w:cs="Simplified Arabic"/>
                <w:sz w:val="28"/>
                <w:szCs w:val="28"/>
                <w:lang w:bidi="ar-DZ"/>
              </w:rPr>
              <w:t xml:space="preserve"> et deux </w:t>
            </w:r>
            <w:proofErr w:type="spellStart"/>
            <w:r w:rsidRPr="00097EF0">
              <w:rPr>
                <w:rFonts w:ascii="Simplified Arabic" w:hAnsi="Simplified Arabic" w:cs="Simplified Arabic"/>
                <w:sz w:val="28"/>
                <w:szCs w:val="28"/>
                <w:lang w:bidi="ar-DZ"/>
              </w:rPr>
              <w:t>anseneurs</w:t>
            </w:r>
            <w:proofErr w:type="spellEnd"/>
          </w:p>
        </w:tc>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تتشكل المحكمة الإدارية من ثلاث قضاة</w:t>
            </w:r>
            <w:r w:rsidRPr="00097EF0">
              <w:rPr>
                <w:rFonts w:ascii="Simplified Arabic" w:hAnsi="Simplified Arabic" w:cs="Simplified Arabic"/>
                <w:sz w:val="28"/>
                <w:szCs w:val="28"/>
                <w:lang w:bidi="ar-DZ"/>
              </w:rPr>
              <w:t xml:space="preserve"> </w:t>
            </w:r>
            <w:r w:rsidRPr="00097EF0">
              <w:rPr>
                <w:rFonts w:ascii="Simplified Arabic" w:hAnsi="Simplified Arabic" w:cs="Simplified Arabic"/>
                <w:sz w:val="28"/>
                <w:szCs w:val="28"/>
                <w:rtl/>
                <w:lang w:bidi="ar-DZ"/>
              </w:rPr>
              <w:t>على الأقل من بينهم رئيس ومساعدان</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tribunaux </w:t>
            </w:r>
            <w:proofErr w:type="gramStart"/>
            <w:r w:rsidRPr="00097EF0">
              <w:rPr>
                <w:rFonts w:ascii="Simplified Arabic" w:hAnsi="Simplified Arabic" w:cs="Simplified Arabic"/>
                <w:sz w:val="28"/>
                <w:szCs w:val="28"/>
                <w:lang w:bidi="ar-DZ"/>
              </w:rPr>
              <w:t>administratif  sont</w:t>
            </w:r>
            <w:proofErr w:type="gramEnd"/>
            <w:r w:rsidRPr="00097EF0">
              <w:rPr>
                <w:rFonts w:ascii="Simplified Arabic" w:hAnsi="Simplified Arabic" w:cs="Simplified Arabic"/>
                <w:sz w:val="28"/>
                <w:szCs w:val="28"/>
                <w:lang w:bidi="ar-DZ"/>
              </w:rPr>
              <w:t xml:space="preserve"> organisés en chambre qui </w:t>
            </w:r>
            <w:proofErr w:type="spellStart"/>
            <w:r w:rsidRPr="00097EF0">
              <w:rPr>
                <w:rFonts w:ascii="Simplified Arabic" w:hAnsi="Simplified Arabic" w:cs="Simplified Arabic"/>
                <w:sz w:val="28"/>
                <w:szCs w:val="28"/>
                <w:lang w:bidi="ar-DZ"/>
              </w:rPr>
              <w:t>peuventétre</w:t>
            </w:r>
            <w:proofErr w:type="spellEnd"/>
            <w:r w:rsidRPr="00097EF0">
              <w:rPr>
                <w:rFonts w:ascii="Simplified Arabic" w:hAnsi="Simplified Arabic" w:cs="Simplified Arabic"/>
                <w:sz w:val="28"/>
                <w:szCs w:val="28"/>
                <w:lang w:bidi="ar-DZ"/>
              </w:rPr>
              <w:t xml:space="preserve"> </w:t>
            </w:r>
            <w:proofErr w:type="spellStart"/>
            <w:r w:rsidRPr="00097EF0">
              <w:rPr>
                <w:rFonts w:ascii="Simplified Arabic" w:hAnsi="Simplified Arabic" w:cs="Simplified Arabic"/>
                <w:sz w:val="28"/>
                <w:szCs w:val="28"/>
                <w:lang w:bidi="ar-DZ"/>
              </w:rPr>
              <w:t>subdivicsées</w:t>
            </w:r>
            <w:proofErr w:type="spellEnd"/>
            <w:r w:rsidRPr="00097EF0">
              <w:rPr>
                <w:rFonts w:ascii="Simplified Arabic" w:hAnsi="Simplified Arabic" w:cs="Simplified Arabic"/>
                <w:sz w:val="28"/>
                <w:szCs w:val="28"/>
                <w:lang w:bidi="ar-DZ"/>
              </w:rPr>
              <w:t xml:space="preserve"> en section</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تنظيم المحاكم الإدارية في شكل عرف ويمكن أن تقسم إلى أقسام</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chaque tribunal administratif dispose d’un greffe</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لكل محكمة إدارية أمانة ضبط</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le conseil d’état et </w:t>
            </w:r>
            <w:proofErr w:type="spellStart"/>
            <w:r w:rsidRPr="00097EF0">
              <w:rPr>
                <w:rFonts w:ascii="Simplified Arabic" w:hAnsi="Simplified Arabic" w:cs="Simplified Arabic"/>
                <w:sz w:val="28"/>
                <w:szCs w:val="28"/>
                <w:lang w:bidi="ar-DZ"/>
              </w:rPr>
              <w:t>compélaint</w:t>
            </w:r>
            <w:proofErr w:type="spellEnd"/>
            <w:r w:rsidRPr="00097EF0">
              <w:rPr>
                <w:rFonts w:ascii="Simplified Arabic" w:hAnsi="Simplified Arabic" w:cs="Simplified Arabic"/>
                <w:sz w:val="28"/>
                <w:szCs w:val="28"/>
                <w:lang w:bidi="ar-DZ"/>
              </w:rPr>
              <w:t xml:space="preserve"> pour statues sur les </w:t>
            </w:r>
            <w:proofErr w:type="spellStart"/>
            <w:r w:rsidRPr="00097EF0">
              <w:rPr>
                <w:rFonts w:ascii="Simplified Arabic" w:hAnsi="Simplified Arabic" w:cs="Simplified Arabic"/>
                <w:sz w:val="28"/>
                <w:szCs w:val="28"/>
                <w:lang w:bidi="ar-DZ"/>
              </w:rPr>
              <w:t>pouvers</w:t>
            </w:r>
            <w:proofErr w:type="spellEnd"/>
            <w:r w:rsidRPr="00097EF0">
              <w:rPr>
                <w:rFonts w:ascii="Simplified Arabic" w:hAnsi="Simplified Arabic" w:cs="Simplified Arabic"/>
                <w:sz w:val="28"/>
                <w:szCs w:val="28"/>
                <w:lang w:bidi="ar-DZ"/>
              </w:rPr>
              <w:t xml:space="preserve"> en </w:t>
            </w:r>
            <w:proofErr w:type="spellStart"/>
            <w:r w:rsidRPr="00097EF0">
              <w:rPr>
                <w:rFonts w:ascii="Simplified Arabic" w:hAnsi="Simplified Arabic" w:cs="Simplified Arabic"/>
                <w:sz w:val="28"/>
                <w:szCs w:val="28"/>
                <w:lang w:bidi="ar-DZ"/>
              </w:rPr>
              <w:t>casstion</w:t>
            </w:r>
            <w:proofErr w:type="spellEnd"/>
            <w:r w:rsidRPr="00097EF0">
              <w:rPr>
                <w:rFonts w:ascii="Simplified Arabic" w:hAnsi="Simplified Arabic" w:cs="Simplified Arabic"/>
                <w:sz w:val="28"/>
                <w:szCs w:val="28"/>
                <w:lang w:bidi="ar-DZ"/>
              </w:rPr>
              <w:t xml:space="preserve"> contre </w:t>
            </w:r>
            <w:proofErr w:type="gramStart"/>
            <w:r w:rsidRPr="00097EF0">
              <w:rPr>
                <w:rFonts w:ascii="Simplified Arabic" w:hAnsi="Simplified Arabic" w:cs="Simplified Arabic"/>
                <w:sz w:val="28"/>
                <w:szCs w:val="28"/>
                <w:lang w:bidi="ar-DZ"/>
              </w:rPr>
              <w:t>les jugement rendus</w:t>
            </w:r>
            <w:proofErr w:type="gramEnd"/>
            <w:r w:rsidRPr="00097EF0">
              <w:rPr>
                <w:rFonts w:ascii="Simplified Arabic" w:hAnsi="Simplified Arabic" w:cs="Simplified Arabic"/>
                <w:sz w:val="28"/>
                <w:szCs w:val="28"/>
                <w:lang w:bidi="ar-DZ"/>
              </w:rPr>
              <w:t xml:space="preserve"> par des </w:t>
            </w:r>
            <w:proofErr w:type="spellStart"/>
            <w:r w:rsidRPr="00097EF0">
              <w:rPr>
                <w:rFonts w:ascii="Simplified Arabic" w:hAnsi="Simplified Arabic" w:cs="Simplified Arabic"/>
                <w:sz w:val="28"/>
                <w:szCs w:val="28"/>
                <w:lang w:bidi="ar-DZ"/>
              </w:rPr>
              <w:t>juri</w:t>
            </w:r>
            <w:proofErr w:type="spellEnd"/>
            <w:r w:rsidRPr="00097EF0">
              <w:rPr>
                <w:rFonts w:ascii="Simplified Arabic" w:hAnsi="Simplified Arabic" w:cs="Simplified Arabic"/>
                <w:sz w:val="28"/>
                <w:szCs w:val="28"/>
                <w:lang w:bidi="ar-DZ"/>
              </w:rPr>
              <w:t xml:space="preserve"> dictions administratives</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يختص مجلس الدولة </w:t>
            </w:r>
            <w:proofErr w:type="spellStart"/>
            <w:r w:rsidRPr="00097EF0">
              <w:rPr>
                <w:rFonts w:ascii="Simplified Arabic" w:hAnsi="Simplified Arabic" w:cs="Simplified Arabic"/>
                <w:sz w:val="28"/>
                <w:szCs w:val="28"/>
                <w:rtl/>
                <w:lang w:bidi="ar-DZ"/>
              </w:rPr>
              <w:t>يالنضر</w:t>
            </w:r>
            <w:proofErr w:type="spellEnd"/>
            <w:r w:rsidRPr="00097EF0">
              <w:rPr>
                <w:rFonts w:ascii="Simplified Arabic" w:hAnsi="Simplified Arabic" w:cs="Simplified Arabic"/>
                <w:sz w:val="28"/>
                <w:szCs w:val="28"/>
                <w:rtl/>
                <w:lang w:bidi="ar-DZ"/>
              </w:rPr>
              <w:t xml:space="preserve"> في الطعون بالنقض في الأحكام الصادرة عن الجهات القضائية الإدارية</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il </w:t>
            </w:r>
            <w:proofErr w:type="spellStart"/>
            <w:r w:rsidRPr="00097EF0">
              <w:rPr>
                <w:rFonts w:ascii="Simplified Arabic" w:hAnsi="Simplified Arabic" w:cs="Simplified Arabic"/>
                <w:sz w:val="28"/>
                <w:szCs w:val="28"/>
                <w:lang w:bidi="ar-DZ"/>
              </w:rPr>
              <w:t>nya</w:t>
            </w:r>
            <w:proofErr w:type="spellEnd"/>
            <w:r w:rsidRPr="00097EF0">
              <w:rPr>
                <w:rFonts w:ascii="Simplified Arabic" w:hAnsi="Simplified Arabic" w:cs="Simplified Arabic"/>
                <w:sz w:val="28"/>
                <w:szCs w:val="28"/>
                <w:lang w:bidi="ar-DZ"/>
              </w:rPr>
              <w:t xml:space="preserve"> mi information, ni </w:t>
            </w:r>
            <w:proofErr w:type="spellStart"/>
            <w:r w:rsidRPr="00097EF0">
              <w:rPr>
                <w:rFonts w:ascii="Simplified Arabic" w:hAnsi="Simplified Arabic" w:cs="Simplified Arabic"/>
                <w:sz w:val="28"/>
                <w:szCs w:val="28"/>
                <w:lang w:bidi="ar-DZ"/>
              </w:rPr>
              <w:t>peime</w:t>
            </w:r>
            <w:proofErr w:type="spellEnd"/>
            <w:r w:rsidRPr="00097EF0">
              <w:rPr>
                <w:rFonts w:ascii="Simplified Arabic" w:hAnsi="Simplified Arabic" w:cs="Simplified Arabic"/>
                <w:sz w:val="28"/>
                <w:szCs w:val="28"/>
                <w:lang w:bidi="ar-DZ"/>
              </w:rPr>
              <w:t xml:space="preserve"> ou mesure de sureté sons loi</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لا جريمة </w:t>
            </w:r>
            <w:proofErr w:type="spellStart"/>
            <w:r w:rsidRPr="00097EF0">
              <w:rPr>
                <w:rFonts w:ascii="Simplified Arabic" w:hAnsi="Simplified Arabic" w:cs="Simplified Arabic"/>
                <w:sz w:val="28"/>
                <w:szCs w:val="28"/>
                <w:rtl/>
                <w:lang w:bidi="ar-DZ"/>
              </w:rPr>
              <w:t>ولاعضوية</w:t>
            </w:r>
            <w:proofErr w:type="spellEnd"/>
            <w:r w:rsidRPr="00097EF0">
              <w:rPr>
                <w:rFonts w:ascii="Simplified Arabic" w:hAnsi="Simplified Arabic" w:cs="Simplified Arabic"/>
                <w:sz w:val="28"/>
                <w:szCs w:val="28"/>
                <w:rtl/>
                <w:lang w:bidi="ar-DZ"/>
              </w:rPr>
              <w:t xml:space="preserve"> أو تدبير أمن بدون قانون</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il existe trois sortes </w:t>
            </w:r>
            <w:proofErr w:type="gramStart"/>
            <w:r w:rsidRPr="00097EF0">
              <w:rPr>
                <w:rFonts w:ascii="Simplified Arabic" w:hAnsi="Simplified Arabic" w:cs="Simplified Arabic"/>
                <w:sz w:val="28"/>
                <w:szCs w:val="28"/>
                <w:lang w:bidi="ar-DZ"/>
              </w:rPr>
              <w:t xml:space="preserve">d’ </w:t>
            </w:r>
            <w:proofErr w:type="spellStart"/>
            <w:r w:rsidRPr="00097EF0">
              <w:rPr>
                <w:rFonts w:ascii="Simplified Arabic" w:hAnsi="Simplified Arabic" w:cs="Simplified Arabic"/>
                <w:sz w:val="28"/>
                <w:szCs w:val="28"/>
                <w:lang w:bidi="ar-DZ"/>
              </w:rPr>
              <w:t>infroction</w:t>
            </w:r>
            <w:proofErr w:type="spellEnd"/>
            <w:proofErr w:type="gramEnd"/>
            <w:r w:rsidRPr="00097EF0">
              <w:rPr>
                <w:rFonts w:ascii="Simplified Arabic" w:hAnsi="Simplified Arabic" w:cs="Simplified Arabic"/>
                <w:sz w:val="28"/>
                <w:szCs w:val="28"/>
                <w:lang w:bidi="ar-DZ"/>
              </w:rPr>
              <w:t xml:space="preserve"> selon leur degré de gravité</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يوجد ثلاث أنواع من الجرائم تختلف حسب درجة خطورتها</w:t>
            </w:r>
          </w:p>
        </w:tc>
      </w:tr>
      <w:tr w:rsidR="00097EF0" w:rsidRPr="00097EF0" w:rsidTr="00097EF0">
        <w:tc>
          <w:tcPr>
            <w:tcW w:w="4273" w:type="dxa"/>
          </w:tcPr>
          <w:p w:rsidR="00097EF0" w:rsidRPr="00097EF0" w:rsidRDefault="00097EF0" w:rsidP="00097EF0">
            <w:pPr>
              <w:tabs>
                <w:tab w:val="left" w:pos="2465"/>
                <w:tab w:val="left" w:pos="2992"/>
                <w:tab w:val="right" w:pos="4057"/>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le crime</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جناية</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le </w:t>
            </w:r>
            <w:proofErr w:type="spellStart"/>
            <w:r w:rsidRPr="00097EF0">
              <w:rPr>
                <w:rFonts w:ascii="Simplified Arabic" w:hAnsi="Simplified Arabic" w:cs="Simplified Arabic"/>
                <w:sz w:val="28"/>
                <w:szCs w:val="28"/>
                <w:lang w:bidi="ar-DZ"/>
              </w:rPr>
              <w:t>delit</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جنح</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lastRenderedPageBreak/>
              <w:t>la contravention</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مخالفة</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l’infraction repose sur trois éléments</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تقوم الجريمة على ثلاث أركان</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proofErr w:type="gramStart"/>
            <w:r w:rsidRPr="00097EF0">
              <w:rPr>
                <w:rFonts w:ascii="Simplified Arabic" w:hAnsi="Simplified Arabic" w:cs="Simplified Arabic"/>
                <w:sz w:val="28"/>
                <w:szCs w:val="28"/>
                <w:lang w:bidi="ar-DZ"/>
              </w:rPr>
              <w:t>Les élément légal</w:t>
            </w:r>
            <w:proofErr w:type="gram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الركن الشرعي</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rtl/>
                <w:lang w:bidi="ar-DZ"/>
              </w:rPr>
            </w:pPr>
            <w:proofErr w:type="gramStart"/>
            <w:r w:rsidRPr="00097EF0">
              <w:rPr>
                <w:rFonts w:ascii="Simplified Arabic" w:hAnsi="Simplified Arabic" w:cs="Simplified Arabic"/>
                <w:sz w:val="28"/>
                <w:szCs w:val="28"/>
                <w:lang w:bidi="ar-DZ"/>
              </w:rPr>
              <w:t>Les élément</w:t>
            </w:r>
            <w:proofErr w:type="gramEnd"/>
            <w:r w:rsidRPr="00097EF0">
              <w:rPr>
                <w:rFonts w:ascii="Simplified Arabic" w:hAnsi="Simplified Arabic" w:cs="Simplified Arabic"/>
                <w:sz w:val="28"/>
                <w:szCs w:val="28"/>
                <w:lang w:bidi="ar-DZ"/>
              </w:rPr>
              <w:t xml:space="preserve"> </w:t>
            </w:r>
            <w:proofErr w:type="spellStart"/>
            <w:r w:rsidRPr="00097EF0">
              <w:rPr>
                <w:rFonts w:ascii="Simplified Arabic" w:hAnsi="Simplified Arabic" w:cs="Simplified Arabic"/>
                <w:sz w:val="28"/>
                <w:szCs w:val="28"/>
                <w:lang w:bidi="ar-DZ"/>
              </w:rPr>
              <w:t>muteriel</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الركن العادي</w:t>
            </w:r>
          </w:p>
        </w:tc>
      </w:tr>
      <w:tr w:rsidR="00097EF0" w:rsidRPr="00097EF0" w:rsidTr="00097EF0">
        <w:tc>
          <w:tcPr>
            <w:tcW w:w="4273" w:type="dxa"/>
          </w:tcPr>
          <w:p w:rsidR="00097EF0" w:rsidRPr="00097EF0" w:rsidRDefault="00097EF0" w:rsidP="00097EF0">
            <w:pPr>
              <w:tabs>
                <w:tab w:val="left" w:pos="2465"/>
              </w:tabs>
              <w:bidi/>
              <w:jc w:val="center"/>
              <w:rPr>
                <w:rFonts w:ascii="Simplified Arabic" w:hAnsi="Simplified Arabic" w:cs="Simplified Arabic"/>
                <w:sz w:val="28"/>
                <w:szCs w:val="28"/>
                <w:lang w:bidi="ar-DZ"/>
              </w:rPr>
            </w:pPr>
            <w:proofErr w:type="gramStart"/>
            <w:r w:rsidRPr="00097EF0">
              <w:rPr>
                <w:rFonts w:ascii="Simplified Arabic" w:hAnsi="Simplified Arabic" w:cs="Simplified Arabic"/>
                <w:sz w:val="28"/>
                <w:szCs w:val="28"/>
                <w:lang w:bidi="ar-DZ"/>
              </w:rPr>
              <w:t>Les élément moral</w:t>
            </w:r>
            <w:proofErr w:type="gram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الركن المعنوي</w:t>
            </w:r>
          </w:p>
        </w:tc>
      </w:tr>
    </w:tbl>
    <w:p w:rsidR="00097EF0" w:rsidRPr="00097EF0" w:rsidRDefault="00097EF0" w:rsidP="00097EF0">
      <w:pPr>
        <w:tabs>
          <w:tab w:val="left" w:pos="2465"/>
        </w:tabs>
        <w:bidi/>
        <w:jc w:val="right"/>
        <w:rPr>
          <w:rFonts w:ascii="Simplified Arabic" w:eastAsiaTheme="minorHAnsi" w:hAnsi="Simplified Arabic" w:cs="Simplified Arabic"/>
          <w:sz w:val="28"/>
          <w:szCs w:val="28"/>
          <w:lang w:eastAsia="en-US" w:bidi="ar-DZ"/>
        </w:rPr>
      </w:pPr>
    </w:p>
    <w:p w:rsidR="00097EF0" w:rsidRPr="00097EF0" w:rsidRDefault="00097EF0" w:rsidP="00097EF0">
      <w:pPr>
        <w:tabs>
          <w:tab w:val="left" w:pos="2465"/>
        </w:tabs>
        <w:jc w:val="right"/>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 xml:space="preserve">    </w:t>
      </w:r>
    </w:p>
    <w:p w:rsidR="00097EF0" w:rsidRPr="00097EF0" w:rsidRDefault="00097EF0" w:rsidP="00097EF0">
      <w:pPr>
        <w:tabs>
          <w:tab w:val="left" w:pos="2465"/>
        </w:tabs>
        <w:jc w:val="right"/>
        <w:rPr>
          <w:rFonts w:ascii="Simplified Arabic" w:eastAsiaTheme="minorHAnsi" w:hAnsi="Simplified Arabic" w:cs="Simplified Arabic"/>
          <w:sz w:val="28"/>
          <w:szCs w:val="28"/>
          <w:lang w:eastAsia="en-US" w:bidi="ar-DZ"/>
        </w:rPr>
      </w:pPr>
    </w:p>
    <w:p w:rsidR="00097EF0" w:rsidRPr="00097EF0" w:rsidRDefault="00097EF0" w:rsidP="00097EF0">
      <w:pPr>
        <w:tabs>
          <w:tab w:val="left" w:pos="2465"/>
        </w:tabs>
        <w:jc w:val="right"/>
        <w:rPr>
          <w:rFonts w:ascii="Simplified Arabic" w:eastAsiaTheme="minorHAnsi" w:hAnsi="Simplified Arabic" w:cs="Simplified Arabic"/>
          <w:sz w:val="28"/>
          <w:szCs w:val="28"/>
          <w:lang w:eastAsia="en-US" w:bidi="ar-DZ"/>
        </w:rPr>
      </w:pPr>
    </w:p>
    <w:p w:rsidR="00097EF0" w:rsidRPr="00097EF0" w:rsidRDefault="00097EF0" w:rsidP="00097EF0">
      <w:pPr>
        <w:tabs>
          <w:tab w:val="left" w:pos="2465"/>
        </w:tabs>
        <w:jc w:val="right"/>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jc w:val="right"/>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jc w:val="right"/>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jc w:val="right"/>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jc w:val="right"/>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2465"/>
        </w:tabs>
        <w:jc w:val="right"/>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lang w:eastAsia="en-US" w:bidi="ar-DZ"/>
        </w:rPr>
        <w:t xml:space="preserve">    </w:t>
      </w:r>
    </w:p>
    <w:p w:rsidR="00097EF0" w:rsidRPr="00097EF0" w:rsidRDefault="00097EF0" w:rsidP="00097EF0">
      <w:pPr>
        <w:tabs>
          <w:tab w:val="left" w:pos="2465"/>
        </w:tabs>
        <w:jc w:val="right"/>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 xml:space="preserve">____________ </w:t>
      </w:r>
    </w:p>
    <w:p w:rsidR="00097EF0" w:rsidRPr="00097EF0" w:rsidRDefault="00097EF0" w:rsidP="00097EF0">
      <w:pPr>
        <w:tabs>
          <w:tab w:val="left" w:pos="2465"/>
        </w:tabs>
        <w:jc w:val="right"/>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 xml:space="preserve">1-قانون العقوبات حسب آخر تعديل له </w:t>
      </w:r>
      <w:proofErr w:type="gramStart"/>
      <w:r w:rsidRPr="00097EF0">
        <w:rPr>
          <w:rFonts w:ascii="Simplified Arabic" w:eastAsiaTheme="minorHAnsi" w:hAnsi="Simplified Arabic" w:cs="Simplified Arabic"/>
          <w:sz w:val="28"/>
          <w:szCs w:val="28"/>
          <w:rtl/>
          <w:lang w:eastAsia="en-US" w:bidi="ar-DZ"/>
        </w:rPr>
        <w:t>القانون16</w:t>
      </w:r>
      <w:proofErr w:type="gramEnd"/>
      <w:r w:rsidRPr="00097EF0">
        <w:rPr>
          <w:rFonts w:ascii="Simplified Arabic" w:eastAsiaTheme="minorHAnsi" w:hAnsi="Simplified Arabic" w:cs="Simplified Arabic"/>
          <w:sz w:val="28"/>
          <w:szCs w:val="28"/>
          <w:rtl/>
          <w:lang w:eastAsia="en-US" w:bidi="ar-DZ"/>
        </w:rPr>
        <w:t xml:space="preserve">-02 المؤرخ 19يونيو سنة 2016 دار </w:t>
      </w:r>
      <w:proofErr w:type="spellStart"/>
      <w:r w:rsidRPr="00097EF0">
        <w:rPr>
          <w:rFonts w:ascii="Simplified Arabic" w:eastAsiaTheme="minorHAnsi" w:hAnsi="Simplified Arabic" w:cs="Simplified Arabic"/>
          <w:sz w:val="28"/>
          <w:szCs w:val="28"/>
          <w:rtl/>
          <w:lang w:eastAsia="en-US" w:bidi="ar-DZ"/>
        </w:rPr>
        <w:t>بيرتي</w:t>
      </w:r>
      <w:proofErr w:type="spellEnd"/>
      <w:r w:rsidRPr="00097EF0">
        <w:rPr>
          <w:rFonts w:ascii="Simplified Arabic" w:eastAsiaTheme="minorHAnsi" w:hAnsi="Simplified Arabic" w:cs="Simplified Arabic"/>
          <w:sz w:val="28"/>
          <w:szCs w:val="28"/>
          <w:rtl/>
          <w:lang w:eastAsia="en-US" w:bidi="ar-DZ"/>
        </w:rPr>
        <w:t xml:space="preserve"> للنشر والتوزيع</w:t>
      </w:r>
    </w:p>
    <w:p w:rsidR="00097EF0" w:rsidRPr="00097EF0" w:rsidRDefault="00097EF0" w:rsidP="00097EF0">
      <w:pPr>
        <w:tabs>
          <w:tab w:val="left" w:pos="2465"/>
        </w:tabs>
        <w:jc w:val="right"/>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 xml:space="preserve">2-طاهر حسين التنظيم القضائي الجزائري دار هومة للطباعة والنشر الجزائر الطبعة الثانية من سنة النشر  </w:t>
      </w:r>
    </w:p>
    <w:p w:rsidR="00097EF0" w:rsidRPr="00097EF0" w:rsidRDefault="00D12404" w:rsidP="005F1FD8">
      <w:pPr>
        <w:spacing w:after="0" w:line="240" w:lineRule="auto"/>
        <w:jc w:val="center"/>
        <w:rPr>
          <w:rFonts w:ascii="Simplified Arabic" w:eastAsiaTheme="minorHAnsi" w:hAnsi="Simplified Arabic" w:cs="Simplified Arabic"/>
          <w:b/>
          <w:bCs/>
          <w:sz w:val="28"/>
          <w:szCs w:val="28"/>
          <w:u w:val="double"/>
          <w:rtl/>
          <w:lang w:eastAsia="en-US" w:bidi="ar-DZ"/>
        </w:rPr>
      </w:pPr>
      <w:r>
        <w:rPr>
          <w:rFonts w:ascii="Simplified Arabic" w:eastAsiaTheme="minorHAnsi" w:hAnsi="Simplified Arabic" w:cs="Simplified Arabic"/>
          <w:b/>
          <w:bCs/>
          <w:sz w:val="28"/>
          <w:szCs w:val="28"/>
          <w:u w:val="double"/>
          <w:lang w:eastAsia="en-US" w:bidi="ar-DZ"/>
        </w:rPr>
        <w:br w:type="page"/>
      </w:r>
      <w:r w:rsidR="00097EF0" w:rsidRPr="00097EF0">
        <w:rPr>
          <w:rFonts w:ascii="Simplified Arabic" w:eastAsiaTheme="minorHAnsi" w:hAnsi="Simplified Arabic" w:cs="Simplified Arabic"/>
          <w:b/>
          <w:bCs/>
          <w:sz w:val="28"/>
          <w:szCs w:val="28"/>
          <w:u w:val="double"/>
          <w:lang w:eastAsia="en-US" w:bidi="ar-DZ"/>
        </w:rPr>
        <w:lastRenderedPageBreak/>
        <w:t>COURS n°=4</w:t>
      </w:r>
    </w:p>
    <w:p w:rsidR="00097EF0" w:rsidRPr="00097EF0" w:rsidRDefault="00097EF0" w:rsidP="005F1FD8">
      <w:pPr>
        <w:tabs>
          <w:tab w:val="left" w:pos="2465"/>
        </w:tabs>
        <w:spacing w:after="0" w:line="240" w:lineRule="auto"/>
        <w:jc w:val="center"/>
        <w:rPr>
          <w:rFonts w:ascii="Simplified Arabic" w:eastAsiaTheme="minorHAnsi" w:hAnsi="Simplified Arabic" w:cs="Simplified Arabic"/>
          <w:b/>
          <w:bCs/>
          <w:sz w:val="28"/>
          <w:szCs w:val="28"/>
          <w:u w:val="double"/>
          <w:lang w:eastAsia="en-US" w:bidi="ar-DZ"/>
        </w:rPr>
      </w:pPr>
      <w:r w:rsidRPr="00097EF0">
        <w:rPr>
          <w:rFonts w:ascii="Simplified Arabic" w:eastAsiaTheme="minorHAnsi" w:hAnsi="Simplified Arabic" w:cs="Simplified Arabic"/>
          <w:b/>
          <w:bCs/>
          <w:sz w:val="28"/>
          <w:szCs w:val="28"/>
          <w:u w:val="double"/>
          <w:lang w:eastAsia="en-US" w:bidi="ar-DZ"/>
        </w:rPr>
        <w:t>Les termes pénal 1ere parti</w:t>
      </w:r>
    </w:p>
    <w:p w:rsidR="00097EF0" w:rsidRDefault="00097EF0" w:rsidP="005F1FD8">
      <w:pPr>
        <w:tabs>
          <w:tab w:val="left" w:pos="2465"/>
        </w:tabs>
        <w:spacing w:after="0" w:line="240" w:lineRule="auto"/>
        <w:jc w:val="center"/>
        <w:rPr>
          <w:rFonts w:ascii="Simplified Arabic" w:eastAsiaTheme="minorHAnsi" w:hAnsi="Simplified Arabic" w:cs="Simplified Arabic"/>
          <w:b/>
          <w:bCs/>
          <w:sz w:val="28"/>
          <w:szCs w:val="28"/>
          <w:u w:val="double"/>
          <w:lang w:eastAsia="en-US" w:bidi="ar-DZ"/>
        </w:rPr>
      </w:pPr>
      <w:r w:rsidRPr="00097EF0">
        <w:rPr>
          <w:rFonts w:ascii="Simplified Arabic" w:eastAsiaTheme="minorHAnsi" w:hAnsi="Simplified Arabic" w:cs="Simplified Arabic" w:hint="cs"/>
          <w:b/>
          <w:bCs/>
          <w:sz w:val="28"/>
          <w:szCs w:val="28"/>
          <w:u w:val="double"/>
          <w:rtl/>
          <w:lang w:eastAsia="en-US" w:bidi="ar-DZ"/>
        </w:rPr>
        <w:t>المصطلحات الجنائية الجزء الأول</w:t>
      </w:r>
    </w:p>
    <w:tbl>
      <w:tblPr>
        <w:tblStyle w:val="Grilledutableau2"/>
        <w:tblW w:w="0" w:type="auto"/>
        <w:tblLook w:val="04A0" w:firstRow="1" w:lastRow="0" w:firstColumn="1" w:lastColumn="0" w:noHBand="0" w:noVBand="1"/>
      </w:tblPr>
      <w:tblGrid>
        <w:gridCol w:w="4273"/>
        <w:gridCol w:w="4273"/>
      </w:tblGrid>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b/>
                <w:bCs/>
                <w:sz w:val="28"/>
                <w:szCs w:val="28"/>
                <w:u w:val="double"/>
                <w:lang w:bidi="ar-DZ"/>
              </w:rPr>
            </w:pPr>
            <w:proofErr w:type="spellStart"/>
            <w:r w:rsidRPr="00097EF0">
              <w:rPr>
                <w:rFonts w:ascii="Simplified Arabic" w:hAnsi="Simplified Arabic" w:cs="Simplified Arabic"/>
                <w:sz w:val="28"/>
                <w:szCs w:val="28"/>
                <w:lang w:bidi="ar-DZ"/>
              </w:rPr>
              <w:t>Compétance</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b/>
                <w:bCs/>
                <w:sz w:val="28"/>
                <w:szCs w:val="28"/>
                <w:u w:val="double"/>
                <w:lang w:bidi="ar-DZ"/>
              </w:rPr>
            </w:pPr>
            <w:proofErr w:type="spellStart"/>
            <w:r w:rsidRPr="00097EF0">
              <w:rPr>
                <w:rFonts w:ascii="Simplified Arabic" w:hAnsi="Simplified Arabic" w:cs="Simplified Arabic"/>
                <w:sz w:val="28"/>
                <w:szCs w:val="28"/>
                <w:rtl/>
                <w:lang w:bidi="ar-DZ"/>
              </w:rPr>
              <w:t>إختصاص</w:t>
            </w:r>
            <w:proofErr w:type="spellEnd"/>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Cour d’</w:t>
            </w:r>
            <w:proofErr w:type="spellStart"/>
            <w:r w:rsidRPr="00097EF0">
              <w:rPr>
                <w:rFonts w:ascii="Simplified Arabic" w:hAnsi="Simplified Arabic" w:cs="Simplified Arabic"/>
                <w:sz w:val="28"/>
                <w:szCs w:val="28"/>
                <w:lang w:bidi="ar-DZ"/>
              </w:rPr>
              <w:t>adies</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غرفة </w:t>
            </w:r>
            <w:proofErr w:type="spellStart"/>
            <w:r w:rsidRPr="00097EF0">
              <w:rPr>
                <w:rFonts w:ascii="Simplified Arabic" w:hAnsi="Simplified Arabic" w:cs="Simplified Arabic"/>
                <w:sz w:val="28"/>
                <w:szCs w:val="28"/>
                <w:rtl/>
                <w:lang w:bidi="ar-DZ"/>
              </w:rPr>
              <w:t>الإتهام</w:t>
            </w:r>
            <w:proofErr w:type="spellEnd"/>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cour d’</w:t>
            </w:r>
            <w:proofErr w:type="spellStart"/>
            <w:r w:rsidRPr="00097EF0">
              <w:rPr>
                <w:rFonts w:ascii="Simplified Arabic" w:hAnsi="Simplified Arabic" w:cs="Simplified Arabic"/>
                <w:sz w:val="28"/>
                <w:szCs w:val="28"/>
                <w:lang w:bidi="ar-DZ"/>
              </w:rPr>
              <w:t>assies</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محكمة الجنايات</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Emquéte</w:t>
            </w:r>
            <w:proofErr w:type="spellEnd"/>
            <w:r w:rsidRPr="00097EF0">
              <w:rPr>
                <w:rFonts w:ascii="Simplified Arabic" w:hAnsi="Simplified Arabic" w:cs="Simplified Arabic"/>
                <w:sz w:val="28"/>
                <w:szCs w:val="28"/>
                <w:lang w:bidi="ar-DZ"/>
              </w:rPr>
              <w:t xml:space="preserve"> </w:t>
            </w:r>
            <w:proofErr w:type="spellStart"/>
            <w:r w:rsidRPr="00097EF0">
              <w:rPr>
                <w:rFonts w:ascii="Simplified Arabic" w:hAnsi="Simplified Arabic" w:cs="Simplified Arabic"/>
                <w:sz w:val="28"/>
                <w:szCs w:val="28"/>
                <w:lang w:bidi="ar-DZ"/>
              </w:rPr>
              <w:t>judicoure</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تحقيق قضائي</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Jurispru</w:t>
            </w:r>
            <w:proofErr w:type="spellEnd"/>
            <w:r w:rsidRPr="00097EF0">
              <w:rPr>
                <w:rFonts w:ascii="Simplified Arabic" w:hAnsi="Simplified Arabic" w:cs="Simplified Arabic"/>
                <w:sz w:val="28"/>
                <w:szCs w:val="28"/>
                <w:lang w:bidi="ar-DZ"/>
              </w:rPr>
              <w:t xml:space="preserve"> </w:t>
            </w:r>
            <w:proofErr w:type="spellStart"/>
            <w:r w:rsidRPr="00097EF0">
              <w:rPr>
                <w:rFonts w:ascii="Simplified Arabic" w:hAnsi="Simplified Arabic" w:cs="Simplified Arabic"/>
                <w:sz w:val="28"/>
                <w:szCs w:val="28"/>
                <w:lang w:bidi="ar-DZ"/>
              </w:rPr>
              <w:t>dence</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proofErr w:type="spellStart"/>
            <w:r w:rsidRPr="00097EF0">
              <w:rPr>
                <w:rFonts w:ascii="Simplified Arabic" w:hAnsi="Simplified Arabic" w:cs="Simplified Arabic"/>
                <w:sz w:val="28"/>
                <w:szCs w:val="28"/>
                <w:rtl/>
                <w:lang w:bidi="ar-DZ"/>
              </w:rPr>
              <w:t>إجتهاد</w:t>
            </w:r>
            <w:proofErr w:type="spellEnd"/>
            <w:r w:rsidRPr="00097EF0">
              <w:rPr>
                <w:rFonts w:ascii="Simplified Arabic" w:hAnsi="Simplified Arabic" w:cs="Simplified Arabic"/>
                <w:sz w:val="28"/>
                <w:szCs w:val="28"/>
                <w:rtl/>
                <w:lang w:bidi="ar-DZ"/>
              </w:rPr>
              <w:t xml:space="preserve"> قضائي</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Frais judicaire</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مصاريف قضائية</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Mandat d’amener</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أمر إحضار</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Partie civil</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طرف مدني</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Presomption</w:t>
            </w:r>
            <w:proofErr w:type="spellEnd"/>
            <w:r w:rsidRPr="00097EF0">
              <w:rPr>
                <w:rFonts w:ascii="Simplified Arabic" w:hAnsi="Simplified Arabic" w:cs="Simplified Arabic"/>
                <w:sz w:val="28"/>
                <w:szCs w:val="28"/>
                <w:lang w:bidi="ar-DZ"/>
              </w:rPr>
              <w:t xml:space="preserve"> d’innocence</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قرينة البراءة</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Préter</w:t>
            </w:r>
            <w:proofErr w:type="spellEnd"/>
            <w:r w:rsidRPr="00097EF0">
              <w:rPr>
                <w:rFonts w:ascii="Simplified Arabic" w:hAnsi="Simplified Arabic" w:cs="Simplified Arabic"/>
                <w:sz w:val="28"/>
                <w:szCs w:val="28"/>
                <w:lang w:bidi="ar-DZ"/>
              </w:rPr>
              <w:t xml:space="preserve"> </w:t>
            </w:r>
            <w:proofErr w:type="spellStart"/>
            <w:r w:rsidRPr="00097EF0">
              <w:rPr>
                <w:rFonts w:ascii="Simplified Arabic" w:hAnsi="Simplified Arabic" w:cs="Simplified Arabic"/>
                <w:sz w:val="28"/>
                <w:szCs w:val="28"/>
                <w:lang w:bidi="ar-DZ"/>
              </w:rPr>
              <w:t>seement</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proofErr w:type="gramStart"/>
            <w:r w:rsidRPr="00097EF0">
              <w:rPr>
                <w:rFonts w:ascii="Simplified Arabic" w:hAnsi="Simplified Arabic" w:cs="Simplified Arabic"/>
                <w:sz w:val="28"/>
                <w:szCs w:val="28"/>
                <w:rtl/>
                <w:lang w:bidi="ar-DZ"/>
              </w:rPr>
              <w:t>حلف  اليمين</w:t>
            </w:r>
            <w:proofErr w:type="gramEnd"/>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Détention </w:t>
            </w:r>
            <w:proofErr w:type="spellStart"/>
            <w:r w:rsidRPr="00097EF0">
              <w:rPr>
                <w:rFonts w:ascii="Simplified Arabic" w:hAnsi="Simplified Arabic" w:cs="Simplified Arabic"/>
                <w:sz w:val="28"/>
                <w:szCs w:val="28"/>
                <w:lang w:bidi="ar-DZ"/>
              </w:rPr>
              <w:t>privisoir</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حبس مؤقت</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Détenu</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سجين</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Acquihement</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proofErr w:type="gramStart"/>
            <w:r w:rsidRPr="00097EF0">
              <w:rPr>
                <w:rFonts w:ascii="Simplified Arabic" w:hAnsi="Simplified Arabic" w:cs="Simplified Arabic"/>
                <w:sz w:val="28"/>
                <w:szCs w:val="28"/>
                <w:rtl/>
                <w:lang w:bidi="ar-DZ"/>
              </w:rPr>
              <w:t>تبرئة( عن</w:t>
            </w:r>
            <w:proofErr w:type="gramEnd"/>
            <w:r w:rsidRPr="00097EF0">
              <w:rPr>
                <w:rFonts w:ascii="Simplified Arabic" w:hAnsi="Simplified Arabic" w:cs="Simplified Arabic"/>
                <w:sz w:val="28"/>
                <w:szCs w:val="28"/>
                <w:rtl/>
                <w:lang w:bidi="ar-DZ"/>
              </w:rPr>
              <w:t xml:space="preserve"> طريق حكم قضائي)</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Accusation</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proofErr w:type="gramStart"/>
            <w:r w:rsidRPr="00097EF0">
              <w:rPr>
                <w:rFonts w:ascii="Simplified Arabic" w:hAnsi="Simplified Arabic" w:cs="Simplified Arabic"/>
                <w:sz w:val="28"/>
                <w:szCs w:val="28"/>
                <w:rtl/>
                <w:lang w:bidi="ar-DZ"/>
              </w:rPr>
              <w:t>إتهام</w:t>
            </w:r>
            <w:proofErr w:type="gramEnd"/>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Condammation</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إدانة</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Délit</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جنحة</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Instruction </w:t>
            </w:r>
            <w:proofErr w:type="spellStart"/>
            <w:r w:rsidRPr="00097EF0">
              <w:rPr>
                <w:rFonts w:ascii="Simplified Arabic" w:hAnsi="Simplified Arabic" w:cs="Simplified Arabic"/>
                <w:sz w:val="28"/>
                <w:szCs w:val="28"/>
                <w:lang w:bidi="ar-DZ"/>
              </w:rPr>
              <w:t>preparatoire</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تحقيق </w:t>
            </w:r>
            <w:proofErr w:type="spellStart"/>
            <w:r w:rsidRPr="00097EF0">
              <w:rPr>
                <w:rFonts w:ascii="Simplified Arabic" w:hAnsi="Simplified Arabic" w:cs="Simplified Arabic"/>
                <w:sz w:val="28"/>
                <w:szCs w:val="28"/>
                <w:rtl/>
                <w:lang w:bidi="ar-DZ"/>
              </w:rPr>
              <w:t>إبتدائي</w:t>
            </w:r>
            <w:proofErr w:type="spellEnd"/>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Revision</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إعادة النظر</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Mandat de dépôt</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أمر بالحبس</w:t>
            </w:r>
          </w:p>
        </w:tc>
      </w:tr>
      <w:tr w:rsidR="00097EF0" w:rsidRPr="00097EF0" w:rsidTr="00097EF0">
        <w:tc>
          <w:tcPr>
            <w:tcW w:w="4273" w:type="dxa"/>
          </w:tcPr>
          <w:p w:rsidR="00097EF0" w:rsidRPr="00097EF0" w:rsidRDefault="00097EF0" w:rsidP="00097EF0">
            <w:pPr>
              <w:tabs>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Enquêtes</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تحريات</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En </w:t>
            </w:r>
            <w:proofErr w:type="spellStart"/>
            <w:r w:rsidRPr="00097EF0">
              <w:rPr>
                <w:rFonts w:ascii="Simplified Arabic" w:hAnsi="Simplified Arabic" w:cs="Simplified Arabic"/>
                <w:sz w:val="28"/>
                <w:szCs w:val="28"/>
                <w:lang w:bidi="ar-DZ"/>
              </w:rPr>
              <w:t>prisonnement</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الحبس</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Condamnation avec sursis</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عضوية مع وقف التنفيذ</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Excution</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تنفيذ</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Liberté pour </w:t>
            </w:r>
            <w:proofErr w:type="spellStart"/>
            <w:r w:rsidRPr="00097EF0">
              <w:rPr>
                <w:rFonts w:ascii="Simplified Arabic" w:hAnsi="Simplified Arabic" w:cs="Simplified Arabic"/>
                <w:sz w:val="28"/>
                <w:szCs w:val="28"/>
                <w:lang w:bidi="ar-DZ"/>
              </w:rPr>
              <w:t>cautim</w:t>
            </w:r>
            <w:proofErr w:type="spellEnd"/>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إخراج بكفالة</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Dommages</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إضرار</w:t>
            </w:r>
          </w:p>
        </w:tc>
      </w:tr>
      <w:tr w:rsidR="00097EF0" w:rsidRPr="00097EF0" w:rsidTr="005F1FD8">
        <w:trPr>
          <w:trHeight w:val="202"/>
        </w:trPr>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Prononcer la peine</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النطق بالحكم</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Victime</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ضحية</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ordonnanle</w:t>
            </w:r>
            <w:proofErr w:type="spellEnd"/>
            <w:r w:rsidRPr="00097EF0">
              <w:rPr>
                <w:rFonts w:ascii="Simplified Arabic" w:hAnsi="Simplified Arabic" w:cs="Simplified Arabic"/>
                <w:sz w:val="28"/>
                <w:szCs w:val="28"/>
                <w:lang w:bidi="ar-DZ"/>
              </w:rPr>
              <w:t xml:space="preserve"> de tribunal</w:t>
            </w:r>
          </w:p>
        </w:tc>
        <w:tc>
          <w:tcPr>
            <w:tcW w:w="4273" w:type="dxa"/>
          </w:tcPr>
          <w:p w:rsidR="00097EF0" w:rsidRPr="00097EF0" w:rsidRDefault="00097EF0" w:rsidP="00097EF0">
            <w:pPr>
              <w:tabs>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أمر من المحكمة</w:t>
            </w:r>
          </w:p>
        </w:tc>
      </w:tr>
    </w:tbl>
    <w:p w:rsidR="00097EF0" w:rsidRPr="00097EF0" w:rsidRDefault="00097EF0" w:rsidP="00097EF0">
      <w:pPr>
        <w:tabs>
          <w:tab w:val="left" w:pos="1440"/>
          <w:tab w:val="left" w:pos="2465"/>
        </w:tabs>
        <w:jc w:val="center"/>
        <w:rPr>
          <w:rFonts w:ascii="Simplified Arabic" w:eastAsiaTheme="minorHAnsi" w:hAnsi="Simplified Arabic" w:cs="Simplified Arabic"/>
          <w:b/>
          <w:bCs/>
          <w:sz w:val="28"/>
          <w:szCs w:val="28"/>
          <w:lang w:eastAsia="en-US" w:bidi="ar-DZ"/>
        </w:rPr>
      </w:pPr>
      <w:proofErr w:type="gramStart"/>
      <w:r w:rsidRPr="00097EF0">
        <w:rPr>
          <w:rFonts w:ascii="Simplified Arabic" w:eastAsiaTheme="minorHAnsi" w:hAnsi="Simplified Arabic" w:cs="Simplified Arabic"/>
          <w:b/>
          <w:bCs/>
          <w:sz w:val="28"/>
          <w:szCs w:val="28"/>
          <w:lang w:eastAsia="en-US" w:bidi="ar-DZ"/>
        </w:rPr>
        <w:lastRenderedPageBreak/>
        <w:t>Code  pénal</w:t>
      </w:r>
      <w:proofErr w:type="gramEnd"/>
    </w:p>
    <w:p w:rsidR="00097EF0" w:rsidRPr="00097EF0" w:rsidRDefault="00097EF0" w:rsidP="00097EF0">
      <w:pPr>
        <w:tabs>
          <w:tab w:val="left" w:pos="1440"/>
          <w:tab w:val="left" w:pos="2465"/>
        </w:tabs>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lang w:eastAsia="en-US" w:bidi="ar-DZ"/>
        </w:rPr>
        <w:t xml:space="preserve">Faux témoignage et faux serment  </w:t>
      </w:r>
    </w:p>
    <w:p w:rsidR="00097EF0" w:rsidRPr="00097EF0" w:rsidRDefault="00097EF0" w:rsidP="00097EF0">
      <w:pPr>
        <w:tabs>
          <w:tab w:val="left" w:pos="1440"/>
          <w:tab w:val="left" w:pos="2465"/>
        </w:tabs>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lang w:eastAsia="en-US" w:bidi="ar-DZ"/>
        </w:rPr>
        <w:t xml:space="preserve">Art 233/1 –quiconque se rend </w:t>
      </w:r>
      <w:proofErr w:type="gramStart"/>
      <w:r w:rsidRPr="00097EF0">
        <w:rPr>
          <w:rFonts w:ascii="Simplified Arabic" w:eastAsiaTheme="minorHAnsi" w:hAnsi="Simplified Arabic" w:cs="Simplified Arabic"/>
          <w:sz w:val="28"/>
          <w:szCs w:val="28"/>
          <w:lang w:eastAsia="en-US" w:bidi="ar-DZ"/>
        </w:rPr>
        <w:t xml:space="preserve">couple  </w:t>
      </w:r>
      <w:proofErr w:type="spellStart"/>
      <w:r w:rsidRPr="00097EF0">
        <w:rPr>
          <w:rFonts w:ascii="Simplified Arabic" w:eastAsiaTheme="minorHAnsi" w:hAnsi="Simplified Arabic" w:cs="Simplified Arabic"/>
          <w:sz w:val="28"/>
          <w:szCs w:val="28"/>
          <w:lang w:eastAsia="en-US" w:bidi="ar-DZ"/>
        </w:rPr>
        <w:t>d</w:t>
      </w:r>
      <w:proofErr w:type="gramEnd"/>
      <w:r w:rsidRPr="00097EF0">
        <w:rPr>
          <w:rFonts w:ascii="Simplified Arabic" w:eastAsiaTheme="minorHAnsi" w:hAnsi="Simplified Arabic" w:cs="Simplified Arabic"/>
          <w:sz w:val="28"/>
          <w:szCs w:val="28"/>
          <w:lang w:eastAsia="en-US" w:bidi="ar-DZ"/>
        </w:rPr>
        <w:t xml:space="preserve"> un</w:t>
      </w:r>
      <w:proofErr w:type="spellEnd"/>
      <w:r w:rsidRPr="00097EF0">
        <w:rPr>
          <w:rFonts w:ascii="Simplified Arabic" w:eastAsiaTheme="minorHAnsi" w:hAnsi="Simplified Arabic" w:cs="Simplified Arabic"/>
          <w:sz w:val="28"/>
          <w:szCs w:val="28"/>
          <w:lang w:eastAsia="en-US" w:bidi="ar-DZ"/>
        </w:rPr>
        <w:t xml:space="preserve"> faux témoignage en matière délictuelle sont contre le prévenu soit en sa faveur est puni </w:t>
      </w:r>
      <w:proofErr w:type="spellStart"/>
      <w:r w:rsidRPr="00097EF0">
        <w:rPr>
          <w:rFonts w:ascii="Simplified Arabic" w:eastAsiaTheme="minorHAnsi" w:hAnsi="Simplified Arabic" w:cs="Simplified Arabic"/>
          <w:sz w:val="28"/>
          <w:szCs w:val="28"/>
          <w:lang w:eastAsia="en-US" w:bidi="ar-DZ"/>
        </w:rPr>
        <w:t>d un</w:t>
      </w:r>
      <w:proofErr w:type="spellEnd"/>
      <w:r w:rsidRPr="00097EF0">
        <w:rPr>
          <w:rFonts w:ascii="Simplified Arabic" w:eastAsiaTheme="minorHAnsi" w:hAnsi="Simplified Arabic" w:cs="Simplified Arabic"/>
          <w:sz w:val="28"/>
          <w:szCs w:val="28"/>
          <w:lang w:eastAsia="en-US" w:bidi="ar-DZ"/>
        </w:rPr>
        <w:t xml:space="preserve"> emprisonnement  de deux </w:t>
      </w:r>
      <w:proofErr w:type="spellStart"/>
      <w:r w:rsidRPr="00097EF0">
        <w:rPr>
          <w:rFonts w:ascii="Simplified Arabic" w:eastAsiaTheme="minorHAnsi" w:hAnsi="Simplified Arabic" w:cs="Simplified Arabic"/>
          <w:sz w:val="28"/>
          <w:szCs w:val="28"/>
          <w:lang w:eastAsia="en-US" w:bidi="ar-DZ"/>
        </w:rPr>
        <w:t>a</w:t>
      </w:r>
      <w:proofErr w:type="spellEnd"/>
      <w:r w:rsidRPr="00097EF0">
        <w:rPr>
          <w:rFonts w:ascii="Simplified Arabic" w:eastAsiaTheme="minorHAnsi" w:hAnsi="Simplified Arabic" w:cs="Simplified Arabic"/>
          <w:sz w:val="28"/>
          <w:szCs w:val="28"/>
          <w:lang w:eastAsia="en-US" w:bidi="ar-DZ"/>
        </w:rPr>
        <w:t xml:space="preserve"> cinq ans et </w:t>
      </w:r>
      <w:proofErr w:type="spellStart"/>
      <w:r w:rsidRPr="00097EF0">
        <w:rPr>
          <w:rFonts w:ascii="Simplified Arabic" w:eastAsiaTheme="minorHAnsi" w:hAnsi="Simplified Arabic" w:cs="Simplified Arabic"/>
          <w:sz w:val="28"/>
          <w:szCs w:val="28"/>
          <w:lang w:eastAsia="en-US" w:bidi="ar-DZ"/>
        </w:rPr>
        <w:t>d une</w:t>
      </w:r>
      <w:proofErr w:type="spellEnd"/>
      <w:r w:rsidRPr="00097EF0">
        <w:rPr>
          <w:rFonts w:ascii="Simplified Arabic" w:eastAsiaTheme="minorHAnsi" w:hAnsi="Simplified Arabic" w:cs="Simplified Arabic"/>
          <w:sz w:val="28"/>
          <w:szCs w:val="28"/>
          <w:lang w:eastAsia="en-US" w:bidi="ar-DZ"/>
        </w:rPr>
        <w:t xml:space="preserve"> amende de 20.000 </w:t>
      </w:r>
      <w:proofErr w:type="spellStart"/>
      <w:r w:rsidRPr="00097EF0">
        <w:rPr>
          <w:rFonts w:ascii="Simplified Arabic" w:eastAsiaTheme="minorHAnsi" w:hAnsi="Simplified Arabic" w:cs="Simplified Arabic"/>
          <w:sz w:val="28"/>
          <w:szCs w:val="28"/>
          <w:lang w:eastAsia="en-US" w:bidi="ar-DZ"/>
        </w:rPr>
        <w:t>a</w:t>
      </w:r>
      <w:proofErr w:type="spellEnd"/>
      <w:r w:rsidRPr="00097EF0">
        <w:rPr>
          <w:rFonts w:ascii="Simplified Arabic" w:eastAsiaTheme="minorHAnsi" w:hAnsi="Simplified Arabic" w:cs="Simplified Arabic"/>
          <w:sz w:val="28"/>
          <w:szCs w:val="28"/>
          <w:lang w:eastAsia="en-US" w:bidi="ar-DZ"/>
        </w:rPr>
        <w:t xml:space="preserve"> 100.000 da  </w:t>
      </w:r>
    </w:p>
    <w:p w:rsidR="00097EF0" w:rsidRPr="00097EF0" w:rsidRDefault="00097EF0" w:rsidP="00097EF0">
      <w:pPr>
        <w:tabs>
          <w:tab w:val="left" w:pos="1440"/>
          <w:tab w:val="left" w:pos="2465"/>
        </w:tabs>
        <w:jc w:val="center"/>
        <w:rPr>
          <w:rFonts w:ascii="Simplified Arabic" w:eastAsiaTheme="minorHAnsi" w:hAnsi="Simplified Arabic" w:cs="Simplified Arabic"/>
          <w:b/>
          <w:bCs/>
          <w:sz w:val="28"/>
          <w:szCs w:val="28"/>
          <w:rtl/>
          <w:lang w:eastAsia="en-US" w:bidi="ar-DZ"/>
        </w:rPr>
      </w:pPr>
      <w:r w:rsidRPr="00097EF0">
        <w:rPr>
          <w:rFonts w:ascii="Simplified Arabic" w:eastAsiaTheme="minorHAnsi" w:hAnsi="Simplified Arabic" w:cs="Simplified Arabic"/>
          <w:b/>
          <w:bCs/>
          <w:sz w:val="28"/>
          <w:szCs w:val="28"/>
          <w:rtl/>
          <w:lang w:eastAsia="en-US" w:bidi="ar-DZ"/>
        </w:rPr>
        <w:t>قانون العقوبات</w:t>
      </w:r>
    </w:p>
    <w:p w:rsidR="00097EF0" w:rsidRPr="00097EF0" w:rsidRDefault="00097EF0" w:rsidP="00097EF0">
      <w:pPr>
        <w:tabs>
          <w:tab w:val="left" w:pos="1440"/>
          <w:tab w:val="left" w:pos="2465"/>
        </w:tabs>
        <w:jc w:val="center"/>
        <w:rPr>
          <w:rFonts w:ascii="Simplified Arabic" w:eastAsiaTheme="minorHAnsi" w:hAnsi="Simplified Arabic" w:cs="Simplified Arabic"/>
          <w:b/>
          <w:bCs/>
          <w:sz w:val="28"/>
          <w:szCs w:val="28"/>
          <w:rtl/>
          <w:lang w:eastAsia="en-US" w:bidi="ar-DZ"/>
        </w:rPr>
      </w:pPr>
      <w:r w:rsidRPr="00097EF0">
        <w:rPr>
          <w:rFonts w:ascii="Simplified Arabic" w:eastAsiaTheme="minorHAnsi" w:hAnsi="Simplified Arabic" w:cs="Simplified Arabic"/>
          <w:b/>
          <w:bCs/>
          <w:sz w:val="28"/>
          <w:szCs w:val="28"/>
          <w:rtl/>
          <w:lang w:eastAsia="en-US" w:bidi="ar-DZ"/>
        </w:rPr>
        <w:t xml:space="preserve">شهادة الزور </w:t>
      </w:r>
      <w:proofErr w:type="gramStart"/>
      <w:r w:rsidRPr="00097EF0">
        <w:rPr>
          <w:rFonts w:ascii="Simplified Arabic" w:eastAsiaTheme="minorHAnsi" w:hAnsi="Simplified Arabic" w:cs="Simplified Arabic"/>
          <w:b/>
          <w:bCs/>
          <w:sz w:val="28"/>
          <w:szCs w:val="28"/>
          <w:rtl/>
          <w:lang w:eastAsia="en-US" w:bidi="ar-DZ"/>
        </w:rPr>
        <w:t>و اليمين</w:t>
      </w:r>
      <w:proofErr w:type="gramEnd"/>
      <w:r w:rsidRPr="00097EF0">
        <w:rPr>
          <w:rFonts w:ascii="Simplified Arabic" w:eastAsiaTheme="minorHAnsi" w:hAnsi="Simplified Arabic" w:cs="Simplified Arabic"/>
          <w:b/>
          <w:bCs/>
          <w:sz w:val="28"/>
          <w:szCs w:val="28"/>
          <w:rtl/>
          <w:lang w:eastAsia="en-US" w:bidi="ar-DZ"/>
        </w:rPr>
        <w:t xml:space="preserve"> الكاذبة</w:t>
      </w:r>
    </w:p>
    <w:p w:rsidR="00097EF0" w:rsidRPr="00097EF0" w:rsidRDefault="00097EF0" w:rsidP="00097EF0">
      <w:pPr>
        <w:tabs>
          <w:tab w:val="left" w:pos="1440"/>
          <w:tab w:val="left" w:pos="2465"/>
        </w:tabs>
        <w:jc w:val="right"/>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المادة 223/</w:t>
      </w:r>
      <w:proofErr w:type="gramStart"/>
      <w:r w:rsidRPr="00097EF0">
        <w:rPr>
          <w:rFonts w:ascii="Simplified Arabic" w:eastAsiaTheme="minorHAnsi" w:hAnsi="Simplified Arabic" w:cs="Simplified Arabic"/>
          <w:sz w:val="28"/>
          <w:szCs w:val="28"/>
          <w:rtl/>
          <w:lang w:eastAsia="en-US" w:bidi="ar-DZ"/>
        </w:rPr>
        <w:t>1 :</w:t>
      </w:r>
      <w:proofErr w:type="gramEnd"/>
      <w:r w:rsidRPr="00097EF0">
        <w:rPr>
          <w:rFonts w:ascii="Simplified Arabic" w:eastAsiaTheme="minorHAnsi" w:hAnsi="Simplified Arabic" w:cs="Simplified Arabic"/>
          <w:sz w:val="28"/>
          <w:szCs w:val="28"/>
          <w:rtl/>
          <w:lang w:eastAsia="en-US" w:bidi="ar-DZ"/>
        </w:rPr>
        <w:t xml:space="preserve"> كل شهد زورا في الجنح سواء ضد المتهم او لصالحه يعاقب بالحبس من سنتين الى خمس سنوات و بغرامة مالية من 20.000 الى 100.000 دج </w:t>
      </w:r>
    </w:p>
    <w:p w:rsidR="00097EF0" w:rsidRPr="00097EF0" w:rsidRDefault="00097EF0" w:rsidP="00097EF0">
      <w:pPr>
        <w:tabs>
          <w:tab w:val="left" w:pos="1440"/>
          <w:tab w:val="left" w:pos="2465"/>
        </w:tabs>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lang w:eastAsia="en-US" w:bidi="ar-DZ"/>
        </w:rPr>
        <w:t xml:space="preserve">Art 232/1 </w:t>
      </w:r>
      <w:r w:rsidRPr="00097EF0">
        <w:rPr>
          <w:rFonts w:ascii="Simplified Arabic" w:eastAsiaTheme="minorHAnsi" w:hAnsi="Simplified Arabic" w:cs="Simplified Arabic"/>
          <w:sz w:val="28"/>
          <w:szCs w:val="28"/>
          <w:rtl/>
          <w:lang w:eastAsia="en-US" w:bidi="ar-DZ"/>
        </w:rPr>
        <w:t>:</w:t>
      </w:r>
      <w:r w:rsidRPr="00097EF0">
        <w:rPr>
          <w:rFonts w:ascii="Simplified Arabic" w:eastAsiaTheme="minorHAnsi" w:hAnsi="Simplified Arabic" w:cs="Simplified Arabic"/>
          <w:sz w:val="28"/>
          <w:szCs w:val="28"/>
          <w:lang w:eastAsia="en-US" w:bidi="ar-DZ"/>
        </w:rPr>
        <w:t xml:space="preserve"> quiconque se rend couple </w:t>
      </w:r>
      <w:proofErr w:type="spellStart"/>
      <w:r w:rsidRPr="00097EF0">
        <w:rPr>
          <w:rFonts w:ascii="Simplified Arabic" w:eastAsiaTheme="minorHAnsi" w:hAnsi="Simplified Arabic" w:cs="Simplified Arabic"/>
          <w:sz w:val="28"/>
          <w:szCs w:val="28"/>
          <w:lang w:eastAsia="en-US" w:bidi="ar-DZ"/>
        </w:rPr>
        <w:t>d un</w:t>
      </w:r>
      <w:proofErr w:type="spellEnd"/>
      <w:r w:rsidRPr="00097EF0">
        <w:rPr>
          <w:rFonts w:ascii="Simplified Arabic" w:eastAsiaTheme="minorHAnsi" w:hAnsi="Simplified Arabic" w:cs="Simplified Arabic"/>
          <w:sz w:val="28"/>
          <w:szCs w:val="28"/>
          <w:lang w:eastAsia="en-US" w:bidi="ar-DZ"/>
        </w:rPr>
        <w:t xml:space="preserve"> faux témoignage en matière criminelle soit contre </w:t>
      </w:r>
      <w:proofErr w:type="spellStart"/>
      <w:r w:rsidRPr="00097EF0">
        <w:rPr>
          <w:rFonts w:ascii="Simplified Arabic" w:eastAsiaTheme="minorHAnsi" w:hAnsi="Simplified Arabic" w:cs="Simplified Arabic"/>
          <w:sz w:val="28"/>
          <w:szCs w:val="28"/>
          <w:lang w:eastAsia="en-US" w:bidi="ar-DZ"/>
        </w:rPr>
        <w:t>l accuse</w:t>
      </w:r>
      <w:proofErr w:type="spellEnd"/>
      <w:r w:rsidRPr="00097EF0">
        <w:rPr>
          <w:rFonts w:ascii="Simplified Arabic" w:eastAsiaTheme="minorHAnsi" w:hAnsi="Simplified Arabic" w:cs="Simplified Arabic"/>
          <w:sz w:val="28"/>
          <w:szCs w:val="28"/>
          <w:lang w:eastAsia="en-US" w:bidi="ar-DZ"/>
        </w:rPr>
        <w:t xml:space="preserve"> soit en sa faveur et puni.de la réclusion de cinq </w:t>
      </w:r>
      <w:proofErr w:type="spellStart"/>
      <w:r w:rsidRPr="00097EF0">
        <w:rPr>
          <w:rFonts w:ascii="Simplified Arabic" w:eastAsiaTheme="minorHAnsi" w:hAnsi="Simplified Arabic" w:cs="Simplified Arabic"/>
          <w:sz w:val="28"/>
          <w:szCs w:val="28"/>
          <w:lang w:eastAsia="en-US" w:bidi="ar-DZ"/>
        </w:rPr>
        <w:t>a</w:t>
      </w:r>
      <w:proofErr w:type="spellEnd"/>
      <w:r w:rsidRPr="00097EF0">
        <w:rPr>
          <w:rFonts w:ascii="Simplified Arabic" w:eastAsiaTheme="minorHAnsi" w:hAnsi="Simplified Arabic" w:cs="Simplified Arabic"/>
          <w:sz w:val="28"/>
          <w:szCs w:val="28"/>
          <w:lang w:eastAsia="en-US" w:bidi="ar-DZ"/>
        </w:rPr>
        <w:t xml:space="preserve"> dix ans </w:t>
      </w:r>
    </w:p>
    <w:p w:rsidR="00097EF0" w:rsidRDefault="00097EF0" w:rsidP="00097EF0">
      <w:pPr>
        <w:tabs>
          <w:tab w:val="left" w:pos="1440"/>
          <w:tab w:val="left" w:pos="2465"/>
        </w:tabs>
        <w:jc w:val="right"/>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 xml:space="preserve">المادة 232/1: كل من شهد زورا في مواد الجنايات سواء ضد المتهم أو لصالحه يعاقب بالسجن من خمس الى عشر سنوات </w:t>
      </w:r>
    </w:p>
    <w:p w:rsidR="00D12404" w:rsidRDefault="00D12404" w:rsidP="00097EF0">
      <w:pPr>
        <w:tabs>
          <w:tab w:val="left" w:pos="1440"/>
          <w:tab w:val="left" w:pos="2465"/>
        </w:tabs>
        <w:jc w:val="right"/>
        <w:rPr>
          <w:rFonts w:ascii="Simplified Arabic" w:eastAsiaTheme="minorHAnsi" w:hAnsi="Simplified Arabic" w:cs="Simplified Arabic"/>
          <w:sz w:val="28"/>
          <w:szCs w:val="28"/>
          <w:lang w:eastAsia="en-US" w:bidi="ar-DZ"/>
        </w:rPr>
      </w:pPr>
    </w:p>
    <w:p w:rsidR="00D12404" w:rsidRPr="00097EF0" w:rsidRDefault="00D12404" w:rsidP="00097EF0">
      <w:pPr>
        <w:tabs>
          <w:tab w:val="left" w:pos="1440"/>
          <w:tab w:val="left" w:pos="2465"/>
        </w:tabs>
        <w:jc w:val="right"/>
        <w:rPr>
          <w:rFonts w:ascii="Simplified Arabic" w:eastAsiaTheme="minorHAnsi" w:hAnsi="Simplified Arabic" w:cs="Simplified Arabic"/>
          <w:sz w:val="28"/>
          <w:szCs w:val="28"/>
          <w:rtl/>
          <w:lang w:eastAsia="en-US" w:bidi="ar-DZ"/>
        </w:rPr>
      </w:pPr>
    </w:p>
    <w:p w:rsidR="00097EF0" w:rsidRPr="00097EF0" w:rsidRDefault="00F31C6A" w:rsidP="00097EF0">
      <w:pPr>
        <w:tabs>
          <w:tab w:val="left" w:pos="1440"/>
          <w:tab w:val="left" w:pos="2465"/>
        </w:tabs>
        <w:rPr>
          <w:rFonts w:ascii="Simplified Arabic" w:eastAsiaTheme="minorHAnsi" w:hAnsi="Simplified Arabic" w:cs="Simplified Arabic"/>
          <w:sz w:val="28"/>
          <w:szCs w:val="28"/>
          <w:lang w:eastAsia="en-US" w:bidi="ar-DZ"/>
        </w:rPr>
      </w:pPr>
      <w:r>
        <w:rPr>
          <w:rFonts w:ascii="Simplified Arabic" w:eastAsiaTheme="minorHAnsi" w:hAnsi="Simplified Arabic" w:cs="Simplified Arabic"/>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3802380</wp:posOffset>
                </wp:positionH>
                <wp:positionV relativeFrom="paragraph">
                  <wp:posOffset>183514</wp:posOffset>
                </wp:positionV>
                <wp:extent cx="1638300" cy="0"/>
                <wp:effectExtent l="0" t="0" r="19050" b="1905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7F4AC" id="_x0000_t32" coordsize="21600,21600" o:spt="32" o:oned="t" path="m,l21600,21600e" filled="f">
                <v:path arrowok="t" fillok="f" o:connecttype="none"/>
                <o:lock v:ext="edit" shapetype="t"/>
              </v:shapetype>
              <v:shape id="Connecteur droit avec flèche 8" o:spid="_x0000_s1026" type="#_x0000_t32" style="position:absolute;margin-left:299.4pt;margin-top:14.45pt;width:129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"/>
            </w:pict>
          </mc:Fallback>
        </mc:AlternateContent>
      </w:r>
    </w:p>
    <w:p w:rsidR="00097EF0" w:rsidRPr="00097EF0" w:rsidRDefault="00097EF0" w:rsidP="00097EF0">
      <w:pPr>
        <w:numPr>
          <w:ilvl w:val="0"/>
          <w:numId w:val="19"/>
        </w:numPr>
        <w:tabs>
          <w:tab w:val="left" w:pos="1440"/>
          <w:tab w:val="left" w:pos="2465"/>
        </w:tabs>
        <w:bidi/>
        <w:spacing w:after="0"/>
        <w:contextualSpacing/>
        <w:rPr>
          <w:rFonts w:ascii="Simplified Arabic" w:eastAsiaTheme="minorHAnsi" w:hAnsi="Simplified Arabic" w:cs="Simplified Arabic"/>
          <w:sz w:val="28"/>
          <w:szCs w:val="28"/>
          <w:lang w:eastAsia="en-US" w:bidi="ar-DZ"/>
        </w:rPr>
      </w:pPr>
      <w:proofErr w:type="spellStart"/>
      <w:r w:rsidRPr="00097EF0">
        <w:rPr>
          <w:rFonts w:ascii="Simplified Arabic" w:eastAsiaTheme="minorHAnsi" w:hAnsi="Simplified Arabic" w:cs="Simplified Arabic"/>
          <w:sz w:val="28"/>
          <w:szCs w:val="28"/>
          <w:rtl/>
          <w:lang w:eastAsia="en-US" w:bidi="ar-DZ"/>
        </w:rPr>
        <w:t>م.ط</w:t>
      </w:r>
      <w:proofErr w:type="spellEnd"/>
      <w:r w:rsidRPr="00097EF0">
        <w:rPr>
          <w:rFonts w:ascii="Simplified Arabic" w:eastAsiaTheme="minorHAnsi" w:hAnsi="Simplified Arabic" w:cs="Simplified Arabic"/>
          <w:sz w:val="28"/>
          <w:szCs w:val="28"/>
          <w:rtl/>
          <w:lang w:eastAsia="en-US" w:bidi="ar-DZ"/>
        </w:rPr>
        <w:t xml:space="preserve"> يعقوبي معجم المصطلحات القانونية في التشريع الجزائري دار النشر قصر الكتاب الطبعة الثانية 2001 الجزائر </w:t>
      </w:r>
    </w:p>
    <w:p w:rsidR="00097EF0" w:rsidRPr="00097EF0" w:rsidRDefault="00097EF0" w:rsidP="00097EF0">
      <w:pPr>
        <w:numPr>
          <w:ilvl w:val="0"/>
          <w:numId w:val="19"/>
        </w:numPr>
        <w:tabs>
          <w:tab w:val="left" w:pos="1440"/>
          <w:tab w:val="left" w:pos="2465"/>
        </w:tabs>
        <w:bidi/>
        <w:spacing w:after="0"/>
        <w:contextualSpacing/>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 xml:space="preserve">قانون العقوبات حسب أخر تعديل له </w:t>
      </w:r>
      <w:proofErr w:type="spellStart"/>
      <w:r w:rsidRPr="00097EF0">
        <w:rPr>
          <w:rFonts w:ascii="Simplified Arabic" w:eastAsiaTheme="minorHAnsi" w:hAnsi="Simplified Arabic" w:cs="Simplified Arabic"/>
          <w:sz w:val="28"/>
          <w:szCs w:val="28"/>
          <w:rtl/>
          <w:lang w:eastAsia="en-US" w:bidi="ar-DZ"/>
        </w:rPr>
        <w:t>القانةن</w:t>
      </w:r>
      <w:proofErr w:type="spellEnd"/>
      <w:r w:rsidRPr="00097EF0">
        <w:rPr>
          <w:rFonts w:ascii="Simplified Arabic" w:eastAsiaTheme="minorHAnsi" w:hAnsi="Simplified Arabic" w:cs="Simplified Arabic"/>
          <w:sz w:val="28"/>
          <w:szCs w:val="28"/>
          <w:rtl/>
          <w:lang w:eastAsia="en-US" w:bidi="ar-DZ"/>
        </w:rPr>
        <w:t xml:space="preserve"> 16-02 المؤرخ في 16 يونيو 2016 دار </w:t>
      </w:r>
      <w:proofErr w:type="spellStart"/>
      <w:r w:rsidRPr="00097EF0">
        <w:rPr>
          <w:rFonts w:ascii="Simplified Arabic" w:eastAsiaTheme="minorHAnsi" w:hAnsi="Simplified Arabic" w:cs="Simplified Arabic"/>
          <w:sz w:val="28"/>
          <w:szCs w:val="28"/>
          <w:rtl/>
          <w:lang w:eastAsia="en-US" w:bidi="ar-DZ"/>
        </w:rPr>
        <w:t>بيرتي</w:t>
      </w:r>
      <w:proofErr w:type="spellEnd"/>
      <w:r w:rsidRPr="00097EF0">
        <w:rPr>
          <w:rFonts w:ascii="Simplified Arabic" w:eastAsiaTheme="minorHAnsi" w:hAnsi="Simplified Arabic" w:cs="Simplified Arabic"/>
          <w:sz w:val="28"/>
          <w:szCs w:val="28"/>
          <w:rtl/>
          <w:lang w:eastAsia="en-US" w:bidi="ar-DZ"/>
        </w:rPr>
        <w:t xml:space="preserve"> للنشر </w:t>
      </w:r>
      <w:proofErr w:type="gramStart"/>
      <w:r w:rsidRPr="00097EF0">
        <w:rPr>
          <w:rFonts w:ascii="Simplified Arabic" w:eastAsiaTheme="minorHAnsi" w:hAnsi="Simplified Arabic" w:cs="Simplified Arabic"/>
          <w:sz w:val="28"/>
          <w:szCs w:val="28"/>
          <w:rtl/>
          <w:lang w:eastAsia="en-US" w:bidi="ar-DZ"/>
        </w:rPr>
        <w:t>الجزائر .</w:t>
      </w:r>
      <w:proofErr w:type="gramEnd"/>
    </w:p>
    <w:p w:rsidR="00D12404" w:rsidRDefault="00D12404">
      <w:pPr>
        <w:rPr>
          <w:rFonts w:ascii="Simplified Arabic" w:eastAsiaTheme="minorHAnsi" w:hAnsi="Simplified Arabic" w:cs="Simplified Arabic"/>
          <w:b/>
          <w:bCs/>
          <w:sz w:val="28"/>
          <w:szCs w:val="28"/>
          <w:u w:val="double"/>
          <w:lang w:eastAsia="en-US" w:bidi="ar-DZ"/>
        </w:rPr>
      </w:pPr>
      <w:r>
        <w:rPr>
          <w:rFonts w:ascii="Simplified Arabic" w:eastAsiaTheme="minorHAnsi" w:hAnsi="Simplified Arabic" w:cs="Simplified Arabic"/>
          <w:b/>
          <w:bCs/>
          <w:sz w:val="28"/>
          <w:szCs w:val="28"/>
          <w:u w:val="double"/>
          <w:lang w:eastAsia="en-US" w:bidi="ar-DZ"/>
        </w:rPr>
        <w:br w:type="page"/>
      </w:r>
    </w:p>
    <w:p w:rsidR="00097EF0" w:rsidRPr="00097EF0" w:rsidRDefault="00097EF0" w:rsidP="00D12404">
      <w:pPr>
        <w:tabs>
          <w:tab w:val="left" w:pos="1440"/>
          <w:tab w:val="left" w:pos="2465"/>
        </w:tabs>
        <w:spacing w:after="0" w:line="240" w:lineRule="auto"/>
        <w:jc w:val="center"/>
        <w:rPr>
          <w:rFonts w:ascii="Simplified Arabic" w:eastAsiaTheme="minorHAnsi" w:hAnsi="Simplified Arabic" w:cs="Simplified Arabic"/>
          <w:b/>
          <w:bCs/>
          <w:sz w:val="28"/>
          <w:szCs w:val="28"/>
          <w:u w:val="double"/>
          <w:rtl/>
          <w:lang w:eastAsia="en-US" w:bidi="ar-DZ"/>
        </w:rPr>
      </w:pPr>
      <w:r w:rsidRPr="00097EF0">
        <w:rPr>
          <w:rFonts w:ascii="Simplified Arabic" w:eastAsiaTheme="minorHAnsi" w:hAnsi="Simplified Arabic" w:cs="Simplified Arabic"/>
          <w:b/>
          <w:bCs/>
          <w:sz w:val="28"/>
          <w:szCs w:val="28"/>
          <w:u w:val="double"/>
          <w:lang w:eastAsia="en-US" w:bidi="ar-DZ"/>
        </w:rPr>
        <w:lastRenderedPageBreak/>
        <w:t>Cours n°=5</w:t>
      </w:r>
    </w:p>
    <w:p w:rsidR="00097EF0" w:rsidRPr="00097EF0" w:rsidRDefault="00097EF0" w:rsidP="00D12404">
      <w:pPr>
        <w:tabs>
          <w:tab w:val="left" w:pos="1440"/>
          <w:tab w:val="left" w:pos="2465"/>
        </w:tabs>
        <w:spacing w:after="0" w:line="240" w:lineRule="auto"/>
        <w:jc w:val="center"/>
        <w:rPr>
          <w:rFonts w:ascii="Simplified Arabic" w:eastAsiaTheme="minorHAnsi" w:hAnsi="Simplified Arabic" w:cs="Simplified Arabic"/>
          <w:b/>
          <w:bCs/>
          <w:sz w:val="28"/>
          <w:szCs w:val="28"/>
          <w:u w:val="double"/>
          <w:lang w:eastAsia="en-US" w:bidi="ar-DZ"/>
        </w:rPr>
      </w:pPr>
      <w:r w:rsidRPr="00097EF0">
        <w:rPr>
          <w:rFonts w:ascii="Simplified Arabic" w:eastAsiaTheme="minorHAnsi" w:hAnsi="Simplified Arabic" w:cs="Simplified Arabic"/>
          <w:b/>
          <w:bCs/>
          <w:sz w:val="28"/>
          <w:szCs w:val="28"/>
          <w:u w:val="double"/>
          <w:lang w:eastAsia="en-US" w:bidi="ar-DZ"/>
        </w:rPr>
        <w:t>Les termes pénal 2eme parti</w:t>
      </w:r>
    </w:p>
    <w:p w:rsidR="00097EF0" w:rsidRPr="00097EF0" w:rsidRDefault="00097EF0" w:rsidP="00D12404">
      <w:pPr>
        <w:tabs>
          <w:tab w:val="left" w:pos="1440"/>
          <w:tab w:val="left" w:pos="2465"/>
        </w:tabs>
        <w:spacing w:after="0" w:line="240" w:lineRule="auto"/>
        <w:jc w:val="center"/>
        <w:rPr>
          <w:rFonts w:ascii="Simplified Arabic" w:eastAsiaTheme="minorHAnsi" w:hAnsi="Simplified Arabic" w:cs="Simplified Arabic"/>
          <w:b/>
          <w:bCs/>
          <w:sz w:val="28"/>
          <w:szCs w:val="28"/>
          <w:u w:val="double"/>
          <w:rtl/>
          <w:lang w:eastAsia="en-US" w:bidi="ar-DZ"/>
        </w:rPr>
      </w:pPr>
      <w:r w:rsidRPr="00097EF0">
        <w:rPr>
          <w:rFonts w:ascii="Simplified Arabic" w:eastAsiaTheme="minorHAnsi" w:hAnsi="Simplified Arabic" w:cs="Simplified Arabic" w:hint="cs"/>
          <w:b/>
          <w:bCs/>
          <w:sz w:val="28"/>
          <w:szCs w:val="28"/>
          <w:u w:val="double"/>
          <w:rtl/>
          <w:lang w:eastAsia="en-US" w:bidi="ar-DZ"/>
        </w:rPr>
        <w:t>المصطلحات الجنائية الجزء الثاني</w:t>
      </w:r>
    </w:p>
    <w:tbl>
      <w:tblPr>
        <w:tblStyle w:val="Grilledutableau2"/>
        <w:tblW w:w="0" w:type="auto"/>
        <w:tblLook w:val="04A0" w:firstRow="1" w:lastRow="0" w:firstColumn="1" w:lastColumn="0" w:noHBand="0" w:noVBand="1"/>
      </w:tblPr>
      <w:tblGrid>
        <w:gridCol w:w="4273"/>
        <w:gridCol w:w="4273"/>
      </w:tblGrid>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b/>
                <w:bCs/>
                <w:sz w:val="28"/>
                <w:szCs w:val="28"/>
                <w:u w:val="double"/>
                <w:lang w:bidi="ar-DZ"/>
              </w:rPr>
            </w:pPr>
            <w:r w:rsidRPr="00097EF0">
              <w:rPr>
                <w:rFonts w:ascii="Simplified Arabic" w:hAnsi="Simplified Arabic" w:cs="Simplified Arabic"/>
                <w:sz w:val="28"/>
                <w:szCs w:val="28"/>
                <w:lang w:bidi="ar-DZ"/>
              </w:rPr>
              <w:t xml:space="preserve">la </w:t>
            </w:r>
            <w:proofErr w:type="spellStart"/>
            <w:r w:rsidRPr="00097EF0">
              <w:rPr>
                <w:rFonts w:ascii="Simplified Arabic" w:hAnsi="Simplified Arabic" w:cs="Simplified Arabic"/>
                <w:sz w:val="28"/>
                <w:szCs w:val="28"/>
                <w:lang w:bidi="ar-DZ"/>
              </w:rPr>
              <w:t>crace</w:t>
            </w:r>
            <w:proofErr w:type="spellEnd"/>
          </w:p>
        </w:tc>
        <w:tc>
          <w:tcPr>
            <w:tcW w:w="4273" w:type="dxa"/>
          </w:tcPr>
          <w:p w:rsidR="00097EF0" w:rsidRPr="00097EF0" w:rsidRDefault="00097EF0" w:rsidP="00097EF0">
            <w:pPr>
              <w:tabs>
                <w:tab w:val="left" w:pos="1440"/>
                <w:tab w:val="left" w:pos="2465"/>
              </w:tabs>
              <w:jc w:val="center"/>
              <w:rPr>
                <w:rFonts w:ascii="Simplified Arabic" w:hAnsi="Simplified Arabic" w:cs="Simplified Arabic"/>
                <w:b/>
                <w:bCs/>
                <w:sz w:val="28"/>
                <w:szCs w:val="28"/>
                <w:u w:val="double"/>
                <w:lang w:bidi="ar-DZ"/>
              </w:rPr>
            </w:pPr>
            <w:r w:rsidRPr="00097EF0">
              <w:rPr>
                <w:rFonts w:ascii="Simplified Arabic" w:hAnsi="Simplified Arabic" w:cs="Simplified Arabic"/>
                <w:sz w:val="28"/>
                <w:szCs w:val="28"/>
                <w:rtl/>
                <w:lang w:bidi="ar-DZ"/>
              </w:rPr>
              <w:t>العفو</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dispeux</w:t>
            </w:r>
            <w:proofErr w:type="spellEnd"/>
            <w:r w:rsidRPr="00097EF0">
              <w:rPr>
                <w:rFonts w:ascii="Simplified Arabic" w:hAnsi="Simplified Arabic" w:cs="Simplified Arabic"/>
                <w:sz w:val="28"/>
                <w:szCs w:val="28"/>
                <w:lang w:bidi="ar-DZ"/>
              </w:rPr>
              <w:t xml:space="preserve"> de peine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إعفاء من العقوبة</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réclusin</w:t>
            </w:r>
            <w:proofErr w:type="spellEnd"/>
            <w:r w:rsidRPr="00097EF0">
              <w:rPr>
                <w:rFonts w:ascii="Simplified Arabic" w:hAnsi="Simplified Arabic" w:cs="Simplified Arabic"/>
                <w:sz w:val="28"/>
                <w:szCs w:val="28"/>
                <w:lang w:bidi="ar-DZ"/>
              </w:rPr>
              <w:t xml:space="preserve"> criminelle </w:t>
            </w:r>
            <w:proofErr w:type="spellStart"/>
            <w:r w:rsidRPr="00097EF0">
              <w:rPr>
                <w:rFonts w:ascii="Simplified Arabic" w:hAnsi="Simplified Arabic" w:cs="Simplified Arabic"/>
                <w:sz w:val="28"/>
                <w:szCs w:val="28"/>
                <w:lang w:bidi="ar-DZ"/>
              </w:rPr>
              <w:t>a</w:t>
            </w:r>
            <w:proofErr w:type="spellEnd"/>
            <w:r w:rsidRPr="00097EF0">
              <w:rPr>
                <w:rFonts w:ascii="Simplified Arabic" w:hAnsi="Simplified Arabic" w:cs="Simplified Arabic"/>
                <w:sz w:val="28"/>
                <w:szCs w:val="28"/>
                <w:lang w:bidi="ar-DZ"/>
              </w:rPr>
              <w:t xml:space="preserve"> perpétuité</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السجن المؤبد</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renuse</w:t>
            </w:r>
            <w:proofErr w:type="spellEnd"/>
            <w:r w:rsidRPr="00097EF0">
              <w:rPr>
                <w:rFonts w:ascii="Simplified Arabic" w:hAnsi="Simplified Arabic" w:cs="Simplified Arabic"/>
                <w:sz w:val="28"/>
                <w:szCs w:val="28"/>
                <w:lang w:bidi="ar-DZ"/>
              </w:rPr>
              <w:t xml:space="preserve"> de peine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تخفيض العقوبة</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peine privative liberté</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عقوبة سالبة للحرية</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frais judiciaires</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مصاريف قضائية</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regeler en appel</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رفض </w:t>
            </w:r>
            <w:proofErr w:type="spellStart"/>
            <w:r w:rsidRPr="00097EF0">
              <w:rPr>
                <w:rFonts w:ascii="Simplified Arabic" w:hAnsi="Simplified Arabic" w:cs="Simplified Arabic"/>
                <w:sz w:val="28"/>
                <w:szCs w:val="28"/>
                <w:rtl/>
                <w:lang w:bidi="ar-DZ"/>
              </w:rPr>
              <w:t>الإستئناف</w:t>
            </w:r>
            <w:proofErr w:type="spellEnd"/>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mandat de perquisition</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أمر تفتيش</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empreinte digitale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بصمة الأصابع</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interrogatoire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proofErr w:type="spellStart"/>
            <w:r w:rsidRPr="00097EF0">
              <w:rPr>
                <w:rFonts w:ascii="Simplified Arabic" w:hAnsi="Simplified Arabic" w:cs="Simplified Arabic"/>
                <w:sz w:val="28"/>
                <w:szCs w:val="28"/>
                <w:rtl/>
                <w:lang w:bidi="ar-DZ"/>
              </w:rPr>
              <w:t>إستجواب</w:t>
            </w:r>
            <w:proofErr w:type="spellEnd"/>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medecin</w:t>
            </w:r>
            <w:proofErr w:type="spellEnd"/>
            <w:r w:rsidRPr="00097EF0">
              <w:rPr>
                <w:rFonts w:ascii="Simplified Arabic" w:hAnsi="Simplified Arabic" w:cs="Simplified Arabic"/>
                <w:sz w:val="28"/>
                <w:szCs w:val="28"/>
                <w:lang w:bidi="ar-DZ"/>
              </w:rPr>
              <w:t xml:space="preserve"> </w:t>
            </w:r>
            <w:proofErr w:type="spellStart"/>
            <w:r w:rsidRPr="00097EF0">
              <w:rPr>
                <w:rFonts w:ascii="Simplified Arabic" w:hAnsi="Simplified Arabic" w:cs="Simplified Arabic"/>
                <w:sz w:val="28"/>
                <w:szCs w:val="28"/>
                <w:lang w:bidi="ar-DZ"/>
              </w:rPr>
              <w:t>légistre</w:t>
            </w:r>
            <w:proofErr w:type="spellEnd"/>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طبيب شرعي</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homecide</w:t>
            </w:r>
            <w:proofErr w:type="spellEnd"/>
            <w:r w:rsidRPr="00097EF0">
              <w:rPr>
                <w:rFonts w:ascii="Simplified Arabic" w:hAnsi="Simplified Arabic" w:cs="Simplified Arabic"/>
                <w:sz w:val="28"/>
                <w:szCs w:val="28"/>
                <w:lang w:bidi="ar-DZ"/>
              </w:rPr>
              <w:t xml:space="preserve"> </w:t>
            </w:r>
            <w:proofErr w:type="spellStart"/>
            <w:r w:rsidRPr="00097EF0">
              <w:rPr>
                <w:rFonts w:ascii="Simplified Arabic" w:hAnsi="Simplified Arabic" w:cs="Simplified Arabic"/>
                <w:sz w:val="28"/>
                <w:szCs w:val="28"/>
                <w:lang w:bidi="ar-DZ"/>
              </w:rPr>
              <w:t>volantaire</w:t>
            </w:r>
            <w:proofErr w:type="spellEnd"/>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قتل عمدي</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mandant de dépôt</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أمر بالحبس</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mandant d’arrêt</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أمر بالقبض</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motivation</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proofErr w:type="gramStart"/>
            <w:r w:rsidRPr="00097EF0">
              <w:rPr>
                <w:rFonts w:ascii="Simplified Arabic" w:hAnsi="Simplified Arabic" w:cs="Simplified Arabic"/>
                <w:sz w:val="28"/>
                <w:szCs w:val="28"/>
                <w:rtl/>
                <w:lang w:bidi="ar-DZ"/>
              </w:rPr>
              <w:t>التسبيب( بيان</w:t>
            </w:r>
            <w:proofErr w:type="gramEnd"/>
            <w:r w:rsidRPr="00097EF0">
              <w:rPr>
                <w:rFonts w:ascii="Simplified Arabic" w:hAnsi="Simplified Arabic" w:cs="Simplified Arabic"/>
                <w:sz w:val="28"/>
                <w:szCs w:val="28"/>
                <w:rtl/>
                <w:lang w:bidi="ar-DZ"/>
              </w:rPr>
              <w:t xml:space="preserve"> أسباب الحكم)</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citation</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تفسير الأحكام القضائية بالحضور</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rapport d’</w:t>
            </w:r>
            <w:proofErr w:type="spellStart"/>
            <w:r w:rsidRPr="00097EF0">
              <w:rPr>
                <w:rFonts w:ascii="Simplified Arabic" w:hAnsi="Simplified Arabic" w:cs="Simplified Arabic"/>
                <w:sz w:val="28"/>
                <w:szCs w:val="28"/>
                <w:lang w:bidi="ar-DZ"/>
              </w:rPr>
              <w:t>éxpértise</w:t>
            </w:r>
            <w:proofErr w:type="spellEnd"/>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تقرير خبرة</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qualification</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تكييف</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misc</w:t>
            </w:r>
            <w:proofErr w:type="spellEnd"/>
            <w:r w:rsidRPr="00097EF0">
              <w:rPr>
                <w:rFonts w:ascii="Simplified Arabic" w:hAnsi="Simplified Arabic" w:cs="Simplified Arabic"/>
                <w:sz w:val="28"/>
                <w:szCs w:val="28"/>
                <w:lang w:bidi="ar-DZ"/>
              </w:rPr>
              <w:t xml:space="preserve"> en accusation</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توجيه </w:t>
            </w:r>
            <w:proofErr w:type="spellStart"/>
            <w:r w:rsidRPr="00097EF0">
              <w:rPr>
                <w:rFonts w:ascii="Simplified Arabic" w:hAnsi="Simplified Arabic" w:cs="Simplified Arabic"/>
                <w:sz w:val="28"/>
                <w:szCs w:val="28"/>
                <w:rtl/>
                <w:lang w:bidi="ar-DZ"/>
              </w:rPr>
              <w:t>الإتهام</w:t>
            </w:r>
            <w:proofErr w:type="spellEnd"/>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délemtion</w:t>
            </w:r>
            <w:proofErr w:type="spellEnd"/>
            <w:r w:rsidRPr="00097EF0">
              <w:rPr>
                <w:rFonts w:ascii="Simplified Arabic" w:hAnsi="Simplified Arabic" w:cs="Simplified Arabic"/>
                <w:sz w:val="28"/>
                <w:szCs w:val="28"/>
                <w:lang w:bidi="ar-DZ"/>
              </w:rPr>
              <w:t xml:space="preserve"> arbitraire</w:t>
            </w:r>
          </w:p>
        </w:tc>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حبس تعسفي</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interdication</w:t>
            </w:r>
            <w:proofErr w:type="spellEnd"/>
            <w:r w:rsidRPr="00097EF0">
              <w:rPr>
                <w:rFonts w:ascii="Simplified Arabic" w:hAnsi="Simplified Arabic" w:cs="Simplified Arabic"/>
                <w:sz w:val="28"/>
                <w:szCs w:val="28"/>
                <w:lang w:bidi="ar-DZ"/>
              </w:rPr>
              <w:t xml:space="preserve"> légale</w:t>
            </w:r>
          </w:p>
        </w:tc>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حجز قانوني</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interdication</w:t>
            </w:r>
            <w:proofErr w:type="spellEnd"/>
            <w:r w:rsidRPr="00097EF0">
              <w:rPr>
                <w:rFonts w:ascii="Simplified Arabic" w:hAnsi="Simplified Arabic" w:cs="Simplified Arabic"/>
                <w:sz w:val="28"/>
                <w:szCs w:val="28"/>
                <w:lang w:bidi="ar-DZ"/>
              </w:rPr>
              <w:t xml:space="preserve"> condamnation</w:t>
            </w:r>
          </w:p>
        </w:tc>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حكم الإدانة</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dégré</w:t>
            </w:r>
            <w:proofErr w:type="spellEnd"/>
            <w:r w:rsidRPr="00097EF0">
              <w:rPr>
                <w:rFonts w:ascii="Simplified Arabic" w:hAnsi="Simplified Arabic" w:cs="Simplified Arabic"/>
                <w:sz w:val="28"/>
                <w:szCs w:val="28"/>
                <w:lang w:bidi="ar-DZ"/>
              </w:rPr>
              <w:t xml:space="preserve"> de condamnation</w:t>
            </w:r>
          </w:p>
        </w:tc>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درجة التقاضي</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homicide</w:t>
            </w:r>
          </w:p>
        </w:tc>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قتل</w:t>
            </w:r>
          </w:p>
        </w:tc>
      </w:tr>
      <w:tr w:rsidR="00097EF0" w:rsidRPr="00097EF0" w:rsidTr="00097EF0">
        <w:tc>
          <w:tcPr>
            <w:tcW w:w="4273" w:type="dxa"/>
          </w:tcPr>
          <w:p w:rsidR="00097EF0" w:rsidRPr="00097EF0" w:rsidRDefault="00097EF0" w:rsidP="00097EF0">
            <w:pPr>
              <w:tabs>
                <w:tab w:val="left" w:pos="1440"/>
                <w:tab w:val="left" w:pos="2465"/>
              </w:tabs>
              <w:bidi/>
              <w:jc w:val="right"/>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juge d’instruction</w:t>
            </w:r>
          </w:p>
        </w:tc>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قاضي التحقيق</w:t>
            </w:r>
          </w:p>
        </w:tc>
      </w:tr>
    </w:tbl>
    <w:p w:rsidR="00097EF0" w:rsidRPr="00097EF0" w:rsidRDefault="00097EF0" w:rsidP="00097EF0">
      <w:pPr>
        <w:tabs>
          <w:tab w:val="left" w:pos="1440"/>
          <w:tab w:val="left" w:pos="2465"/>
        </w:tabs>
        <w:bidi/>
        <w:spacing w:after="0"/>
        <w:jc w:val="right"/>
        <w:rPr>
          <w:rFonts w:ascii="Simplified Arabic" w:eastAsiaTheme="minorHAnsi" w:hAnsi="Simplified Arabic" w:cs="Simplified Arabic"/>
          <w:sz w:val="28"/>
          <w:szCs w:val="28"/>
          <w:lang w:eastAsia="en-US" w:bidi="ar-DZ"/>
        </w:rPr>
      </w:pPr>
    </w:p>
    <w:p w:rsidR="00D12404" w:rsidRDefault="00D12404" w:rsidP="00097EF0">
      <w:pPr>
        <w:tabs>
          <w:tab w:val="left" w:pos="1440"/>
          <w:tab w:val="left" w:pos="2465"/>
        </w:tabs>
        <w:spacing w:after="0"/>
        <w:jc w:val="center"/>
        <w:rPr>
          <w:rFonts w:ascii="Simplified Arabic" w:eastAsiaTheme="minorHAnsi" w:hAnsi="Simplified Arabic" w:cs="Simplified Arabic"/>
          <w:b/>
          <w:bCs/>
          <w:sz w:val="28"/>
          <w:szCs w:val="28"/>
          <w:lang w:eastAsia="en-US" w:bidi="ar-DZ"/>
        </w:rPr>
      </w:pPr>
    </w:p>
    <w:p w:rsidR="00097EF0" w:rsidRPr="00097EF0" w:rsidRDefault="00097EF0" w:rsidP="00097EF0">
      <w:pPr>
        <w:tabs>
          <w:tab w:val="left" w:pos="1440"/>
          <w:tab w:val="left" w:pos="2465"/>
        </w:tabs>
        <w:spacing w:after="0"/>
        <w:jc w:val="center"/>
        <w:rPr>
          <w:rFonts w:ascii="Simplified Arabic" w:eastAsiaTheme="minorHAnsi" w:hAnsi="Simplified Arabic" w:cs="Simplified Arabic"/>
          <w:b/>
          <w:bCs/>
          <w:sz w:val="28"/>
          <w:szCs w:val="28"/>
          <w:lang w:eastAsia="en-US" w:bidi="ar-DZ"/>
        </w:rPr>
      </w:pPr>
      <w:r w:rsidRPr="00097EF0">
        <w:rPr>
          <w:rFonts w:ascii="Simplified Arabic" w:eastAsiaTheme="minorHAnsi" w:hAnsi="Simplified Arabic" w:cs="Simplified Arabic"/>
          <w:b/>
          <w:bCs/>
          <w:sz w:val="28"/>
          <w:szCs w:val="28"/>
          <w:lang w:eastAsia="en-US" w:bidi="ar-DZ"/>
        </w:rPr>
        <w:lastRenderedPageBreak/>
        <w:t xml:space="preserve">Les </w:t>
      </w:r>
      <w:proofErr w:type="spellStart"/>
      <w:r w:rsidRPr="00097EF0">
        <w:rPr>
          <w:rFonts w:ascii="Simplified Arabic" w:eastAsiaTheme="minorHAnsi" w:hAnsi="Simplified Arabic" w:cs="Simplified Arabic"/>
          <w:b/>
          <w:bCs/>
          <w:sz w:val="28"/>
          <w:szCs w:val="28"/>
          <w:lang w:eastAsia="en-US" w:bidi="ar-DZ"/>
        </w:rPr>
        <w:t>evasiare</w:t>
      </w:r>
      <w:proofErr w:type="spellEnd"/>
    </w:p>
    <w:p w:rsidR="00097EF0" w:rsidRPr="00097EF0" w:rsidRDefault="00097EF0" w:rsidP="00097EF0">
      <w:pPr>
        <w:tabs>
          <w:tab w:val="left" w:pos="1440"/>
          <w:tab w:val="left" w:pos="2465"/>
        </w:tabs>
        <w:spacing w:after="0"/>
        <w:jc w:val="both"/>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lang w:eastAsia="en-US" w:bidi="ar-DZ"/>
        </w:rPr>
        <w:t xml:space="preserve">Art188/01 est </w:t>
      </w:r>
      <w:proofErr w:type="spellStart"/>
      <w:r w:rsidRPr="00097EF0">
        <w:rPr>
          <w:rFonts w:ascii="Simplified Arabic" w:eastAsiaTheme="minorHAnsi" w:hAnsi="Simplified Arabic" w:cs="Simplified Arabic"/>
          <w:sz w:val="28"/>
          <w:szCs w:val="28"/>
          <w:lang w:eastAsia="en-US" w:bidi="ar-DZ"/>
        </w:rPr>
        <w:t>pumi</w:t>
      </w:r>
      <w:proofErr w:type="spellEnd"/>
      <w:r w:rsidRPr="00097EF0">
        <w:rPr>
          <w:rFonts w:ascii="Simplified Arabic" w:eastAsiaTheme="minorHAnsi" w:hAnsi="Simplified Arabic" w:cs="Simplified Arabic"/>
          <w:sz w:val="28"/>
          <w:szCs w:val="28"/>
          <w:lang w:eastAsia="en-US" w:bidi="ar-DZ"/>
        </w:rPr>
        <w:t xml:space="preserve"> d’un emprisonnement de deux mois à trois ans ,</w:t>
      </w:r>
      <w:proofErr w:type="spellStart"/>
      <w:r w:rsidRPr="00097EF0">
        <w:rPr>
          <w:rFonts w:ascii="Simplified Arabic" w:eastAsiaTheme="minorHAnsi" w:hAnsi="Simplified Arabic" w:cs="Simplified Arabic"/>
          <w:sz w:val="28"/>
          <w:szCs w:val="28"/>
          <w:lang w:eastAsia="en-US" w:bidi="ar-DZ"/>
        </w:rPr>
        <w:t>quiconqe</w:t>
      </w:r>
      <w:proofErr w:type="spellEnd"/>
      <w:r w:rsidRPr="00097EF0">
        <w:rPr>
          <w:rFonts w:ascii="Simplified Arabic" w:eastAsiaTheme="minorHAnsi" w:hAnsi="Simplified Arabic" w:cs="Simplified Arabic"/>
          <w:sz w:val="28"/>
          <w:szCs w:val="28"/>
          <w:lang w:eastAsia="en-US" w:bidi="ar-DZ"/>
        </w:rPr>
        <w:t xml:space="preserve"> étant, </w:t>
      </w:r>
      <w:proofErr w:type="spellStart"/>
      <w:r w:rsidRPr="00097EF0">
        <w:rPr>
          <w:rFonts w:ascii="Simplified Arabic" w:eastAsiaTheme="minorHAnsi" w:hAnsi="Simplified Arabic" w:cs="Simplified Arabic"/>
          <w:sz w:val="28"/>
          <w:szCs w:val="28"/>
          <w:lang w:eastAsia="en-US" w:bidi="ar-DZ"/>
        </w:rPr>
        <w:t>enverte</w:t>
      </w:r>
      <w:proofErr w:type="spellEnd"/>
      <w:r w:rsidRPr="00097EF0">
        <w:rPr>
          <w:rFonts w:ascii="Simplified Arabic" w:eastAsiaTheme="minorHAnsi" w:hAnsi="Simplified Arabic" w:cs="Simplified Arabic"/>
          <w:sz w:val="28"/>
          <w:szCs w:val="28"/>
          <w:lang w:eastAsia="en-US" w:bidi="ar-DZ"/>
        </w:rPr>
        <w:t xml:space="preserve"> d’un </w:t>
      </w:r>
      <w:proofErr w:type="spellStart"/>
      <w:r w:rsidRPr="00097EF0">
        <w:rPr>
          <w:rFonts w:ascii="Simplified Arabic" w:eastAsiaTheme="minorHAnsi" w:hAnsi="Simplified Arabic" w:cs="Simplified Arabic"/>
          <w:sz w:val="28"/>
          <w:szCs w:val="28"/>
          <w:lang w:eastAsia="en-US" w:bidi="ar-DZ"/>
        </w:rPr>
        <w:t>décinon</w:t>
      </w:r>
      <w:proofErr w:type="spellEnd"/>
      <w:r w:rsidRPr="00097EF0">
        <w:rPr>
          <w:rFonts w:ascii="Simplified Arabic" w:eastAsiaTheme="minorHAnsi" w:hAnsi="Simplified Arabic" w:cs="Simplified Arabic"/>
          <w:sz w:val="28"/>
          <w:szCs w:val="28"/>
          <w:lang w:eastAsia="en-US" w:bidi="ar-DZ"/>
        </w:rPr>
        <w:t xml:space="preserve"> de justice légalement entêté ou détenu, s’évade ou tente de s’</w:t>
      </w:r>
      <w:proofErr w:type="spellStart"/>
      <w:r w:rsidRPr="00097EF0">
        <w:rPr>
          <w:rFonts w:ascii="Simplified Arabic" w:eastAsiaTheme="minorHAnsi" w:hAnsi="Simplified Arabic" w:cs="Simplified Arabic"/>
          <w:sz w:val="28"/>
          <w:szCs w:val="28"/>
          <w:lang w:eastAsia="en-US" w:bidi="ar-DZ"/>
        </w:rPr>
        <w:t>éades,soit</w:t>
      </w:r>
      <w:proofErr w:type="spellEnd"/>
      <w:r w:rsidRPr="00097EF0">
        <w:rPr>
          <w:rFonts w:ascii="Simplified Arabic" w:eastAsiaTheme="minorHAnsi" w:hAnsi="Simplified Arabic" w:cs="Simplified Arabic"/>
          <w:sz w:val="28"/>
          <w:szCs w:val="28"/>
          <w:lang w:eastAsia="en-US" w:bidi="ar-DZ"/>
        </w:rPr>
        <w:t xml:space="preserve"> des lieux </w:t>
      </w:r>
      <w:proofErr w:type="spellStart"/>
      <w:r w:rsidRPr="00097EF0">
        <w:rPr>
          <w:rFonts w:ascii="Simplified Arabic" w:eastAsiaTheme="minorHAnsi" w:hAnsi="Simplified Arabic" w:cs="Simplified Arabic"/>
          <w:sz w:val="28"/>
          <w:szCs w:val="28"/>
          <w:lang w:eastAsia="en-US" w:bidi="ar-DZ"/>
        </w:rPr>
        <w:t>affextés</w:t>
      </w:r>
      <w:proofErr w:type="spellEnd"/>
      <w:r w:rsidRPr="00097EF0">
        <w:rPr>
          <w:rFonts w:ascii="Simplified Arabic" w:eastAsiaTheme="minorHAnsi" w:hAnsi="Simplified Arabic" w:cs="Simplified Arabic"/>
          <w:sz w:val="28"/>
          <w:szCs w:val="28"/>
          <w:lang w:eastAsia="en-US" w:bidi="ar-DZ"/>
        </w:rPr>
        <w:t xml:space="preserve"> à la </w:t>
      </w:r>
      <w:proofErr w:type="spellStart"/>
      <w:r w:rsidRPr="00097EF0">
        <w:rPr>
          <w:rFonts w:ascii="Simplified Arabic" w:eastAsiaTheme="minorHAnsi" w:hAnsi="Simplified Arabic" w:cs="Simplified Arabic"/>
          <w:sz w:val="28"/>
          <w:szCs w:val="28"/>
          <w:lang w:eastAsia="en-US" w:bidi="ar-DZ"/>
        </w:rPr>
        <w:t>déten</w:t>
      </w:r>
      <w:proofErr w:type="spellEnd"/>
      <w:r w:rsidRPr="00097EF0">
        <w:rPr>
          <w:rFonts w:ascii="Simplified Arabic" w:eastAsiaTheme="minorHAnsi" w:hAnsi="Simplified Arabic" w:cs="Simplified Arabic"/>
          <w:sz w:val="28"/>
          <w:szCs w:val="28"/>
          <w:lang w:eastAsia="en-US" w:bidi="ar-DZ"/>
        </w:rPr>
        <w:t xml:space="preserve"> par l’</w:t>
      </w:r>
      <w:proofErr w:type="spellStart"/>
      <w:r w:rsidRPr="00097EF0">
        <w:rPr>
          <w:rFonts w:ascii="Simplified Arabic" w:eastAsiaTheme="minorHAnsi" w:hAnsi="Simplified Arabic" w:cs="Simplified Arabic"/>
          <w:sz w:val="28"/>
          <w:szCs w:val="28"/>
          <w:lang w:eastAsia="en-US" w:bidi="ar-DZ"/>
        </w:rPr>
        <w:t>autrité</w:t>
      </w:r>
      <w:proofErr w:type="spellEnd"/>
      <w:r w:rsidRPr="00097EF0">
        <w:rPr>
          <w:rFonts w:ascii="Simplified Arabic" w:eastAsiaTheme="minorHAnsi" w:hAnsi="Simplified Arabic" w:cs="Simplified Arabic"/>
          <w:sz w:val="28"/>
          <w:szCs w:val="28"/>
          <w:lang w:eastAsia="en-US" w:bidi="ar-DZ"/>
        </w:rPr>
        <w:t xml:space="preserve"> compétente, soit du lieu du travail, soit au cour d’un </w:t>
      </w:r>
      <w:proofErr w:type="spellStart"/>
      <w:r w:rsidRPr="00097EF0">
        <w:rPr>
          <w:rFonts w:ascii="Simplified Arabic" w:eastAsiaTheme="minorHAnsi" w:hAnsi="Simplified Arabic" w:cs="Simplified Arabic"/>
          <w:sz w:val="28"/>
          <w:szCs w:val="28"/>
          <w:lang w:eastAsia="en-US" w:bidi="ar-DZ"/>
        </w:rPr>
        <w:t>tramférement</w:t>
      </w:r>
      <w:proofErr w:type="spellEnd"/>
    </w:p>
    <w:p w:rsidR="00097EF0" w:rsidRPr="00097EF0" w:rsidRDefault="00097EF0" w:rsidP="00097EF0">
      <w:pPr>
        <w:tabs>
          <w:tab w:val="left" w:pos="1440"/>
          <w:tab w:val="left" w:pos="2465"/>
        </w:tabs>
        <w:bidi/>
        <w:spacing w:after="0" w:line="240" w:lineRule="auto"/>
        <w:jc w:val="center"/>
        <w:rPr>
          <w:rFonts w:ascii="Simplified Arabic" w:eastAsiaTheme="minorHAnsi" w:hAnsi="Simplified Arabic" w:cs="Simplified Arabic"/>
          <w:b/>
          <w:bCs/>
          <w:sz w:val="28"/>
          <w:szCs w:val="28"/>
          <w:rtl/>
          <w:lang w:eastAsia="en-US" w:bidi="ar-DZ"/>
        </w:rPr>
      </w:pPr>
      <w:r w:rsidRPr="00097EF0">
        <w:rPr>
          <w:rFonts w:ascii="Simplified Arabic" w:eastAsiaTheme="minorHAnsi" w:hAnsi="Simplified Arabic" w:cs="Simplified Arabic"/>
          <w:b/>
          <w:bCs/>
          <w:sz w:val="28"/>
          <w:szCs w:val="28"/>
          <w:rtl/>
          <w:lang w:eastAsia="en-US" w:bidi="ar-DZ"/>
        </w:rPr>
        <w:t>قانون العقوبات                                                                                          "الهروب"</w:t>
      </w:r>
    </w:p>
    <w:p w:rsidR="00097EF0" w:rsidRPr="00097EF0" w:rsidRDefault="00097EF0" w:rsidP="00097EF0">
      <w:pPr>
        <w:tabs>
          <w:tab w:val="left" w:pos="1440"/>
          <w:tab w:val="left" w:pos="2465"/>
        </w:tabs>
        <w:bidi/>
        <w:spacing w:line="240" w:lineRule="auto"/>
        <w:jc w:val="both"/>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المادة 188/01 " يعاقب بالحبس من شهرين إلى ثلاث سنوات كل من كان مقبوض عليه أو معتقلا قانون بمقتضى أمر أو حكم قضائي ويهرب أو يحاول الهروب من الأماكن التي خصصنها السلطة المختصة لحبسه أومن مكان العمل أو أثناء نقله"</w:t>
      </w:r>
    </w:p>
    <w:p w:rsidR="00097EF0" w:rsidRPr="00097EF0" w:rsidRDefault="00097EF0" w:rsidP="00097EF0">
      <w:pPr>
        <w:tabs>
          <w:tab w:val="left" w:pos="5196"/>
        </w:tabs>
        <w:spacing w:line="240" w:lineRule="auto"/>
        <w:jc w:val="center"/>
        <w:rPr>
          <w:rFonts w:ascii="Simplified Arabic" w:eastAsiaTheme="minorHAnsi" w:hAnsi="Simplified Arabic" w:cs="Simplified Arabic"/>
          <w:b/>
          <w:bCs/>
          <w:sz w:val="28"/>
          <w:szCs w:val="28"/>
          <w:lang w:eastAsia="en-US" w:bidi="ar-DZ"/>
        </w:rPr>
      </w:pPr>
      <w:r w:rsidRPr="00097EF0">
        <w:rPr>
          <w:rFonts w:ascii="Simplified Arabic" w:eastAsiaTheme="minorHAnsi" w:hAnsi="Simplified Arabic" w:cs="Simplified Arabic"/>
          <w:b/>
          <w:bCs/>
          <w:sz w:val="28"/>
          <w:szCs w:val="28"/>
          <w:lang w:eastAsia="en-US" w:bidi="ar-DZ"/>
        </w:rPr>
        <w:t xml:space="preserve">Code pénal </w:t>
      </w:r>
    </w:p>
    <w:p w:rsidR="00097EF0" w:rsidRPr="00097EF0" w:rsidRDefault="00097EF0" w:rsidP="00097EF0">
      <w:pPr>
        <w:tabs>
          <w:tab w:val="left" w:pos="5196"/>
        </w:tabs>
        <w:spacing w:line="240" w:lineRule="auto"/>
        <w:jc w:val="center"/>
        <w:rPr>
          <w:rFonts w:ascii="Simplified Arabic" w:eastAsiaTheme="minorHAnsi" w:hAnsi="Simplified Arabic" w:cs="Simplified Arabic"/>
          <w:b/>
          <w:bCs/>
          <w:sz w:val="28"/>
          <w:szCs w:val="28"/>
          <w:lang w:eastAsia="en-US" w:bidi="ar-DZ"/>
        </w:rPr>
      </w:pPr>
      <w:r w:rsidRPr="00097EF0">
        <w:rPr>
          <w:rFonts w:ascii="Simplified Arabic" w:eastAsiaTheme="minorHAnsi" w:hAnsi="Simplified Arabic" w:cs="Simplified Arabic"/>
          <w:b/>
          <w:bCs/>
          <w:sz w:val="28"/>
          <w:szCs w:val="28"/>
          <w:lang w:eastAsia="en-US" w:bidi="ar-DZ"/>
        </w:rPr>
        <w:t>Profanation et dégradation</w:t>
      </w:r>
    </w:p>
    <w:p w:rsidR="00097EF0" w:rsidRPr="00097EF0" w:rsidRDefault="00097EF0" w:rsidP="00097EF0">
      <w:pPr>
        <w:tabs>
          <w:tab w:val="left" w:pos="5196"/>
        </w:tabs>
        <w:spacing w:after="0" w:line="240" w:lineRule="auto"/>
        <w:jc w:val="both"/>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lang w:eastAsia="en-US" w:bidi="ar-DZ"/>
        </w:rPr>
        <w:t xml:space="preserve">Art 160 : est </w:t>
      </w:r>
      <w:proofErr w:type="spellStart"/>
      <w:r w:rsidRPr="00097EF0">
        <w:rPr>
          <w:rFonts w:ascii="Simplified Arabic" w:eastAsiaTheme="minorHAnsi" w:hAnsi="Simplified Arabic" w:cs="Simplified Arabic"/>
          <w:sz w:val="28"/>
          <w:szCs w:val="28"/>
          <w:lang w:eastAsia="en-US" w:bidi="ar-DZ"/>
        </w:rPr>
        <w:t>pumé</w:t>
      </w:r>
      <w:proofErr w:type="spellEnd"/>
      <w:r w:rsidRPr="00097EF0">
        <w:rPr>
          <w:rFonts w:ascii="Simplified Arabic" w:eastAsiaTheme="minorHAnsi" w:hAnsi="Simplified Arabic" w:cs="Simplified Arabic"/>
          <w:sz w:val="28"/>
          <w:szCs w:val="28"/>
          <w:lang w:eastAsia="en-US" w:bidi="ar-DZ"/>
        </w:rPr>
        <w:t xml:space="preserve"> d’un emprisonnement de cinq à dix ans quiconque volontairement et publiquement </w:t>
      </w:r>
      <w:proofErr w:type="spellStart"/>
      <w:r w:rsidRPr="00097EF0">
        <w:rPr>
          <w:rFonts w:ascii="Simplified Arabic" w:eastAsiaTheme="minorHAnsi" w:hAnsi="Simplified Arabic" w:cs="Simplified Arabic"/>
          <w:sz w:val="28"/>
          <w:szCs w:val="28"/>
          <w:lang w:eastAsia="en-US" w:bidi="ar-DZ"/>
        </w:rPr>
        <w:t>déturit</w:t>
      </w:r>
      <w:proofErr w:type="spellEnd"/>
      <w:r w:rsidRPr="00097EF0">
        <w:rPr>
          <w:rFonts w:ascii="Simplified Arabic" w:eastAsiaTheme="minorHAnsi" w:hAnsi="Simplified Arabic" w:cs="Simplified Arabic"/>
          <w:sz w:val="28"/>
          <w:szCs w:val="28"/>
          <w:lang w:eastAsia="en-US" w:bidi="ar-DZ"/>
        </w:rPr>
        <w:t xml:space="preserve"> mutile dégrade ou </w:t>
      </w:r>
      <w:proofErr w:type="spellStart"/>
      <w:r w:rsidRPr="00097EF0">
        <w:rPr>
          <w:rFonts w:ascii="Simplified Arabic" w:eastAsiaTheme="minorHAnsi" w:hAnsi="Simplified Arabic" w:cs="Simplified Arabic"/>
          <w:sz w:val="28"/>
          <w:szCs w:val="28"/>
          <w:lang w:eastAsia="en-US" w:bidi="ar-DZ"/>
        </w:rPr>
        <w:t>profone</w:t>
      </w:r>
      <w:proofErr w:type="spellEnd"/>
      <w:r w:rsidRPr="00097EF0">
        <w:rPr>
          <w:rFonts w:ascii="Simplified Arabic" w:eastAsiaTheme="minorHAnsi" w:hAnsi="Simplified Arabic" w:cs="Simplified Arabic"/>
          <w:sz w:val="28"/>
          <w:szCs w:val="28"/>
          <w:lang w:eastAsia="en-US" w:bidi="ar-DZ"/>
        </w:rPr>
        <w:t xml:space="preserve"> le livre </w:t>
      </w:r>
      <w:proofErr w:type="spellStart"/>
      <w:r w:rsidRPr="00097EF0">
        <w:rPr>
          <w:rFonts w:ascii="Simplified Arabic" w:eastAsiaTheme="minorHAnsi" w:hAnsi="Simplified Arabic" w:cs="Simplified Arabic"/>
          <w:sz w:val="28"/>
          <w:szCs w:val="28"/>
          <w:lang w:eastAsia="en-US" w:bidi="ar-DZ"/>
        </w:rPr>
        <w:t>socré</w:t>
      </w:r>
      <w:proofErr w:type="spellEnd"/>
    </w:p>
    <w:p w:rsidR="00097EF0" w:rsidRPr="00097EF0" w:rsidRDefault="00097EF0" w:rsidP="00097EF0">
      <w:pPr>
        <w:tabs>
          <w:tab w:val="left" w:pos="6129"/>
        </w:tabs>
        <w:spacing w:after="0" w:line="240" w:lineRule="auto"/>
        <w:jc w:val="center"/>
        <w:rPr>
          <w:rFonts w:ascii="Simplified Arabic" w:eastAsiaTheme="minorHAnsi" w:hAnsi="Simplified Arabic" w:cs="Simplified Arabic"/>
          <w:b/>
          <w:bCs/>
          <w:sz w:val="28"/>
          <w:szCs w:val="28"/>
          <w:rtl/>
          <w:lang w:eastAsia="en-US" w:bidi="ar-DZ"/>
        </w:rPr>
      </w:pPr>
      <w:r w:rsidRPr="00097EF0">
        <w:rPr>
          <w:rFonts w:ascii="Simplified Arabic" w:eastAsiaTheme="minorHAnsi" w:hAnsi="Simplified Arabic" w:cs="Simplified Arabic"/>
          <w:b/>
          <w:bCs/>
          <w:sz w:val="28"/>
          <w:szCs w:val="28"/>
          <w:rtl/>
          <w:lang w:eastAsia="en-US" w:bidi="ar-DZ"/>
        </w:rPr>
        <w:t>قانون العقوبات</w:t>
      </w:r>
    </w:p>
    <w:p w:rsidR="00097EF0" w:rsidRPr="00097EF0" w:rsidRDefault="00097EF0" w:rsidP="00097EF0">
      <w:pPr>
        <w:tabs>
          <w:tab w:val="left" w:pos="1440"/>
          <w:tab w:val="left" w:pos="2465"/>
        </w:tabs>
        <w:spacing w:after="0" w:line="240" w:lineRule="auto"/>
        <w:jc w:val="center"/>
        <w:rPr>
          <w:rFonts w:ascii="Simplified Arabic" w:eastAsiaTheme="minorHAnsi" w:hAnsi="Simplified Arabic" w:cs="Simplified Arabic"/>
          <w:b/>
          <w:bCs/>
          <w:sz w:val="28"/>
          <w:szCs w:val="28"/>
          <w:lang w:eastAsia="en-US" w:bidi="ar-DZ"/>
        </w:rPr>
      </w:pPr>
      <w:r w:rsidRPr="00097EF0">
        <w:rPr>
          <w:rFonts w:ascii="Simplified Arabic" w:eastAsiaTheme="minorHAnsi" w:hAnsi="Simplified Arabic" w:cs="Simplified Arabic"/>
          <w:b/>
          <w:bCs/>
          <w:sz w:val="28"/>
          <w:szCs w:val="28"/>
          <w:rtl/>
          <w:lang w:eastAsia="en-US" w:bidi="ar-DZ"/>
        </w:rPr>
        <w:t>التدنيس والتخريب</w:t>
      </w:r>
    </w:p>
    <w:p w:rsidR="00097EF0" w:rsidRPr="00097EF0" w:rsidRDefault="00097EF0" w:rsidP="00097EF0">
      <w:pPr>
        <w:tabs>
          <w:tab w:val="left" w:pos="6428"/>
        </w:tabs>
        <w:bidi/>
        <w:spacing w:after="0"/>
        <w:rPr>
          <w:rFonts w:ascii="Simplified Arabic" w:eastAsiaTheme="minorHAnsi" w:hAnsi="Simplified Arabic" w:cs="Simplified Arabic"/>
          <w:b/>
          <w:bCs/>
          <w:sz w:val="28"/>
          <w:szCs w:val="28"/>
          <w:rtl/>
          <w:lang w:eastAsia="en-US" w:bidi="ar-DZ"/>
        </w:rPr>
      </w:pPr>
      <w:r w:rsidRPr="00097EF0">
        <w:rPr>
          <w:rFonts w:ascii="Simplified Arabic" w:eastAsiaTheme="minorHAnsi" w:hAnsi="Simplified Arabic" w:cs="Simplified Arabic"/>
          <w:b/>
          <w:bCs/>
          <w:sz w:val="28"/>
          <w:szCs w:val="28"/>
          <w:rtl/>
          <w:lang w:eastAsia="en-US" w:bidi="ar-DZ"/>
        </w:rPr>
        <w:t>المادة :160</w:t>
      </w:r>
    </w:p>
    <w:p w:rsidR="00097EF0" w:rsidRDefault="00097EF0" w:rsidP="00097EF0">
      <w:pPr>
        <w:tabs>
          <w:tab w:val="left" w:pos="6428"/>
        </w:tabs>
        <w:bidi/>
        <w:spacing w:after="0"/>
        <w:jc w:val="both"/>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 xml:space="preserve">"يعاقب بالحبس من خمس سنوات إلى عشر سنوات كل من قام عمدا </w:t>
      </w:r>
      <w:proofErr w:type="spellStart"/>
      <w:r w:rsidRPr="00097EF0">
        <w:rPr>
          <w:rFonts w:ascii="Simplified Arabic" w:eastAsiaTheme="minorHAnsi" w:hAnsi="Simplified Arabic" w:cs="Simplified Arabic"/>
          <w:sz w:val="28"/>
          <w:szCs w:val="28"/>
          <w:rtl/>
          <w:lang w:eastAsia="en-US" w:bidi="ar-DZ"/>
        </w:rPr>
        <w:t>أوعلانية</w:t>
      </w:r>
      <w:proofErr w:type="spellEnd"/>
      <w:r w:rsidRPr="00097EF0">
        <w:rPr>
          <w:rFonts w:ascii="Simplified Arabic" w:eastAsiaTheme="minorHAnsi" w:hAnsi="Simplified Arabic" w:cs="Simplified Arabic"/>
          <w:sz w:val="28"/>
          <w:szCs w:val="28"/>
          <w:rtl/>
          <w:lang w:eastAsia="en-US" w:bidi="ar-DZ"/>
        </w:rPr>
        <w:t xml:space="preserve"> </w:t>
      </w:r>
      <w:proofErr w:type="spellStart"/>
      <w:r w:rsidRPr="00097EF0">
        <w:rPr>
          <w:rFonts w:ascii="Simplified Arabic" w:eastAsiaTheme="minorHAnsi" w:hAnsi="Simplified Arabic" w:cs="Simplified Arabic"/>
          <w:sz w:val="28"/>
          <w:szCs w:val="28"/>
          <w:rtl/>
          <w:lang w:eastAsia="en-US" w:bidi="ar-DZ"/>
        </w:rPr>
        <w:t>يتخريب</w:t>
      </w:r>
      <w:proofErr w:type="spellEnd"/>
      <w:r w:rsidRPr="00097EF0">
        <w:rPr>
          <w:rFonts w:ascii="Simplified Arabic" w:eastAsiaTheme="minorHAnsi" w:hAnsi="Simplified Arabic" w:cs="Simplified Arabic"/>
          <w:sz w:val="28"/>
          <w:szCs w:val="28"/>
          <w:rtl/>
          <w:lang w:eastAsia="en-US" w:bidi="ar-DZ"/>
        </w:rPr>
        <w:t xml:space="preserve"> أو تشويه أو إتلاف أو تدنيس المصحف الشريف</w:t>
      </w:r>
      <w:r w:rsidRPr="00097EF0">
        <w:rPr>
          <w:rFonts w:ascii="Simplified Arabic" w:eastAsiaTheme="minorHAnsi" w:hAnsi="Simplified Arabic" w:cs="Simplified Arabic"/>
          <w:sz w:val="28"/>
          <w:szCs w:val="28"/>
          <w:lang w:eastAsia="en-US" w:bidi="ar-DZ"/>
        </w:rPr>
        <w:t>.</w:t>
      </w:r>
    </w:p>
    <w:p w:rsidR="00D12404" w:rsidRDefault="00D12404" w:rsidP="00D12404">
      <w:pPr>
        <w:tabs>
          <w:tab w:val="left" w:pos="6428"/>
        </w:tabs>
        <w:bidi/>
        <w:spacing w:after="0"/>
        <w:jc w:val="both"/>
        <w:rPr>
          <w:rFonts w:ascii="Simplified Arabic" w:eastAsiaTheme="minorHAnsi" w:hAnsi="Simplified Arabic" w:cs="Simplified Arabic"/>
          <w:sz w:val="28"/>
          <w:szCs w:val="28"/>
          <w:lang w:eastAsia="en-US" w:bidi="ar-DZ"/>
        </w:rPr>
      </w:pPr>
    </w:p>
    <w:p w:rsidR="00D12404" w:rsidRDefault="00D12404" w:rsidP="00D12404">
      <w:pPr>
        <w:tabs>
          <w:tab w:val="left" w:pos="6428"/>
        </w:tabs>
        <w:bidi/>
        <w:spacing w:after="0"/>
        <w:jc w:val="both"/>
        <w:rPr>
          <w:rFonts w:ascii="Simplified Arabic" w:eastAsiaTheme="minorHAnsi" w:hAnsi="Simplified Arabic" w:cs="Simplified Arabic"/>
          <w:sz w:val="28"/>
          <w:szCs w:val="28"/>
          <w:lang w:eastAsia="en-US" w:bidi="ar-DZ"/>
        </w:rPr>
      </w:pPr>
    </w:p>
    <w:p w:rsidR="00D12404" w:rsidRPr="00097EF0" w:rsidRDefault="00D12404" w:rsidP="00D12404">
      <w:pPr>
        <w:tabs>
          <w:tab w:val="left" w:pos="6428"/>
        </w:tabs>
        <w:bidi/>
        <w:spacing w:after="0"/>
        <w:jc w:val="both"/>
        <w:rPr>
          <w:rFonts w:ascii="Simplified Arabic" w:eastAsiaTheme="minorHAnsi" w:hAnsi="Simplified Arabic" w:cs="Simplified Arabic"/>
          <w:sz w:val="28"/>
          <w:szCs w:val="28"/>
          <w:lang w:eastAsia="en-US" w:bidi="ar-DZ"/>
        </w:rPr>
      </w:pPr>
    </w:p>
    <w:p w:rsidR="00D12404" w:rsidRDefault="00F31C6A" w:rsidP="00D12404">
      <w:pPr>
        <w:tabs>
          <w:tab w:val="left" w:pos="1440"/>
          <w:tab w:val="left" w:pos="2465"/>
        </w:tabs>
        <w:spacing w:after="0"/>
        <w:jc w:val="right"/>
        <w:rPr>
          <w:rFonts w:ascii="Simplified Arabic" w:eastAsiaTheme="minorHAnsi" w:hAnsi="Simplified Arabic" w:cs="Simplified Arabic"/>
          <w:sz w:val="28"/>
          <w:szCs w:val="28"/>
          <w:lang w:eastAsia="en-US" w:bidi="ar-DZ"/>
        </w:rPr>
      </w:pPr>
      <w:r>
        <w:rPr>
          <w:rFonts w:ascii="Simplified Arabic" w:eastAsiaTheme="minorHAnsi" w:hAnsi="Simplified Arabic" w:cs="Simplified Arabic"/>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4080510</wp:posOffset>
                </wp:positionH>
                <wp:positionV relativeFrom="paragraph">
                  <wp:posOffset>110489</wp:posOffset>
                </wp:positionV>
                <wp:extent cx="1602105" cy="0"/>
                <wp:effectExtent l="0" t="0" r="17145" b="1905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387B3" id="Connecteur droit avec flèche 7" o:spid="_x0000_s1026" type="#_x0000_t32" style="position:absolute;margin-left:321.3pt;margin-top:8.7pt;width:126.1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"/>
            </w:pict>
          </mc:Fallback>
        </mc:AlternateContent>
      </w:r>
    </w:p>
    <w:p w:rsidR="00097EF0" w:rsidRPr="00097EF0" w:rsidRDefault="00097EF0" w:rsidP="00D12404">
      <w:pPr>
        <w:tabs>
          <w:tab w:val="left" w:pos="1440"/>
          <w:tab w:val="left" w:pos="2465"/>
        </w:tabs>
        <w:spacing w:after="0"/>
        <w:jc w:val="right"/>
        <w:rPr>
          <w:rFonts w:ascii="Simplified Arabic" w:eastAsiaTheme="minorHAnsi" w:hAnsi="Simplified Arabic" w:cs="Simplified Arabic"/>
          <w:sz w:val="24"/>
          <w:szCs w:val="24"/>
          <w:rtl/>
          <w:lang w:eastAsia="en-US" w:bidi="ar-DZ"/>
        </w:rPr>
      </w:pPr>
      <w:r w:rsidRPr="00097EF0">
        <w:rPr>
          <w:rFonts w:ascii="Simplified Arabic" w:eastAsiaTheme="minorHAnsi" w:hAnsi="Simplified Arabic" w:cs="Simplified Arabic"/>
          <w:sz w:val="28"/>
          <w:szCs w:val="28"/>
          <w:rtl/>
          <w:lang w:eastAsia="en-US" w:bidi="ar-DZ"/>
        </w:rPr>
        <w:t>1</w:t>
      </w:r>
      <w:r w:rsidRPr="00097EF0">
        <w:rPr>
          <w:rFonts w:ascii="Simplified Arabic" w:eastAsiaTheme="minorHAnsi" w:hAnsi="Simplified Arabic" w:cs="Simplified Arabic"/>
          <w:sz w:val="24"/>
          <w:szCs w:val="24"/>
          <w:rtl/>
          <w:lang w:eastAsia="en-US" w:bidi="ar-DZ"/>
        </w:rPr>
        <w:t>-قانون العقوبات حسب آخر تعديل له القانون 16-02 المؤرخ في 16 يونيو2016 دار بلقيس للنشر والتوزيع</w:t>
      </w:r>
    </w:p>
    <w:p w:rsidR="00097EF0" w:rsidRPr="00097EF0" w:rsidRDefault="00097EF0" w:rsidP="00097EF0">
      <w:pPr>
        <w:tabs>
          <w:tab w:val="right" w:pos="468"/>
          <w:tab w:val="left" w:pos="1440"/>
          <w:tab w:val="left" w:pos="2465"/>
        </w:tabs>
        <w:bidi/>
        <w:rPr>
          <w:rFonts w:ascii="Simplified Arabic" w:eastAsiaTheme="minorHAnsi" w:hAnsi="Simplified Arabic" w:cs="Simplified Arabic"/>
          <w:sz w:val="24"/>
          <w:szCs w:val="24"/>
          <w:rtl/>
          <w:lang w:eastAsia="en-US" w:bidi="ar-DZ"/>
        </w:rPr>
      </w:pPr>
      <w:r w:rsidRPr="00097EF0">
        <w:rPr>
          <w:rFonts w:ascii="Simplified Arabic" w:eastAsiaTheme="minorHAnsi" w:hAnsi="Simplified Arabic" w:cs="Simplified Arabic"/>
          <w:sz w:val="24"/>
          <w:szCs w:val="24"/>
          <w:rtl/>
          <w:lang w:eastAsia="en-US" w:bidi="ar-DZ"/>
        </w:rPr>
        <w:t>2-م.ط يعقوبي معجم المصطلحات القانونية في التشريع الجزائري قصر الكتاب للنشر الطبعة الثانية 2001 البليدة الجزائر</w:t>
      </w:r>
    </w:p>
    <w:p w:rsidR="00097EF0" w:rsidRPr="00097EF0" w:rsidRDefault="00097EF0" w:rsidP="00097EF0">
      <w:pPr>
        <w:tabs>
          <w:tab w:val="right" w:pos="468"/>
          <w:tab w:val="left" w:pos="1440"/>
          <w:tab w:val="left" w:pos="2465"/>
        </w:tabs>
        <w:bidi/>
        <w:rPr>
          <w:rFonts w:ascii="Simplified Arabic" w:eastAsiaTheme="minorHAnsi" w:hAnsi="Simplified Arabic" w:cs="Simplified Arabic"/>
          <w:sz w:val="24"/>
          <w:szCs w:val="24"/>
          <w:rtl/>
          <w:lang w:eastAsia="en-US" w:bidi="ar-DZ"/>
        </w:rPr>
      </w:pPr>
    </w:p>
    <w:p w:rsidR="00D12404" w:rsidRDefault="00D12404">
      <w:pPr>
        <w:rPr>
          <w:rFonts w:ascii="Simplified Arabic" w:eastAsiaTheme="minorHAnsi" w:hAnsi="Simplified Arabic" w:cs="Simplified Arabic"/>
          <w:b/>
          <w:bCs/>
          <w:sz w:val="28"/>
          <w:szCs w:val="28"/>
          <w:u w:val="double"/>
          <w:lang w:eastAsia="en-US" w:bidi="ar-DZ"/>
        </w:rPr>
      </w:pPr>
      <w:r>
        <w:rPr>
          <w:rFonts w:ascii="Simplified Arabic" w:eastAsiaTheme="minorHAnsi" w:hAnsi="Simplified Arabic" w:cs="Simplified Arabic"/>
          <w:b/>
          <w:bCs/>
          <w:sz w:val="28"/>
          <w:szCs w:val="28"/>
          <w:u w:val="double"/>
          <w:lang w:eastAsia="en-US" w:bidi="ar-DZ"/>
        </w:rPr>
        <w:br w:type="page"/>
      </w:r>
    </w:p>
    <w:p w:rsidR="00097EF0" w:rsidRPr="00097EF0" w:rsidRDefault="00097EF0" w:rsidP="00D12404">
      <w:pPr>
        <w:tabs>
          <w:tab w:val="left" w:pos="1440"/>
          <w:tab w:val="left" w:pos="2465"/>
        </w:tabs>
        <w:spacing w:after="0" w:line="240" w:lineRule="auto"/>
        <w:jc w:val="center"/>
        <w:rPr>
          <w:rFonts w:ascii="Simplified Arabic" w:eastAsiaTheme="minorHAnsi" w:hAnsi="Simplified Arabic" w:cs="Simplified Arabic"/>
          <w:b/>
          <w:bCs/>
          <w:sz w:val="28"/>
          <w:szCs w:val="28"/>
          <w:u w:val="double"/>
          <w:rtl/>
          <w:lang w:eastAsia="en-US" w:bidi="ar-DZ"/>
        </w:rPr>
      </w:pPr>
      <w:r w:rsidRPr="00097EF0">
        <w:rPr>
          <w:rFonts w:ascii="Simplified Arabic" w:eastAsiaTheme="minorHAnsi" w:hAnsi="Simplified Arabic" w:cs="Simplified Arabic"/>
          <w:b/>
          <w:bCs/>
          <w:sz w:val="28"/>
          <w:szCs w:val="28"/>
          <w:u w:val="double"/>
          <w:lang w:eastAsia="en-US" w:bidi="ar-DZ"/>
        </w:rPr>
        <w:lastRenderedPageBreak/>
        <w:t>Cours n°=</w:t>
      </w:r>
      <w:r w:rsidRPr="00097EF0">
        <w:rPr>
          <w:rFonts w:ascii="Simplified Arabic" w:eastAsiaTheme="minorHAnsi" w:hAnsi="Simplified Arabic" w:cs="Simplified Arabic"/>
          <w:b/>
          <w:bCs/>
          <w:sz w:val="28"/>
          <w:szCs w:val="28"/>
          <w:u w:val="double"/>
          <w:rtl/>
          <w:lang w:eastAsia="en-US" w:bidi="ar-DZ"/>
        </w:rPr>
        <w:t>06</w:t>
      </w:r>
    </w:p>
    <w:p w:rsidR="00097EF0" w:rsidRPr="00097EF0" w:rsidRDefault="00097EF0" w:rsidP="00D12404">
      <w:pPr>
        <w:tabs>
          <w:tab w:val="left" w:pos="1440"/>
          <w:tab w:val="left" w:pos="2465"/>
        </w:tabs>
        <w:spacing w:after="0" w:line="240" w:lineRule="auto"/>
        <w:jc w:val="center"/>
        <w:rPr>
          <w:rFonts w:ascii="Simplified Arabic" w:eastAsiaTheme="minorHAnsi" w:hAnsi="Simplified Arabic" w:cs="Simplified Arabic"/>
          <w:b/>
          <w:bCs/>
          <w:sz w:val="28"/>
          <w:szCs w:val="28"/>
          <w:u w:val="double"/>
          <w:rtl/>
          <w:lang w:eastAsia="en-US" w:bidi="ar-DZ"/>
        </w:rPr>
      </w:pPr>
      <w:r w:rsidRPr="00097EF0">
        <w:rPr>
          <w:rFonts w:ascii="Simplified Arabic" w:eastAsiaTheme="minorHAnsi" w:hAnsi="Simplified Arabic" w:cs="Simplified Arabic"/>
          <w:b/>
          <w:bCs/>
          <w:sz w:val="28"/>
          <w:szCs w:val="28"/>
          <w:u w:val="double"/>
          <w:lang w:eastAsia="en-US" w:bidi="ar-DZ"/>
        </w:rPr>
        <w:t>Les termes pénal 3éme parti</w:t>
      </w:r>
    </w:p>
    <w:p w:rsidR="00097EF0" w:rsidRDefault="00097EF0" w:rsidP="00D12404">
      <w:pPr>
        <w:tabs>
          <w:tab w:val="left" w:pos="1440"/>
          <w:tab w:val="left" w:pos="2465"/>
        </w:tabs>
        <w:spacing w:after="0" w:line="240" w:lineRule="auto"/>
        <w:jc w:val="center"/>
        <w:rPr>
          <w:rFonts w:ascii="Simplified Arabic" w:eastAsiaTheme="minorHAnsi" w:hAnsi="Simplified Arabic" w:cs="Simplified Arabic"/>
          <w:b/>
          <w:bCs/>
          <w:sz w:val="28"/>
          <w:szCs w:val="28"/>
          <w:u w:val="double"/>
          <w:lang w:eastAsia="en-US" w:bidi="ar-DZ"/>
        </w:rPr>
      </w:pPr>
      <w:r w:rsidRPr="00097EF0">
        <w:rPr>
          <w:rFonts w:ascii="Simplified Arabic" w:eastAsiaTheme="minorHAnsi" w:hAnsi="Simplified Arabic" w:cs="Simplified Arabic" w:hint="cs"/>
          <w:b/>
          <w:bCs/>
          <w:sz w:val="28"/>
          <w:szCs w:val="28"/>
          <w:u w:val="double"/>
          <w:rtl/>
          <w:lang w:eastAsia="en-US" w:bidi="ar-DZ"/>
        </w:rPr>
        <w:t>المصطلحات الجنائية الجزء الثالث</w:t>
      </w:r>
    </w:p>
    <w:p w:rsidR="00D12404" w:rsidRPr="00097EF0" w:rsidRDefault="00D12404" w:rsidP="00D12404">
      <w:pPr>
        <w:tabs>
          <w:tab w:val="left" w:pos="1440"/>
          <w:tab w:val="left" w:pos="2465"/>
        </w:tabs>
        <w:spacing w:after="0" w:line="240" w:lineRule="auto"/>
        <w:jc w:val="center"/>
        <w:rPr>
          <w:rFonts w:ascii="Simplified Arabic" w:eastAsiaTheme="minorHAnsi" w:hAnsi="Simplified Arabic" w:cs="Simplified Arabic"/>
          <w:b/>
          <w:bCs/>
          <w:sz w:val="28"/>
          <w:szCs w:val="28"/>
          <w:u w:val="double"/>
          <w:rtl/>
          <w:lang w:eastAsia="en-US" w:bidi="ar-DZ"/>
        </w:rPr>
      </w:pPr>
    </w:p>
    <w:tbl>
      <w:tblPr>
        <w:tblStyle w:val="Grilledutableau2"/>
        <w:tblW w:w="0" w:type="auto"/>
        <w:tblLook w:val="04A0" w:firstRow="1" w:lastRow="0" w:firstColumn="1" w:lastColumn="0" w:noHBand="0" w:noVBand="1"/>
      </w:tblPr>
      <w:tblGrid>
        <w:gridCol w:w="4273"/>
        <w:gridCol w:w="4273"/>
      </w:tblGrid>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flegrant</w:t>
            </w:r>
            <w:proofErr w:type="spellEnd"/>
            <w:r w:rsidRPr="00097EF0">
              <w:rPr>
                <w:rFonts w:ascii="Simplified Arabic" w:hAnsi="Simplified Arabic" w:cs="Simplified Arabic"/>
                <w:sz w:val="28"/>
                <w:szCs w:val="28"/>
                <w:lang w:bidi="ar-DZ"/>
              </w:rPr>
              <w:t xml:space="preserve"> </w:t>
            </w:r>
            <w:proofErr w:type="spellStart"/>
            <w:r w:rsidRPr="00097EF0">
              <w:rPr>
                <w:rFonts w:ascii="Simplified Arabic" w:hAnsi="Simplified Arabic" w:cs="Simplified Arabic"/>
                <w:sz w:val="28"/>
                <w:szCs w:val="28"/>
                <w:lang w:bidi="ar-DZ"/>
              </w:rPr>
              <w:t>delit</w:t>
            </w:r>
            <w:proofErr w:type="spellEnd"/>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rtl/>
                <w:lang w:bidi="ar-DZ"/>
              </w:rPr>
              <w:t>التلبس بالجريمة</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huissier de justice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محضر قضائي</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procédures pénal</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proofErr w:type="spellStart"/>
            <w:r w:rsidRPr="00097EF0">
              <w:rPr>
                <w:rFonts w:ascii="Simplified Arabic" w:hAnsi="Simplified Arabic" w:cs="Simplified Arabic"/>
                <w:sz w:val="28"/>
                <w:szCs w:val="28"/>
                <w:rtl/>
                <w:lang w:bidi="ar-DZ"/>
              </w:rPr>
              <w:t>إجراءت</w:t>
            </w:r>
            <w:proofErr w:type="spellEnd"/>
            <w:r w:rsidRPr="00097EF0">
              <w:rPr>
                <w:rFonts w:ascii="Simplified Arabic" w:hAnsi="Simplified Arabic" w:cs="Simplified Arabic"/>
                <w:sz w:val="28"/>
                <w:szCs w:val="28"/>
                <w:rtl/>
                <w:lang w:bidi="ar-DZ"/>
              </w:rPr>
              <w:t xml:space="preserve"> جزائية</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delai</w:t>
            </w:r>
            <w:proofErr w:type="spellEnd"/>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أجل</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delai</w:t>
            </w:r>
            <w:proofErr w:type="spellEnd"/>
            <w:r w:rsidRPr="00097EF0">
              <w:rPr>
                <w:rFonts w:ascii="Simplified Arabic" w:hAnsi="Simplified Arabic" w:cs="Simplified Arabic"/>
                <w:sz w:val="28"/>
                <w:szCs w:val="28"/>
                <w:lang w:bidi="ar-DZ"/>
              </w:rPr>
              <w:t xml:space="preserve"> d’appel</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أجل </w:t>
            </w:r>
            <w:proofErr w:type="spellStart"/>
            <w:r w:rsidRPr="00097EF0">
              <w:rPr>
                <w:rFonts w:ascii="Simplified Arabic" w:hAnsi="Simplified Arabic" w:cs="Simplified Arabic"/>
                <w:sz w:val="28"/>
                <w:szCs w:val="28"/>
                <w:rtl/>
                <w:lang w:bidi="ar-DZ"/>
              </w:rPr>
              <w:t>إستئناف</w:t>
            </w:r>
            <w:proofErr w:type="spellEnd"/>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action en justice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دعوى قضائية</w:t>
            </w:r>
          </w:p>
        </w:tc>
      </w:tr>
      <w:tr w:rsidR="00097EF0" w:rsidRPr="00097EF0" w:rsidTr="00097EF0">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les arguments contre l’</w:t>
            </w:r>
            <w:proofErr w:type="spellStart"/>
            <w:r w:rsidRPr="00097EF0">
              <w:rPr>
                <w:rFonts w:ascii="Simplified Arabic" w:hAnsi="Simplified Arabic" w:cs="Simplified Arabic"/>
                <w:sz w:val="28"/>
                <w:szCs w:val="28"/>
                <w:lang w:bidi="ar-DZ"/>
              </w:rPr>
              <w:t>acusé</w:t>
            </w:r>
            <w:proofErr w:type="spellEnd"/>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حجج ضد المتهم</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les arguments en faveur l’accusé</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حجج لصالح المتهم</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témoignage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الشهادة</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témoin à charge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شهاد إثبات</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témoin à décharge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شاهد نفي</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pouvvoir</w:t>
            </w:r>
            <w:proofErr w:type="spellEnd"/>
            <w:r w:rsidRPr="00097EF0">
              <w:rPr>
                <w:rFonts w:ascii="Simplified Arabic" w:hAnsi="Simplified Arabic" w:cs="Simplified Arabic"/>
                <w:sz w:val="28"/>
                <w:szCs w:val="28"/>
                <w:lang w:bidi="ar-DZ"/>
              </w:rPr>
              <w:t xml:space="preserve"> en </w:t>
            </w:r>
            <w:proofErr w:type="spellStart"/>
            <w:r w:rsidRPr="00097EF0">
              <w:rPr>
                <w:rFonts w:ascii="Simplified Arabic" w:hAnsi="Simplified Arabic" w:cs="Simplified Arabic"/>
                <w:sz w:val="28"/>
                <w:szCs w:val="28"/>
                <w:lang w:bidi="ar-DZ"/>
              </w:rPr>
              <w:t>révrsion</w:t>
            </w:r>
            <w:proofErr w:type="spellEnd"/>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proofErr w:type="spellStart"/>
            <w:r w:rsidRPr="00097EF0">
              <w:rPr>
                <w:rFonts w:ascii="Simplified Arabic" w:hAnsi="Simplified Arabic" w:cs="Simplified Arabic"/>
                <w:sz w:val="28"/>
                <w:szCs w:val="28"/>
                <w:rtl/>
                <w:lang w:bidi="ar-DZ"/>
              </w:rPr>
              <w:t>إلتماس</w:t>
            </w:r>
            <w:proofErr w:type="spellEnd"/>
            <w:r w:rsidRPr="00097EF0">
              <w:rPr>
                <w:rFonts w:ascii="Simplified Arabic" w:hAnsi="Simplified Arabic" w:cs="Simplified Arabic"/>
                <w:sz w:val="28"/>
                <w:szCs w:val="28"/>
                <w:rtl/>
                <w:lang w:bidi="ar-DZ"/>
              </w:rPr>
              <w:t xml:space="preserve"> إعادة النظر</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aveu</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proofErr w:type="spellStart"/>
            <w:r w:rsidRPr="00097EF0">
              <w:rPr>
                <w:rFonts w:ascii="Simplified Arabic" w:hAnsi="Simplified Arabic" w:cs="Simplified Arabic"/>
                <w:sz w:val="28"/>
                <w:szCs w:val="28"/>
                <w:rtl/>
                <w:lang w:bidi="ar-DZ"/>
              </w:rPr>
              <w:t>إعتراف</w:t>
            </w:r>
            <w:proofErr w:type="spellEnd"/>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 xml:space="preserve">extinction de l’action </w:t>
            </w:r>
            <w:proofErr w:type="gramStart"/>
            <w:r w:rsidRPr="00097EF0">
              <w:rPr>
                <w:rFonts w:ascii="Simplified Arabic" w:hAnsi="Simplified Arabic" w:cs="Simplified Arabic"/>
                <w:sz w:val="28"/>
                <w:szCs w:val="28"/>
                <w:lang w:bidi="ar-DZ"/>
              </w:rPr>
              <w:t>civil</w:t>
            </w:r>
            <w:proofErr w:type="gramEnd"/>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proofErr w:type="spellStart"/>
            <w:r w:rsidRPr="00097EF0">
              <w:rPr>
                <w:rFonts w:ascii="Simplified Arabic" w:hAnsi="Simplified Arabic" w:cs="Simplified Arabic"/>
                <w:sz w:val="28"/>
                <w:szCs w:val="28"/>
                <w:rtl/>
                <w:lang w:bidi="ar-DZ"/>
              </w:rPr>
              <w:t>إنقضاء</w:t>
            </w:r>
            <w:proofErr w:type="spellEnd"/>
            <w:r w:rsidRPr="00097EF0">
              <w:rPr>
                <w:rFonts w:ascii="Simplified Arabic" w:hAnsi="Simplified Arabic" w:cs="Simplified Arabic"/>
                <w:sz w:val="28"/>
                <w:szCs w:val="28"/>
                <w:rtl/>
                <w:lang w:bidi="ar-DZ"/>
              </w:rPr>
              <w:t xml:space="preserve"> الدعوى المدنية</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démonciation</w:t>
            </w:r>
            <w:proofErr w:type="spellEnd"/>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بلاغ</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proofErr w:type="spellStart"/>
            <w:r w:rsidRPr="00097EF0">
              <w:rPr>
                <w:rFonts w:ascii="Simplified Arabic" w:hAnsi="Simplified Arabic" w:cs="Simplified Arabic"/>
                <w:sz w:val="28"/>
                <w:szCs w:val="28"/>
                <w:lang w:bidi="ar-DZ"/>
              </w:rPr>
              <w:t>abuo</w:t>
            </w:r>
            <w:proofErr w:type="spellEnd"/>
            <w:r w:rsidRPr="00097EF0">
              <w:rPr>
                <w:rFonts w:ascii="Simplified Arabic" w:hAnsi="Simplified Arabic" w:cs="Simplified Arabic"/>
                <w:sz w:val="28"/>
                <w:szCs w:val="28"/>
                <w:lang w:bidi="ar-DZ"/>
              </w:rPr>
              <w:t xml:space="preserve"> d’autorité</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إساءة </w:t>
            </w:r>
            <w:proofErr w:type="spellStart"/>
            <w:r w:rsidRPr="00097EF0">
              <w:rPr>
                <w:rFonts w:ascii="Simplified Arabic" w:hAnsi="Simplified Arabic" w:cs="Simplified Arabic"/>
                <w:sz w:val="28"/>
                <w:szCs w:val="28"/>
                <w:rtl/>
                <w:lang w:bidi="ar-DZ"/>
              </w:rPr>
              <w:t>إستعمال</w:t>
            </w:r>
            <w:proofErr w:type="spellEnd"/>
            <w:r w:rsidRPr="00097EF0">
              <w:rPr>
                <w:rFonts w:ascii="Simplified Arabic" w:hAnsi="Simplified Arabic" w:cs="Simplified Arabic"/>
                <w:sz w:val="28"/>
                <w:szCs w:val="28"/>
                <w:rtl/>
                <w:lang w:bidi="ar-DZ"/>
              </w:rPr>
              <w:t xml:space="preserve"> السلطة</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abus de droit</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 xml:space="preserve">تعسف في </w:t>
            </w:r>
            <w:proofErr w:type="spellStart"/>
            <w:r w:rsidRPr="00097EF0">
              <w:rPr>
                <w:rFonts w:ascii="Simplified Arabic" w:hAnsi="Simplified Arabic" w:cs="Simplified Arabic"/>
                <w:sz w:val="28"/>
                <w:szCs w:val="28"/>
                <w:rtl/>
                <w:lang w:bidi="ar-DZ"/>
              </w:rPr>
              <w:t>إستعمال</w:t>
            </w:r>
            <w:proofErr w:type="spellEnd"/>
            <w:r w:rsidRPr="00097EF0">
              <w:rPr>
                <w:rFonts w:ascii="Simplified Arabic" w:hAnsi="Simplified Arabic" w:cs="Simplified Arabic"/>
                <w:sz w:val="28"/>
                <w:szCs w:val="28"/>
                <w:rtl/>
                <w:lang w:bidi="ar-DZ"/>
              </w:rPr>
              <w:t xml:space="preserve"> الحق</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décision irrévocable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حكم بات</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décision définitive</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حكم نهائي</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retrait de la plaint</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سحب الشكوى</w:t>
            </w:r>
          </w:p>
        </w:tc>
      </w:tr>
      <w:tr w:rsidR="00097EF0" w:rsidRPr="00097EF0" w:rsidTr="00097EF0">
        <w:tc>
          <w:tcPr>
            <w:tcW w:w="4273" w:type="dxa"/>
          </w:tcPr>
          <w:p w:rsidR="00097EF0" w:rsidRPr="00097EF0" w:rsidRDefault="00097EF0" w:rsidP="00097EF0">
            <w:pPr>
              <w:tabs>
                <w:tab w:val="left" w:pos="1440"/>
                <w:tab w:val="left" w:pos="2465"/>
              </w:tabs>
              <w:bidi/>
              <w:jc w:val="center"/>
              <w:rPr>
                <w:rFonts w:ascii="Simplified Arabic" w:hAnsi="Simplified Arabic" w:cs="Simplified Arabic"/>
                <w:sz w:val="28"/>
                <w:szCs w:val="28"/>
                <w:lang w:bidi="ar-DZ"/>
              </w:rPr>
            </w:pPr>
            <w:r w:rsidRPr="00097EF0">
              <w:rPr>
                <w:rFonts w:ascii="Simplified Arabic" w:hAnsi="Simplified Arabic" w:cs="Simplified Arabic"/>
                <w:sz w:val="28"/>
                <w:szCs w:val="28"/>
                <w:lang w:bidi="ar-DZ"/>
              </w:rPr>
              <w:t>cause de l’action</w:t>
            </w:r>
          </w:p>
        </w:tc>
        <w:tc>
          <w:tcPr>
            <w:tcW w:w="4273" w:type="dxa"/>
          </w:tcPr>
          <w:p w:rsidR="00097EF0" w:rsidRPr="00097EF0" w:rsidRDefault="00097EF0" w:rsidP="00097EF0">
            <w:pPr>
              <w:tabs>
                <w:tab w:val="left" w:pos="1440"/>
                <w:tab w:val="left" w:pos="2465"/>
              </w:tabs>
              <w:jc w:val="center"/>
              <w:rPr>
                <w:rFonts w:ascii="Simplified Arabic" w:hAnsi="Simplified Arabic" w:cs="Simplified Arabic"/>
                <w:sz w:val="28"/>
                <w:szCs w:val="28"/>
                <w:rtl/>
                <w:lang w:bidi="ar-DZ"/>
              </w:rPr>
            </w:pPr>
            <w:r w:rsidRPr="00097EF0">
              <w:rPr>
                <w:rFonts w:ascii="Simplified Arabic" w:hAnsi="Simplified Arabic" w:cs="Simplified Arabic"/>
                <w:sz w:val="28"/>
                <w:szCs w:val="28"/>
                <w:rtl/>
                <w:lang w:bidi="ar-DZ"/>
              </w:rPr>
              <w:t>سبب الدعوى</w:t>
            </w:r>
          </w:p>
        </w:tc>
      </w:tr>
    </w:tbl>
    <w:p w:rsidR="00097EF0" w:rsidRPr="00097EF0" w:rsidRDefault="00097EF0" w:rsidP="00097EF0">
      <w:pPr>
        <w:tabs>
          <w:tab w:val="left" w:pos="1440"/>
          <w:tab w:val="left" w:pos="2465"/>
        </w:tabs>
        <w:bidi/>
        <w:jc w:val="center"/>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1440"/>
          <w:tab w:val="left" w:pos="2465"/>
        </w:tabs>
        <w:bidi/>
        <w:jc w:val="center"/>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1440"/>
          <w:tab w:val="left" w:pos="2465"/>
        </w:tabs>
        <w:bidi/>
        <w:jc w:val="center"/>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1440"/>
          <w:tab w:val="left" w:pos="2465"/>
        </w:tabs>
        <w:bidi/>
        <w:jc w:val="center"/>
        <w:rPr>
          <w:rFonts w:ascii="Simplified Arabic" w:eastAsiaTheme="minorHAnsi" w:hAnsi="Simplified Arabic" w:cs="Simplified Arabic"/>
          <w:sz w:val="28"/>
          <w:szCs w:val="28"/>
          <w:rtl/>
          <w:lang w:eastAsia="en-US" w:bidi="ar-DZ"/>
        </w:rPr>
      </w:pPr>
    </w:p>
    <w:p w:rsidR="00097EF0" w:rsidRPr="00097EF0" w:rsidRDefault="00097EF0" w:rsidP="00097EF0">
      <w:pPr>
        <w:tabs>
          <w:tab w:val="left" w:pos="1440"/>
          <w:tab w:val="left" w:pos="2465"/>
        </w:tabs>
        <w:bidi/>
        <w:jc w:val="center"/>
        <w:rPr>
          <w:rFonts w:ascii="Simplified Arabic" w:eastAsiaTheme="minorHAnsi" w:hAnsi="Simplified Arabic" w:cs="Simplified Arabic"/>
          <w:b/>
          <w:bCs/>
          <w:sz w:val="28"/>
          <w:szCs w:val="28"/>
          <w:lang w:eastAsia="en-US" w:bidi="ar-DZ"/>
        </w:rPr>
      </w:pPr>
      <w:r w:rsidRPr="00097EF0">
        <w:rPr>
          <w:rFonts w:ascii="Simplified Arabic" w:eastAsiaTheme="minorHAnsi" w:hAnsi="Simplified Arabic" w:cs="Simplified Arabic"/>
          <w:b/>
          <w:bCs/>
          <w:sz w:val="28"/>
          <w:szCs w:val="28"/>
          <w:lang w:eastAsia="en-US" w:bidi="ar-DZ"/>
        </w:rPr>
        <w:lastRenderedPageBreak/>
        <w:t xml:space="preserve">Code de </w:t>
      </w:r>
      <w:proofErr w:type="spellStart"/>
      <w:r w:rsidRPr="00097EF0">
        <w:rPr>
          <w:rFonts w:ascii="Simplified Arabic" w:eastAsiaTheme="minorHAnsi" w:hAnsi="Simplified Arabic" w:cs="Simplified Arabic"/>
          <w:b/>
          <w:bCs/>
          <w:sz w:val="28"/>
          <w:szCs w:val="28"/>
          <w:lang w:eastAsia="en-US" w:bidi="ar-DZ"/>
        </w:rPr>
        <w:t>procedine</w:t>
      </w:r>
      <w:proofErr w:type="spellEnd"/>
      <w:r w:rsidRPr="00097EF0">
        <w:rPr>
          <w:rFonts w:ascii="Simplified Arabic" w:eastAsiaTheme="minorHAnsi" w:hAnsi="Simplified Arabic" w:cs="Simplified Arabic"/>
          <w:b/>
          <w:bCs/>
          <w:sz w:val="28"/>
          <w:szCs w:val="28"/>
          <w:lang w:eastAsia="en-US" w:bidi="ar-DZ"/>
        </w:rPr>
        <w:t xml:space="preserve"> les </w:t>
      </w:r>
      <w:proofErr w:type="spellStart"/>
      <w:r w:rsidRPr="00097EF0">
        <w:rPr>
          <w:rFonts w:ascii="Simplified Arabic" w:eastAsiaTheme="minorHAnsi" w:hAnsi="Simplified Arabic" w:cs="Simplified Arabic"/>
          <w:b/>
          <w:bCs/>
          <w:sz w:val="28"/>
          <w:szCs w:val="28"/>
          <w:lang w:eastAsia="en-US" w:bidi="ar-DZ"/>
        </w:rPr>
        <w:t>dérnieres</w:t>
      </w:r>
      <w:proofErr w:type="spellEnd"/>
      <w:r w:rsidRPr="00097EF0">
        <w:rPr>
          <w:rFonts w:ascii="Simplified Arabic" w:eastAsiaTheme="minorHAnsi" w:hAnsi="Simplified Arabic" w:cs="Simplified Arabic"/>
          <w:b/>
          <w:bCs/>
          <w:sz w:val="28"/>
          <w:szCs w:val="28"/>
          <w:lang w:eastAsia="en-US" w:bidi="ar-DZ"/>
        </w:rPr>
        <w:t xml:space="preserve"> </w:t>
      </w:r>
      <w:proofErr w:type="spellStart"/>
      <w:r w:rsidRPr="00097EF0">
        <w:rPr>
          <w:rFonts w:ascii="Simplified Arabic" w:eastAsiaTheme="minorHAnsi" w:hAnsi="Simplified Arabic" w:cs="Simplified Arabic"/>
          <w:b/>
          <w:bCs/>
          <w:sz w:val="28"/>
          <w:szCs w:val="28"/>
          <w:lang w:eastAsia="en-US" w:bidi="ar-DZ"/>
        </w:rPr>
        <w:t>modi</w:t>
      </w:r>
      <w:proofErr w:type="spellEnd"/>
      <w:r w:rsidRPr="00097EF0">
        <w:rPr>
          <w:rFonts w:ascii="Simplified Arabic" w:eastAsiaTheme="minorHAnsi" w:hAnsi="Simplified Arabic" w:cs="Simplified Arabic"/>
          <w:b/>
          <w:bCs/>
          <w:sz w:val="28"/>
          <w:szCs w:val="28"/>
          <w:lang w:eastAsia="en-US" w:bidi="ar-DZ"/>
        </w:rPr>
        <w:t xml:space="preserve"> </w:t>
      </w:r>
    </w:p>
    <w:p w:rsidR="00097EF0" w:rsidRPr="00097EF0" w:rsidRDefault="00097EF0" w:rsidP="00097EF0">
      <w:pPr>
        <w:tabs>
          <w:tab w:val="left" w:pos="1440"/>
          <w:tab w:val="left" w:pos="2465"/>
        </w:tabs>
        <w:bidi/>
        <w:spacing w:after="0"/>
        <w:jc w:val="right"/>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lang w:eastAsia="en-US" w:bidi="ar-DZ"/>
        </w:rPr>
        <w:t xml:space="preserve">Des </w:t>
      </w:r>
      <w:proofErr w:type="gramStart"/>
      <w:r w:rsidRPr="00097EF0">
        <w:rPr>
          <w:rFonts w:ascii="Simplified Arabic" w:eastAsiaTheme="minorHAnsi" w:hAnsi="Simplified Arabic" w:cs="Simplified Arabic"/>
          <w:sz w:val="28"/>
          <w:szCs w:val="28"/>
          <w:lang w:eastAsia="en-US" w:bidi="ar-DZ"/>
        </w:rPr>
        <w:t>attribution  le</w:t>
      </w:r>
      <w:proofErr w:type="gramEnd"/>
      <w:r w:rsidRPr="00097EF0">
        <w:rPr>
          <w:rFonts w:ascii="Simplified Arabic" w:eastAsiaTheme="minorHAnsi" w:hAnsi="Simplified Arabic" w:cs="Simplified Arabic"/>
          <w:sz w:val="28"/>
          <w:szCs w:val="28"/>
          <w:lang w:eastAsia="en-US" w:bidi="ar-DZ"/>
        </w:rPr>
        <w:t xml:space="preserve"> </w:t>
      </w:r>
      <w:proofErr w:type="spellStart"/>
      <w:r w:rsidRPr="00097EF0">
        <w:rPr>
          <w:rFonts w:ascii="Simplified Arabic" w:eastAsiaTheme="minorHAnsi" w:hAnsi="Simplified Arabic" w:cs="Simplified Arabic"/>
          <w:sz w:val="28"/>
          <w:szCs w:val="28"/>
          <w:lang w:eastAsia="en-US" w:bidi="ar-DZ"/>
        </w:rPr>
        <w:t>réprésontants</w:t>
      </w:r>
      <w:proofErr w:type="spellEnd"/>
      <w:r w:rsidRPr="00097EF0">
        <w:rPr>
          <w:rFonts w:ascii="Simplified Arabic" w:eastAsiaTheme="minorHAnsi" w:hAnsi="Simplified Arabic" w:cs="Simplified Arabic"/>
          <w:sz w:val="28"/>
          <w:szCs w:val="28"/>
          <w:lang w:eastAsia="en-US" w:bidi="ar-DZ"/>
        </w:rPr>
        <w:t xml:space="preserve"> du </w:t>
      </w:r>
      <w:proofErr w:type="spellStart"/>
      <w:r w:rsidRPr="00097EF0">
        <w:rPr>
          <w:rFonts w:ascii="Simplified Arabic" w:eastAsiaTheme="minorHAnsi" w:hAnsi="Simplified Arabic" w:cs="Simplified Arabic"/>
          <w:sz w:val="28"/>
          <w:szCs w:val="28"/>
          <w:lang w:eastAsia="en-US" w:bidi="ar-DZ"/>
        </w:rPr>
        <w:t>mirustre</w:t>
      </w:r>
      <w:proofErr w:type="spellEnd"/>
      <w:r w:rsidRPr="00097EF0">
        <w:rPr>
          <w:rFonts w:ascii="Simplified Arabic" w:eastAsiaTheme="minorHAnsi" w:hAnsi="Simplified Arabic" w:cs="Simplified Arabic"/>
          <w:sz w:val="28"/>
          <w:szCs w:val="28"/>
          <w:lang w:eastAsia="en-US" w:bidi="ar-DZ"/>
        </w:rPr>
        <w:t xml:space="preserve"> public</w:t>
      </w:r>
    </w:p>
    <w:p w:rsidR="00097EF0" w:rsidRPr="00097EF0" w:rsidRDefault="00097EF0" w:rsidP="00097EF0">
      <w:pPr>
        <w:tabs>
          <w:tab w:val="left" w:pos="1440"/>
          <w:tab w:val="left" w:pos="2465"/>
        </w:tabs>
        <w:bidi/>
        <w:spacing w:after="0"/>
        <w:jc w:val="right"/>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lang w:eastAsia="en-US" w:bidi="ar-DZ"/>
        </w:rPr>
        <w:t xml:space="preserve">Art33 (la n°82.03 du 13 </w:t>
      </w:r>
      <w:proofErr w:type="spellStart"/>
      <w:r w:rsidRPr="00097EF0">
        <w:rPr>
          <w:rFonts w:ascii="Simplified Arabic" w:eastAsiaTheme="minorHAnsi" w:hAnsi="Simplified Arabic" w:cs="Simplified Arabic"/>
          <w:sz w:val="28"/>
          <w:szCs w:val="28"/>
          <w:lang w:eastAsia="en-US" w:bidi="ar-DZ"/>
        </w:rPr>
        <w:t>fevrier</w:t>
      </w:r>
      <w:proofErr w:type="spellEnd"/>
      <w:r w:rsidRPr="00097EF0">
        <w:rPr>
          <w:rFonts w:ascii="Simplified Arabic" w:eastAsiaTheme="minorHAnsi" w:hAnsi="Simplified Arabic" w:cs="Simplified Arabic"/>
          <w:sz w:val="28"/>
          <w:szCs w:val="28"/>
          <w:lang w:eastAsia="en-US" w:bidi="ar-DZ"/>
        </w:rPr>
        <w:t xml:space="preserve"> 1982) le </w:t>
      </w:r>
      <w:proofErr w:type="spellStart"/>
      <w:r w:rsidRPr="00097EF0">
        <w:rPr>
          <w:rFonts w:ascii="Simplified Arabic" w:eastAsiaTheme="minorHAnsi" w:hAnsi="Simplified Arabic" w:cs="Simplified Arabic"/>
          <w:sz w:val="28"/>
          <w:szCs w:val="28"/>
          <w:lang w:eastAsia="en-US" w:bidi="ar-DZ"/>
        </w:rPr>
        <w:t>precureu</w:t>
      </w:r>
      <w:proofErr w:type="spellEnd"/>
      <w:r w:rsidRPr="00097EF0">
        <w:rPr>
          <w:rFonts w:ascii="Simplified Arabic" w:eastAsiaTheme="minorHAnsi" w:hAnsi="Simplified Arabic" w:cs="Simplified Arabic"/>
          <w:sz w:val="28"/>
          <w:szCs w:val="28"/>
          <w:lang w:eastAsia="en-US" w:bidi="ar-DZ"/>
        </w:rPr>
        <w:t xml:space="preserve"> général </w:t>
      </w:r>
      <w:proofErr w:type="spellStart"/>
      <w:r w:rsidRPr="00097EF0">
        <w:rPr>
          <w:rFonts w:ascii="Simplified Arabic" w:eastAsiaTheme="minorHAnsi" w:hAnsi="Simplified Arabic" w:cs="Simplified Arabic"/>
          <w:sz w:val="28"/>
          <w:szCs w:val="28"/>
          <w:lang w:eastAsia="en-US" w:bidi="ar-DZ"/>
        </w:rPr>
        <w:t>représent</w:t>
      </w:r>
      <w:proofErr w:type="spellEnd"/>
      <w:r w:rsidRPr="00097EF0">
        <w:rPr>
          <w:rFonts w:ascii="Simplified Arabic" w:eastAsiaTheme="minorHAnsi" w:hAnsi="Simplified Arabic" w:cs="Simplified Arabic"/>
          <w:sz w:val="28"/>
          <w:szCs w:val="28"/>
          <w:lang w:eastAsia="en-US" w:bidi="ar-DZ"/>
        </w:rPr>
        <w:t xml:space="preserve"> le </w:t>
      </w:r>
      <w:proofErr w:type="spellStart"/>
      <w:r w:rsidRPr="00097EF0">
        <w:rPr>
          <w:rFonts w:ascii="Simplified Arabic" w:eastAsiaTheme="minorHAnsi" w:hAnsi="Simplified Arabic" w:cs="Simplified Arabic"/>
          <w:sz w:val="28"/>
          <w:szCs w:val="28"/>
          <w:lang w:eastAsia="en-US" w:bidi="ar-DZ"/>
        </w:rPr>
        <w:t>ministére</w:t>
      </w:r>
      <w:proofErr w:type="spellEnd"/>
      <w:r w:rsidRPr="00097EF0">
        <w:rPr>
          <w:rFonts w:ascii="Simplified Arabic" w:eastAsiaTheme="minorHAnsi" w:hAnsi="Simplified Arabic" w:cs="Simplified Arabic"/>
          <w:sz w:val="28"/>
          <w:szCs w:val="28"/>
          <w:lang w:eastAsia="en-US" w:bidi="ar-DZ"/>
        </w:rPr>
        <w:t xml:space="preserve"> </w:t>
      </w:r>
      <w:proofErr w:type="spellStart"/>
      <w:r w:rsidRPr="00097EF0">
        <w:rPr>
          <w:rFonts w:ascii="Simplified Arabic" w:eastAsiaTheme="minorHAnsi" w:hAnsi="Simplified Arabic" w:cs="Simplified Arabic"/>
          <w:sz w:val="28"/>
          <w:szCs w:val="28"/>
          <w:lang w:eastAsia="en-US" w:bidi="ar-DZ"/>
        </w:rPr>
        <w:t>puplic</w:t>
      </w:r>
      <w:proofErr w:type="spellEnd"/>
      <w:r w:rsidRPr="00097EF0">
        <w:rPr>
          <w:rFonts w:ascii="Simplified Arabic" w:eastAsiaTheme="minorHAnsi" w:hAnsi="Simplified Arabic" w:cs="Simplified Arabic"/>
          <w:sz w:val="28"/>
          <w:szCs w:val="28"/>
          <w:lang w:eastAsia="en-US" w:bidi="ar-DZ"/>
        </w:rPr>
        <w:t xml:space="preserve"> </w:t>
      </w:r>
      <w:proofErr w:type="spellStart"/>
      <w:r w:rsidRPr="00097EF0">
        <w:rPr>
          <w:rFonts w:ascii="Simplified Arabic" w:eastAsiaTheme="minorHAnsi" w:hAnsi="Simplified Arabic" w:cs="Simplified Arabic"/>
          <w:sz w:val="28"/>
          <w:szCs w:val="28"/>
          <w:lang w:eastAsia="en-US" w:bidi="ar-DZ"/>
        </w:rPr>
        <w:t>auprés</w:t>
      </w:r>
      <w:proofErr w:type="spellEnd"/>
      <w:r w:rsidRPr="00097EF0">
        <w:rPr>
          <w:rFonts w:ascii="Simplified Arabic" w:eastAsiaTheme="minorHAnsi" w:hAnsi="Simplified Arabic" w:cs="Simplified Arabic"/>
          <w:sz w:val="28"/>
          <w:szCs w:val="28"/>
          <w:lang w:eastAsia="en-US" w:bidi="ar-DZ"/>
        </w:rPr>
        <w:t xml:space="preserve"> de la cour et de l’</w:t>
      </w:r>
      <w:proofErr w:type="spellStart"/>
      <w:r w:rsidRPr="00097EF0">
        <w:rPr>
          <w:rFonts w:ascii="Simplified Arabic" w:eastAsiaTheme="minorHAnsi" w:hAnsi="Simplified Arabic" w:cs="Simplified Arabic"/>
          <w:sz w:val="28"/>
          <w:szCs w:val="28"/>
          <w:lang w:eastAsia="en-US" w:bidi="ar-DZ"/>
        </w:rPr>
        <w:t>ensenble</w:t>
      </w:r>
      <w:proofErr w:type="spellEnd"/>
      <w:r w:rsidRPr="00097EF0">
        <w:rPr>
          <w:rFonts w:ascii="Simplified Arabic" w:eastAsiaTheme="minorHAnsi" w:hAnsi="Simplified Arabic" w:cs="Simplified Arabic"/>
          <w:sz w:val="28"/>
          <w:szCs w:val="28"/>
          <w:lang w:eastAsia="en-US" w:bidi="ar-DZ"/>
        </w:rPr>
        <w:t xml:space="preserve"> des </w:t>
      </w:r>
      <w:proofErr w:type="spellStart"/>
      <w:r w:rsidRPr="00097EF0">
        <w:rPr>
          <w:rFonts w:ascii="Simplified Arabic" w:eastAsiaTheme="minorHAnsi" w:hAnsi="Simplified Arabic" w:cs="Simplified Arabic"/>
          <w:sz w:val="28"/>
          <w:szCs w:val="28"/>
          <w:lang w:eastAsia="en-US" w:bidi="ar-DZ"/>
        </w:rPr>
        <w:t>trebunaux</w:t>
      </w:r>
      <w:proofErr w:type="spellEnd"/>
    </w:p>
    <w:p w:rsidR="00097EF0" w:rsidRPr="00097EF0" w:rsidRDefault="00097EF0" w:rsidP="00097EF0">
      <w:pPr>
        <w:tabs>
          <w:tab w:val="left" w:pos="1440"/>
          <w:tab w:val="left" w:pos="2465"/>
        </w:tabs>
        <w:bidi/>
        <w:spacing w:after="0"/>
        <w:jc w:val="right"/>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lang w:eastAsia="en-US" w:bidi="ar-DZ"/>
        </w:rPr>
        <w:t xml:space="preserve">L’action publique est exercée par les </w:t>
      </w:r>
      <w:proofErr w:type="spellStart"/>
      <w:r w:rsidRPr="00097EF0">
        <w:rPr>
          <w:rFonts w:ascii="Simplified Arabic" w:eastAsiaTheme="minorHAnsi" w:hAnsi="Simplified Arabic" w:cs="Simplified Arabic"/>
          <w:sz w:val="28"/>
          <w:szCs w:val="28"/>
          <w:lang w:eastAsia="en-US" w:bidi="ar-DZ"/>
        </w:rPr>
        <w:t>magistra</w:t>
      </w:r>
      <w:proofErr w:type="spellEnd"/>
      <w:r w:rsidRPr="00097EF0">
        <w:rPr>
          <w:rFonts w:ascii="Simplified Arabic" w:eastAsiaTheme="minorHAnsi" w:hAnsi="Simplified Arabic" w:cs="Simplified Arabic"/>
          <w:sz w:val="28"/>
          <w:szCs w:val="28"/>
          <w:lang w:eastAsia="en-US" w:bidi="ar-DZ"/>
        </w:rPr>
        <w:t xml:space="preserve"> du sous son </w:t>
      </w:r>
      <w:proofErr w:type="spellStart"/>
      <w:r w:rsidRPr="00097EF0">
        <w:rPr>
          <w:rFonts w:ascii="Simplified Arabic" w:eastAsiaTheme="minorHAnsi" w:hAnsi="Simplified Arabic" w:cs="Simplified Arabic"/>
          <w:sz w:val="28"/>
          <w:szCs w:val="28"/>
          <w:lang w:eastAsia="en-US" w:bidi="ar-DZ"/>
        </w:rPr>
        <w:t>controle</w:t>
      </w:r>
      <w:proofErr w:type="spellEnd"/>
    </w:p>
    <w:p w:rsidR="00097EF0" w:rsidRPr="00097EF0" w:rsidRDefault="00097EF0" w:rsidP="00097EF0">
      <w:pPr>
        <w:tabs>
          <w:tab w:val="left" w:pos="1440"/>
          <w:tab w:val="left" w:pos="2465"/>
        </w:tabs>
        <w:bidi/>
        <w:spacing w:after="0"/>
        <w:jc w:val="center"/>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b/>
          <w:bCs/>
          <w:sz w:val="28"/>
          <w:szCs w:val="28"/>
          <w:rtl/>
          <w:lang w:eastAsia="en-US" w:bidi="ar-DZ"/>
        </w:rPr>
        <w:t>قانون الإجراءات الجزائية</w:t>
      </w:r>
    </w:p>
    <w:p w:rsidR="00097EF0" w:rsidRPr="00097EF0" w:rsidRDefault="00097EF0" w:rsidP="00097EF0">
      <w:pPr>
        <w:tabs>
          <w:tab w:val="left" w:pos="1440"/>
          <w:tab w:val="left" w:pos="2465"/>
        </w:tabs>
        <w:bidi/>
        <w:spacing w:after="0"/>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 xml:space="preserve">في </w:t>
      </w:r>
      <w:proofErr w:type="spellStart"/>
      <w:r w:rsidRPr="00097EF0">
        <w:rPr>
          <w:rFonts w:ascii="Simplified Arabic" w:eastAsiaTheme="minorHAnsi" w:hAnsi="Simplified Arabic" w:cs="Simplified Arabic"/>
          <w:sz w:val="28"/>
          <w:szCs w:val="28"/>
          <w:rtl/>
          <w:lang w:eastAsia="en-US" w:bidi="ar-DZ"/>
        </w:rPr>
        <w:t>إختصاصات</w:t>
      </w:r>
      <w:proofErr w:type="spellEnd"/>
      <w:r w:rsidRPr="00097EF0">
        <w:rPr>
          <w:rFonts w:ascii="Simplified Arabic" w:eastAsiaTheme="minorHAnsi" w:hAnsi="Simplified Arabic" w:cs="Simplified Arabic"/>
          <w:sz w:val="28"/>
          <w:szCs w:val="28"/>
          <w:rtl/>
          <w:lang w:eastAsia="en-US" w:bidi="ar-DZ"/>
        </w:rPr>
        <w:t xml:space="preserve"> ممثلي النيابة العامة </w:t>
      </w:r>
    </w:p>
    <w:p w:rsidR="00097EF0" w:rsidRPr="00097EF0" w:rsidRDefault="00097EF0" w:rsidP="00097EF0">
      <w:pPr>
        <w:tabs>
          <w:tab w:val="left" w:pos="1440"/>
          <w:tab w:val="left" w:pos="2465"/>
        </w:tabs>
        <w:bidi/>
        <w:spacing w:after="0"/>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 xml:space="preserve">المادة </w:t>
      </w:r>
      <w:proofErr w:type="gramStart"/>
      <w:r w:rsidRPr="00097EF0">
        <w:rPr>
          <w:rFonts w:ascii="Simplified Arabic" w:eastAsiaTheme="minorHAnsi" w:hAnsi="Simplified Arabic" w:cs="Simplified Arabic"/>
          <w:sz w:val="28"/>
          <w:szCs w:val="28"/>
          <w:rtl/>
          <w:lang w:eastAsia="en-US" w:bidi="ar-DZ"/>
        </w:rPr>
        <w:t>33( القانون</w:t>
      </w:r>
      <w:proofErr w:type="gramEnd"/>
      <w:r w:rsidRPr="00097EF0">
        <w:rPr>
          <w:rFonts w:ascii="Simplified Arabic" w:eastAsiaTheme="minorHAnsi" w:hAnsi="Simplified Arabic" w:cs="Simplified Arabic"/>
          <w:sz w:val="28"/>
          <w:szCs w:val="28"/>
          <w:rtl/>
          <w:lang w:eastAsia="en-US" w:bidi="ar-DZ"/>
        </w:rPr>
        <w:t xml:space="preserve"> رقم 82-03 </w:t>
      </w:r>
      <w:proofErr w:type="spellStart"/>
      <w:r w:rsidRPr="00097EF0">
        <w:rPr>
          <w:rFonts w:ascii="Simplified Arabic" w:eastAsiaTheme="minorHAnsi" w:hAnsi="Simplified Arabic" w:cs="Simplified Arabic"/>
          <w:sz w:val="28"/>
          <w:szCs w:val="28"/>
          <w:rtl/>
          <w:lang w:eastAsia="en-US" w:bidi="ar-DZ"/>
        </w:rPr>
        <w:t>المؤلرخ</w:t>
      </w:r>
      <w:proofErr w:type="spellEnd"/>
      <w:r w:rsidRPr="00097EF0">
        <w:rPr>
          <w:rFonts w:ascii="Simplified Arabic" w:eastAsiaTheme="minorHAnsi" w:hAnsi="Simplified Arabic" w:cs="Simplified Arabic"/>
          <w:sz w:val="28"/>
          <w:szCs w:val="28"/>
          <w:rtl/>
          <w:lang w:eastAsia="en-US" w:bidi="ar-DZ"/>
        </w:rPr>
        <w:t xml:space="preserve"> في 13 فبراير 1982</w:t>
      </w:r>
    </w:p>
    <w:p w:rsidR="00097EF0" w:rsidRPr="00097EF0" w:rsidRDefault="00097EF0" w:rsidP="00097EF0">
      <w:pPr>
        <w:tabs>
          <w:tab w:val="left" w:pos="1440"/>
          <w:tab w:val="left" w:pos="2465"/>
        </w:tabs>
        <w:bidi/>
        <w:spacing w:after="0"/>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يمثل النائب العام النيابة العامة أمام مجلس القضائي ومجموع محاكم</w:t>
      </w:r>
    </w:p>
    <w:p w:rsidR="00097EF0" w:rsidRPr="00097EF0" w:rsidRDefault="00097EF0" w:rsidP="00097EF0">
      <w:pPr>
        <w:tabs>
          <w:tab w:val="left" w:pos="1440"/>
          <w:tab w:val="left" w:pos="2465"/>
        </w:tabs>
        <w:bidi/>
        <w:spacing w:after="0"/>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ويباشر قضاة النيابة الدعوى العمومية تحت إشرافه</w:t>
      </w:r>
    </w:p>
    <w:p w:rsidR="00097EF0" w:rsidRPr="00097EF0" w:rsidRDefault="00097EF0" w:rsidP="00097EF0">
      <w:pPr>
        <w:tabs>
          <w:tab w:val="left" w:pos="1440"/>
          <w:tab w:val="left" w:pos="2465"/>
        </w:tabs>
        <w:bidi/>
        <w:spacing w:after="0"/>
        <w:jc w:val="right"/>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lang w:eastAsia="en-US" w:bidi="ar-DZ"/>
        </w:rPr>
        <w:t>Art 34 </w:t>
      </w:r>
      <w:proofErr w:type="gramStart"/>
      <w:r w:rsidRPr="00097EF0">
        <w:rPr>
          <w:rFonts w:ascii="Simplified Arabic" w:eastAsiaTheme="minorHAnsi" w:hAnsi="Simplified Arabic" w:cs="Simplified Arabic"/>
          <w:sz w:val="28"/>
          <w:szCs w:val="28"/>
          <w:lang w:eastAsia="en-US" w:bidi="ar-DZ"/>
        </w:rPr>
        <w:t>:le</w:t>
      </w:r>
      <w:proofErr w:type="gramEnd"/>
      <w:r w:rsidRPr="00097EF0">
        <w:rPr>
          <w:rFonts w:ascii="Simplified Arabic" w:eastAsiaTheme="minorHAnsi" w:hAnsi="Simplified Arabic" w:cs="Simplified Arabic"/>
          <w:sz w:val="28"/>
          <w:szCs w:val="28"/>
          <w:lang w:eastAsia="en-US" w:bidi="ar-DZ"/>
        </w:rPr>
        <w:t xml:space="preserve"> ministre public </w:t>
      </w:r>
      <w:proofErr w:type="spellStart"/>
      <w:r w:rsidRPr="00097EF0">
        <w:rPr>
          <w:rFonts w:ascii="Simplified Arabic" w:eastAsiaTheme="minorHAnsi" w:hAnsi="Simplified Arabic" w:cs="Simplified Arabic"/>
          <w:sz w:val="28"/>
          <w:szCs w:val="28"/>
          <w:lang w:eastAsia="en-US" w:bidi="ar-DZ"/>
        </w:rPr>
        <w:t>prés</w:t>
      </w:r>
      <w:proofErr w:type="spellEnd"/>
      <w:r w:rsidRPr="00097EF0">
        <w:rPr>
          <w:rFonts w:ascii="Simplified Arabic" w:eastAsiaTheme="minorHAnsi" w:hAnsi="Simplified Arabic" w:cs="Simplified Arabic"/>
          <w:sz w:val="28"/>
          <w:szCs w:val="28"/>
          <w:lang w:eastAsia="en-US" w:bidi="ar-DZ"/>
        </w:rPr>
        <w:t xml:space="preserve"> la cour est </w:t>
      </w:r>
      <w:proofErr w:type="spellStart"/>
      <w:r w:rsidRPr="00097EF0">
        <w:rPr>
          <w:rFonts w:ascii="Simplified Arabic" w:eastAsiaTheme="minorHAnsi" w:hAnsi="Simplified Arabic" w:cs="Simplified Arabic"/>
          <w:sz w:val="28"/>
          <w:szCs w:val="28"/>
          <w:lang w:eastAsia="en-US" w:bidi="ar-DZ"/>
        </w:rPr>
        <w:t>repésenté</w:t>
      </w:r>
      <w:proofErr w:type="spellEnd"/>
      <w:r w:rsidRPr="00097EF0">
        <w:rPr>
          <w:rFonts w:ascii="Simplified Arabic" w:eastAsiaTheme="minorHAnsi" w:hAnsi="Simplified Arabic" w:cs="Simplified Arabic"/>
          <w:sz w:val="28"/>
          <w:szCs w:val="28"/>
          <w:lang w:eastAsia="en-US" w:bidi="ar-DZ"/>
        </w:rPr>
        <w:t xml:space="preserve"> par le procureur général </w:t>
      </w:r>
    </w:p>
    <w:p w:rsidR="00097EF0" w:rsidRPr="00097EF0" w:rsidRDefault="00097EF0" w:rsidP="00097EF0">
      <w:pPr>
        <w:tabs>
          <w:tab w:val="left" w:pos="1440"/>
          <w:tab w:val="left" w:pos="2465"/>
        </w:tabs>
        <w:bidi/>
        <w:spacing w:after="0"/>
        <w:jc w:val="right"/>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lang w:eastAsia="en-US" w:bidi="ar-DZ"/>
        </w:rPr>
        <w:t>(</w:t>
      </w:r>
      <w:proofErr w:type="gramStart"/>
      <w:r w:rsidRPr="00097EF0">
        <w:rPr>
          <w:rFonts w:ascii="Simplified Arabic" w:eastAsiaTheme="minorHAnsi" w:hAnsi="Simplified Arabic" w:cs="Simplified Arabic"/>
          <w:sz w:val="28"/>
          <w:szCs w:val="28"/>
          <w:lang w:eastAsia="en-US" w:bidi="ar-DZ"/>
        </w:rPr>
        <w:t>ordonnance</w:t>
      </w:r>
      <w:proofErr w:type="gramEnd"/>
      <w:r w:rsidRPr="00097EF0">
        <w:rPr>
          <w:rFonts w:ascii="Simplified Arabic" w:eastAsiaTheme="minorHAnsi" w:hAnsi="Simplified Arabic" w:cs="Simplified Arabic"/>
          <w:sz w:val="28"/>
          <w:szCs w:val="28"/>
          <w:lang w:eastAsia="en-US" w:bidi="ar-DZ"/>
        </w:rPr>
        <w:t xml:space="preserve"> n°7134 du 3juin1971) le procureur général est assisté d’un </w:t>
      </w:r>
      <w:proofErr w:type="spellStart"/>
      <w:r w:rsidRPr="00097EF0">
        <w:rPr>
          <w:rFonts w:ascii="Simplified Arabic" w:eastAsiaTheme="minorHAnsi" w:hAnsi="Simplified Arabic" w:cs="Simplified Arabic"/>
          <w:sz w:val="28"/>
          <w:szCs w:val="28"/>
          <w:lang w:eastAsia="en-US" w:bidi="ar-DZ"/>
        </w:rPr>
        <w:t>procuceur</w:t>
      </w:r>
      <w:proofErr w:type="spellEnd"/>
      <w:r w:rsidRPr="00097EF0">
        <w:rPr>
          <w:rFonts w:ascii="Simplified Arabic" w:eastAsiaTheme="minorHAnsi" w:hAnsi="Simplified Arabic" w:cs="Simplified Arabic"/>
          <w:sz w:val="28"/>
          <w:szCs w:val="28"/>
          <w:lang w:eastAsia="en-US" w:bidi="ar-DZ"/>
        </w:rPr>
        <w:t xml:space="preserve"> général adjoint et d’un </w:t>
      </w:r>
      <w:proofErr w:type="spellStart"/>
      <w:r w:rsidRPr="00097EF0">
        <w:rPr>
          <w:rFonts w:ascii="Simplified Arabic" w:eastAsiaTheme="minorHAnsi" w:hAnsi="Simplified Arabic" w:cs="Simplified Arabic"/>
          <w:sz w:val="28"/>
          <w:szCs w:val="28"/>
          <w:lang w:eastAsia="en-US" w:bidi="ar-DZ"/>
        </w:rPr>
        <w:t>plusieur</w:t>
      </w:r>
      <w:proofErr w:type="spellEnd"/>
      <w:r w:rsidRPr="00097EF0">
        <w:rPr>
          <w:rFonts w:ascii="Simplified Arabic" w:eastAsiaTheme="minorHAnsi" w:hAnsi="Simplified Arabic" w:cs="Simplified Arabic"/>
          <w:sz w:val="28"/>
          <w:szCs w:val="28"/>
          <w:lang w:eastAsia="en-US" w:bidi="ar-DZ"/>
        </w:rPr>
        <w:t xml:space="preserve"> </w:t>
      </w:r>
      <w:proofErr w:type="spellStart"/>
      <w:r w:rsidRPr="00097EF0">
        <w:rPr>
          <w:rFonts w:ascii="Simplified Arabic" w:eastAsiaTheme="minorHAnsi" w:hAnsi="Simplified Arabic" w:cs="Simplified Arabic"/>
          <w:sz w:val="28"/>
          <w:szCs w:val="28"/>
          <w:lang w:eastAsia="en-US" w:bidi="ar-DZ"/>
        </w:rPr>
        <w:t>procureues</w:t>
      </w:r>
      <w:proofErr w:type="spellEnd"/>
      <w:r w:rsidRPr="00097EF0">
        <w:rPr>
          <w:rFonts w:ascii="Simplified Arabic" w:eastAsiaTheme="minorHAnsi" w:hAnsi="Simplified Arabic" w:cs="Simplified Arabic"/>
          <w:sz w:val="28"/>
          <w:szCs w:val="28"/>
          <w:lang w:eastAsia="en-US" w:bidi="ar-DZ"/>
        </w:rPr>
        <w:t xml:space="preserve"> général adjoints</w:t>
      </w:r>
    </w:p>
    <w:p w:rsidR="00097EF0" w:rsidRPr="00097EF0" w:rsidRDefault="00097EF0" w:rsidP="00097EF0">
      <w:pPr>
        <w:tabs>
          <w:tab w:val="left" w:pos="1440"/>
          <w:tab w:val="left" w:pos="2465"/>
        </w:tabs>
        <w:bidi/>
        <w:spacing w:after="0"/>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 xml:space="preserve">المادة </w:t>
      </w:r>
      <w:proofErr w:type="gramStart"/>
      <w:r w:rsidRPr="00097EF0">
        <w:rPr>
          <w:rFonts w:ascii="Simplified Arabic" w:eastAsiaTheme="minorHAnsi" w:hAnsi="Simplified Arabic" w:cs="Simplified Arabic"/>
          <w:sz w:val="28"/>
          <w:szCs w:val="28"/>
          <w:rtl/>
          <w:lang w:eastAsia="en-US" w:bidi="ar-DZ"/>
        </w:rPr>
        <w:t>34 :</w:t>
      </w:r>
      <w:proofErr w:type="gramEnd"/>
      <w:r w:rsidRPr="00097EF0">
        <w:rPr>
          <w:rFonts w:ascii="Simplified Arabic" w:eastAsiaTheme="minorHAnsi" w:hAnsi="Simplified Arabic" w:cs="Simplified Arabic"/>
          <w:sz w:val="28"/>
          <w:szCs w:val="28"/>
          <w:rtl/>
          <w:lang w:eastAsia="en-US" w:bidi="ar-DZ"/>
        </w:rPr>
        <w:t xml:space="preserve"> النيابة  العامة لدى المجلس القضائي يمثلها النائب العام (الأمر رقم 71-34 المؤرخ في 03 يونيو 1971 يساعد النائب العام نائب عام مساعد أول أو عدة نواب عامين مساعدين</w:t>
      </w:r>
      <w:r w:rsidRPr="00097EF0">
        <w:rPr>
          <w:rFonts w:ascii="Simplified Arabic" w:eastAsiaTheme="minorHAnsi" w:hAnsi="Simplified Arabic" w:cs="Simplified Arabic"/>
          <w:sz w:val="28"/>
          <w:szCs w:val="28"/>
          <w:lang w:eastAsia="en-US" w:bidi="ar-DZ"/>
        </w:rPr>
        <w:t xml:space="preserve"> </w:t>
      </w:r>
    </w:p>
    <w:p w:rsidR="00097EF0" w:rsidRPr="00097EF0" w:rsidRDefault="00097EF0" w:rsidP="00097EF0">
      <w:pPr>
        <w:tabs>
          <w:tab w:val="left" w:pos="1440"/>
          <w:tab w:val="left" w:pos="2465"/>
        </w:tabs>
        <w:bidi/>
        <w:spacing w:after="0"/>
        <w:jc w:val="center"/>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lang w:eastAsia="en-US" w:bidi="ar-DZ"/>
        </w:rPr>
        <w:t xml:space="preserve">Art 35 : le </w:t>
      </w:r>
      <w:proofErr w:type="spellStart"/>
      <w:r w:rsidRPr="00097EF0">
        <w:rPr>
          <w:rFonts w:ascii="Simplified Arabic" w:eastAsiaTheme="minorHAnsi" w:hAnsi="Simplified Arabic" w:cs="Simplified Arabic"/>
          <w:sz w:val="28"/>
          <w:szCs w:val="28"/>
          <w:lang w:eastAsia="en-US" w:bidi="ar-DZ"/>
        </w:rPr>
        <w:t>procuseur</w:t>
      </w:r>
      <w:proofErr w:type="spellEnd"/>
      <w:r w:rsidRPr="00097EF0">
        <w:rPr>
          <w:rFonts w:ascii="Simplified Arabic" w:eastAsiaTheme="minorHAnsi" w:hAnsi="Simplified Arabic" w:cs="Simplified Arabic"/>
          <w:sz w:val="28"/>
          <w:szCs w:val="28"/>
          <w:lang w:eastAsia="en-US" w:bidi="ar-DZ"/>
        </w:rPr>
        <w:t xml:space="preserve"> de la république ou de </w:t>
      </w:r>
      <w:proofErr w:type="spellStart"/>
      <w:proofErr w:type="gramStart"/>
      <w:r w:rsidRPr="00097EF0">
        <w:rPr>
          <w:rFonts w:ascii="Simplified Arabic" w:eastAsiaTheme="minorHAnsi" w:hAnsi="Simplified Arabic" w:cs="Simplified Arabic"/>
          <w:sz w:val="28"/>
          <w:szCs w:val="28"/>
          <w:lang w:eastAsia="en-US" w:bidi="ar-DZ"/>
        </w:rPr>
        <w:t>adjonte</w:t>
      </w:r>
      <w:proofErr w:type="spellEnd"/>
      <w:r w:rsidRPr="00097EF0">
        <w:rPr>
          <w:rFonts w:ascii="Simplified Arabic" w:eastAsiaTheme="minorHAnsi" w:hAnsi="Simplified Arabic" w:cs="Simplified Arabic"/>
          <w:sz w:val="28"/>
          <w:szCs w:val="28"/>
          <w:lang w:eastAsia="en-US" w:bidi="ar-DZ"/>
        </w:rPr>
        <w:t> ,</w:t>
      </w:r>
      <w:proofErr w:type="gramEnd"/>
    </w:p>
    <w:p w:rsidR="00097EF0" w:rsidRPr="00097EF0" w:rsidRDefault="00097EF0" w:rsidP="00097EF0">
      <w:pPr>
        <w:tabs>
          <w:tab w:val="left" w:pos="1440"/>
          <w:tab w:val="left" w:pos="2465"/>
        </w:tabs>
        <w:bidi/>
        <w:spacing w:after="0"/>
        <w:jc w:val="center"/>
        <w:rPr>
          <w:rFonts w:ascii="Simplified Arabic" w:eastAsiaTheme="minorHAnsi" w:hAnsi="Simplified Arabic" w:cs="Simplified Arabic"/>
          <w:sz w:val="28"/>
          <w:szCs w:val="28"/>
          <w:rtl/>
          <w:lang w:eastAsia="en-US" w:bidi="ar-DZ"/>
        </w:rPr>
      </w:pPr>
      <w:proofErr w:type="spellStart"/>
      <w:r w:rsidRPr="00097EF0">
        <w:rPr>
          <w:rFonts w:ascii="Simplified Arabic" w:eastAsiaTheme="minorHAnsi" w:hAnsi="Simplified Arabic" w:cs="Simplified Arabic"/>
          <w:sz w:val="28"/>
          <w:szCs w:val="28"/>
          <w:lang w:eastAsia="en-US" w:bidi="ar-DZ"/>
        </w:rPr>
        <w:t>Represent</w:t>
      </w:r>
      <w:proofErr w:type="spellEnd"/>
      <w:r w:rsidRPr="00097EF0">
        <w:rPr>
          <w:rFonts w:ascii="Simplified Arabic" w:eastAsiaTheme="minorHAnsi" w:hAnsi="Simplified Arabic" w:cs="Simplified Arabic"/>
          <w:sz w:val="28"/>
          <w:szCs w:val="28"/>
          <w:lang w:eastAsia="en-US" w:bidi="ar-DZ"/>
        </w:rPr>
        <w:t xml:space="preserve"> De </w:t>
      </w:r>
      <w:proofErr w:type="spellStart"/>
      <w:r w:rsidRPr="00097EF0">
        <w:rPr>
          <w:rFonts w:ascii="Simplified Arabic" w:eastAsiaTheme="minorHAnsi" w:hAnsi="Simplified Arabic" w:cs="Simplified Arabic"/>
          <w:sz w:val="28"/>
          <w:szCs w:val="28"/>
          <w:lang w:eastAsia="en-US" w:bidi="ar-DZ"/>
        </w:rPr>
        <w:t>tribunal</w:t>
      </w:r>
      <w:proofErr w:type="gramStart"/>
      <w:r w:rsidRPr="00097EF0">
        <w:rPr>
          <w:rFonts w:ascii="Simplified Arabic" w:eastAsiaTheme="minorHAnsi" w:hAnsi="Simplified Arabic" w:cs="Simplified Arabic"/>
          <w:sz w:val="28"/>
          <w:szCs w:val="28"/>
          <w:lang w:eastAsia="en-US" w:bidi="ar-DZ"/>
        </w:rPr>
        <w:t>,été</w:t>
      </w:r>
      <w:proofErr w:type="spellEnd"/>
      <w:proofErr w:type="gramEnd"/>
      <w:r w:rsidRPr="00097EF0">
        <w:rPr>
          <w:rFonts w:ascii="Simplified Arabic" w:eastAsiaTheme="minorHAnsi" w:hAnsi="Simplified Arabic" w:cs="Simplified Arabic"/>
          <w:sz w:val="28"/>
          <w:szCs w:val="28"/>
          <w:lang w:eastAsia="en-US" w:bidi="ar-DZ"/>
        </w:rPr>
        <w:t xml:space="preserve"> procureur </w:t>
      </w:r>
      <w:proofErr w:type="spellStart"/>
      <w:r w:rsidRPr="00097EF0">
        <w:rPr>
          <w:rFonts w:ascii="Simplified Arabic" w:eastAsiaTheme="minorHAnsi" w:hAnsi="Simplified Arabic" w:cs="Simplified Arabic"/>
          <w:sz w:val="28"/>
          <w:szCs w:val="28"/>
          <w:lang w:eastAsia="en-US" w:bidi="ar-DZ"/>
        </w:rPr>
        <w:t>général,il</w:t>
      </w:r>
      <w:proofErr w:type="spellEnd"/>
      <w:r w:rsidRPr="00097EF0">
        <w:rPr>
          <w:rFonts w:ascii="Simplified Arabic" w:eastAsiaTheme="minorHAnsi" w:hAnsi="Simplified Arabic" w:cs="Simplified Arabic"/>
          <w:sz w:val="28"/>
          <w:szCs w:val="28"/>
          <w:lang w:eastAsia="en-US" w:bidi="ar-DZ"/>
        </w:rPr>
        <w:t xml:space="preserve"> exerce l’action publique  dans le </w:t>
      </w:r>
      <w:proofErr w:type="spellStart"/>
      <w:r w:rsidRPr="00097EF0">
        <w:rPr>
          <w:rFonts w:ascii="Simplified Arabic" w:eastAsiaTheme="minorHAnsi" w:hAnsi="Simplified Arabic" w:cs="Simplified Arabic"/>
          <w:sz w:val="28"/>
          <w:szCs w:val="28"/>
          <w:lang w:eastAsia="en-US" w:bidi="ar-DZ"/>
        </w:rPr>
        <w:t>renort</w:t>
      </w:r>
      <w:proofErr w:type="spellEnd"/>
      <w:r w:rsidRPr="00097EF0">
        <w:rPr>
          <w:rFonts w:ascii="Simplified Arabic" w:eastAsiaTheme="minorHAnsi" w:hAnsi="Simplified Arabic" w:cs="Simplified Arabic"/>
          <w:sz w:val="28"/>
          <w:szCs w:val="28"/>
          <w:lang w:eastAsia="en-US" w:bidi="ar-DZ"/>
        </w:rPr>
        <w:t xml:space="preserve"> du tribunal </w:t>
      </w:r>
      <w:proofErr w:type="spellStart"/>
      <w:r w:rsidRPr="00097EF0">
        <w:rPr>
          <w:rFonts w:ascii="Simplified Arabic" w:eastAsiaTheme="minorHAnsi" w:hAnsi="Simplified Arabic" w:cs="Simplified Arabic"/>
          <w:sz w:val="28"/>
          <w:szCs w:val="28"/>
          <w:lang w:eastAsia="en-US" w:bidi="ar-DZ"/>
        </w:rPr>
        <w:t>prés</w:t>
      </w:r>
      <w:proofErr w:type="spellEnd"/>
      <w:r w:rsidRPr="00097EF0">
        <w:rPr>
          <w:rFonts w:ascii="Simplified Arabic" w:eastAsiaTheme="minorHAnsi" w:hAnsi="Simplified Arabic" w:cs="Simplified Arabic"/>
          <w:sz w:val="28"/>
          <w:szCs w:val="28"/>
          <w:lang w:eastAsia="en-US" w:bidi="ar-DZ"/>
        </w:rPr>
        <w:t xml:space="preserve"> duquel il </w:t>
      </w:r>
      <w:proofErr w:type="spellStart"/>
      <w:r w:rsidRPr="00097EF0">
        <w:rPr>
          <w:rFonts w:ascii="Simplified Arabic" w:eastAsiaTheme="minorHAnsi" w:hAnsi="Simplified Arabic" w:cs="Simplified Arabic"/>
          <w:sz w:val="28"/>
          <w:szCs w:val="28"/>
          <w:lang w:eastAsia="en-US" w:bidi="ar-DZ"/>
        </w:rPr>
        <w:t>siege</w:t>
      </w:r>
      <w:proofErr w:type="spellEnd"/>
    </w:p>
    <w:p w:rsidR="00097EF0" w:rsidRDefault="00097EF0" w:rsidP="00097EF0">
      <w:pPr>
        <w:tabs>
          <w:tab w:val="left" w:pos="1440"/>
          <w:tab w:val="left" w:pos="2465"/>
        </w:tabs>
        <w:bidi/>
        <w:spacing w:after="0"/>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المادة 35: يمثل وكيل الجمهورية النائب العام لدى المحكمة بنفسه أو بواسطة أحد مساعديه وهو يباشر الدعوى العمومية في دائرة المحكمة التي بها مقر عمله</w:t>
      </w:r>
      <w:r w:rsidR="00D12404">
        <w:rPr>
          <w:rFonts w:ascii="Simplified Arabic" w:eastAsiaTheme="minorHAnsi" w:hAnsi="Simplified Arabic" w:cs="Simplified Arabic"/>
          <w:sz w:val="28"/>
          <w:szCs w:val="28"/>
          <w:lang w:eastAsia="en-US" w:bidi="ar-DZ"/>
        </w:rPr>
        <w:t>.</w:t>
      </w:r>
    </w:p>
    <w:p w:rsidR="00097EF0" w:rsidRPr="00097EF0" w:rsidRDefault="00097EF0" w:rsidP="00097EF0">
      <w:pPr>
        <w:tabs>
          <w:tab w:val="left" w:pos="1440"/>
          <w:tab w:val="left" w:pos="2465"/>
        </w:tabs>
        <w:bidi/>
        <w:rPr>
          <w:rFonts w:ascii="Simplified Arabic" w:eastAsiaTheme="minorHAnsi" w:hAnsi="Simplified Arabic" w:cs="Simplified Arabic"/>
          <w:sz w:val="28"/>
          <w:szCs w:val="28"/>
          <w:rtl/>
          <w:lang w:eastAsia="en-US" w:bidi="ar-DZ"/>
        </w:rPr>
      </w:pPr>
      <w:r w:rsidRPr="00097EF0">
        <w:rPr>
          <w:rFonts w:ascii="Simplified Arabic" w:eastAsiaTheme="minorHAnsi" w:hAnsi="Simplified Arabic" w:cs="Simplified Arabic"/>
          <w:sz w:val="28"/>
          <w:szCs w:val="28"/>
          <w:rtl/>
          <w:lang w:eastAsia="en-US" w:bidi="ar-DZ"/>
        </w:rPr>
        <w:t>________________</w:t>
      </w:r>
    </w:p>
    <w:p w:rsidR="00097EF0" w:rsidRPr="00097EF0" w:rsidRDefault="00097EF0" w:rsidP="00097EF0">
      <w:pPr>
        <w:numPr>
          <w:ilvl w:val="0"/>
          <w:numId w:val="17"/>
        </w:numPr>
        <w:tabs>
          <w:tab w:val="left" w:pos="1440"/>
          <w:tab w:val="left" w:pos="2465"/>
        </w:tabs>
        <w:bidi/>
        <w:contextualSpacing/>
        <w:rPr>
          <w:rFonts w:ascii="Simplified Arabic" w:eastAsiaTheme="minorHAnsi" w:hAnsi="Simplified Arabic" w:cs="Simplified Arabic"/>
          <w:sz w:val="28"/>
          <w:szCs w:val="28"/>
          <w:lang w:eastAsia="en-US" w:bidi="ar-DZ"/>
        </w:rPr>
      </w:pPr>
      <w:r w:rsidRPr="00097EF0">
        <w:rPr>
          <w:rFonts w:ascii="Simplified Arabic" w:eastAsiaTheme="minorHAnsi" w:hAnsi="Simplified Arabic" w:cs="Simplified Arabic"/>
          <w:sz w:val="28"/>
          <w:szCs w:val="28"/>
          <w:rtl/>
          <w:lang w:eastAsia="en-US" w:bidi="ar-DZ"/>
        </w:rPr>
        <w:t xml:space="preserve">قانون </w:t>
      </w:r>
      <w:proofErr w:type="spellStart"/>
      <w:r w:rsidRPr="00097EF0">
        <w:rPr>
          <w:rFonts w:ascii="Simplified Arabic" w:eastAsiaTheme="minorHAnsi" w:hAnsi="Simplified Arabic" w:cs="Simplified Arabic"/>
          <w:sz w:val="28"/>
          <w:szCs w:val="28"/>
          <w:rtl/>
          <w:lang w:eastAsia="en-US" w:bidi="ar-DZ"/>
        </w:rPr>
        <w:t>الإجراءت</w:t>
      </w:r>
      <w:proofErr w:type="spellEnd"/>
      <w:r w:rsidRPr="00097EF0">
        <w:rPr>
          <w:rFonts w:ascii="Simplified Arabic" w:eastAsiaTheme="minorHAnsi" w:hAnsi="Simplified Arabic" w:cs="Simplified Arabic"/>
          <w:sz w:val="28"/>
          <w:szCs w:val="28"/>
          <w:rtl/>
          <w:lang w:eastAsia="en-US" w:bidi="ar-DZ"/>
        </w:rPr>
        <w:t xml:space="preserve"> </w:t>
      </w:r>
      <w:proofErr w:type="gramStart"/>
      <w:r w:rsidRPr="00097EF0">
        <w:rPr>
          <w:rFonts w:ascii="Simplified Arabic" w:eastAsiaTheme="minorHAnsi" w:hAnsi="Simplified Arabic" w:cs="Simplified Arabic"/>
          <w:sz w:val="28"/>
          <w:szCs w:val="28"/>
          <w:rtl/>
          <w:lang w:eastAsia="en-US" w:bidi="ar-DZ"/>
        </w:rPr>
        <w:t>الجزائية  الديوان</w:t>
      </w:r>
      <w:proofErr w:type="gramEnd"/>
      <w:r w:rsidRPr="00097EF0">
        <w:rPr>
          <w:rFonts w:ascii="Simplified Arabic" w:eastAsiaTheme="minorHAnsi" w:hAnsi="Simplified Arabic" w:cs="Simplified Arabic"/>
          <w:sz w:val="28"/>
          <w:szCs w:val="28"/>
          <w:rtl/>
          <w:lang w:eastAsia="en-US" w:bidi="ar-DZ"/>
        </w:rPr>
        <w:t xml:space="preserve"> الوطني للأشغال التربية الطبعة  الرابعة 2005</w:t>
      </w:r>
    </w:p>
    <w:p w:rsidR="00097EF0" w:rsidRDefault="00097EF0" w:rsidP="00197449">
      <w:pPr>
        <w:numPr>
          <w:ilvl w:val="0"/>
          <w:numId w:val="17"/>
        </w:numPr>
        <w:tabs>
          <w:tab w:val="left" w:pos="1440"/>
          <w:tab w:val="left" w:pos="2465"/>
        </w:tabs>
        <w:bidi/>
        <w:spacing w:after="0"/>
        <w:contextualSpacing/>
        <w:rPr>
          <w:rFonts w:ascii="Simplified Arabic" w:eastAsiaTheme="minorHAnsi" w:hAnsi="Simplified Arabic" w:cs="Simplified Arabic"/>
          <w:sz w:val="28"/>
          <w:szCs w:val="28"/>
          <w:lang w:eastAsia="en-US" w:bidi="ar-DZ"/>
        </w:rPr>
      </w:pPr>
      <w:proofErr w:type="spellStart"/>
      <w:r w:rsidRPr="00097EF0">
        <w:rPr>
          <w:rFonts w:ascii="Simplified Arabic" w:eastAsiaTheme="minorHAnsi" w:hAnsi="Simplified Arabic" w:cs="Simplified Arabic"/>
          <w:sz w:val="28"/>
          <w:szCs w:val="28"/>
          <w:rtl/>
          <w:lang w:eastAsia="en-US" w:bidi="ar-DZ"/>
        </w:rPr>
        <w:t>م.ط</w:t>
      </w:r>
      <w:proofErr w:type="spellEnd"/>
      <w:r w:rsidRPr="00097EF0">
        <w:rPr>
          <w:rFonts w:ascii="Simplified Arabic" w:eastAsiaTheme="minorHAnsi" w:hAnsi="Simplified Arabic" w:cs="Simplified Arabic"/>
          <w:sz w:val="28"/>
          <w:szCs w:val="28"/>
          <w:rtl/>
          <w:lang w:eastAsia="en-US" w:bidi="ar-DZ"/>
        </w:rPr>
        <w:t xml:space="preserve"> يعقوبي معجم المصطلحات القانونية في التشريع الجزائري دار النشر قصر الكتاب –الطبعة الثانية 2001 الجزائر</w:t>
      </w:r>
    </w:p>
    <w:p w:rsidR="00197449" w:rsidRPr="00197449" w:rsidRDefault="00197449" w:rsidP="00197449">
      <w:pPr>
        <w:tabs>
          <w:tab w:val="left" w:pos="1440"/>
          <w:tab w:val="left" w:pos="2465"/>
        </w:tabs>
        <w:bidi/>
        <w:spacing w:after="0"/>
        <w:ind w:left="720"/>
        <w:contextualSpacing/>
        <w:rPr>
          <w:rFonts w:ascii="Simplified Arabic" w:eastAsiaTheme="minorHAnsi" w:hAnsi="Simplified Arabic" w:cs="Simplified Arabic"/>
          <w:sz w:val="28"/>
          <w:szCs w:val="28"/>
          <w:rtl/>
          <w:lang w:eastAsia="en-US" w:bidi="ar-DZ"/>
        </w:rPr>
        <w:sectPr w:rsidR="00197449" w:rsidRPr="00197449" w:rsidSect="005F1FD8">
          <w:pgSz w:w="11906" w:h="16838"/>
          <w:pgMar w:top="851" w:right="1417" w:bottom="0" w:left="1417" w:header="708" w:footer="708" w:gutter="0"/>
          <w:pgBorders w:display="firstPage" w:offsetFrom="page">
            <w:top w:val="twistedLines2" w:sz="18" w:space="24" w:color="0070C0"/>
            <w:left w:val="twistedLines2" w:sz="18" w:space="24" w:color="0070C0"/>
            <w:bottom w:val="twistedLines2" w:sz="18" w:space="24" w:color="0070C0"/>
            <w:right w:val="twistedLines2" w:sz="18" w:space="24" w:color="0070C0"/>
          </w:pgBorders>
          <w:cols w:space="708"/>
          <w:titlePg/>
          <w:docGrid w:linePitch="360"/>
        </w:sectPr>
      </w:pPr>
    </w:p>
    <w:p w:rsidR="00805300" w:rsidRPr="00F31C6A" w:rsidRDefault="00805300" w:rsidP="00F31C6A">
      <w:pPr>
        <w:bidi/>
        <w:rPr>
          <w:rFonts w:ascii="Simplified Arabic" w:eastAsia="Calibri" w:hAnsi="Simplified Arabic" w:cs="Simplified Arabic"/>
          <w:b/>
          <w:bCs/>
          <w:lang w:eastAsia="en-US" w:bidi="ar-DZ"/>
        </w:rPr>
      </w:pPr>
    </w:p>
    <w:sectPr w:rsidR="00805300" w:rsidRPr="00F31C6A" w:rsidSect="00805300">
      <w:pgSz w:w="11906" w:h="16838"/>
      <w:pgMar w:top="1417" w:right="1417" w:bottom="709" w:left="1417" w:header="708" w:footer="708" w:gutter="0"/>
      <w:pgBorders w:display="firstPage" w:offsetFrom="page">
        <w:top w:val="twistedLines2" w:sz="18" w:space="24" w:color="0070C0"/>
        <w:left w:val="twistedLines2" w:sz="18" w:space="24" w:color="0070C0"/>
        <w:bottom w:val="twistedLines2" w:sz="18" w:space="24" w:color="0070C0"/>
        <w:right w:val="twistedLines2" w:sz="18"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27" w:rsidRDefault="00577C27" w:rsidP="00407320">
      <w:pPr>
        <w:spacing w:after="0" w:line="240" w:lineRule="auto"/>
      </w:pPr>
      <w:r>
        <w:separator/>
      </w:r>
    </w:p>
  </w:endnote>
  <w:endnote w:type="continuationSeparator" w:id="0">
    <w:p w:rsidR="00577C27" w:rsidRDefault="00577C27" w:rsidP="0040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e_AlMothnna">
    <w:altName w:val="Arial"/>
    <w:charset w:val="00"/>
    <w:family w:val="swiss"/>
    <w:pitch w:val="variable"/>
    <w:sig w:usb0="800020AF" w:usb1="C000204A" w:usb2="00000008" w:usb3="00000000" w:csb0="00000041" w:csb1="00000000"/>
  </w:font>
  <w:font w:name="Berlin Sans FB Demi">
    <w:panose1 w:val="020E0802020502020306"/>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832115"/>
      <w:docPartObj>
        <w:docPartGallery w:val="Page Numbers (Bottom of Page)"/>
        <w:docPartUnique/>
      </w:docPartObj>
    </w:sdtPr>
    <w:sdtEndPr/>
    <w:sdtContent>
      <w:p w:rsidR="00577C27" w:rsidRDefault="00F31C6A">
        <w:pPr>
          <w:pStyle w:val="Pieddepage"/>
          <w:jc w:val="center"/>
        </w:pPr>
        <w:r>
          <w:fldChar w:fldCharType="begin"/>
        </w:r>
        <w:r>
          <w:instrText>PAGE   \* MERGEFORMAT</w:instrText>
        </w:r>
        <w:r>
          <w:fldChar w:fldCharType="separate"/>
        </w:r>
        <w:r w:rsidR="009D38CD">
          <w:rPr>
            <w:noProof/>
          </w:rPr>
          <w:t>15</w:t>
        </w:r>
        <w:r>
          <w:rPr>
            <w:noProof/>
          </w:rPr>
          <w:fldChar w:fldCharType="end"/>
        </w:r>
      </w:p>
    </w:sdtContent>
  </w:sdt>
  <w:p w:rsidR="00577C27" w:rsidRDefault="00577C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27" w:rsidRDefault="00577C27" w:rsidP="00407320">
      <w:pPr>
        <w:spacing w:after="0" w:line="240" w:lineRule="auto"/>
      </w:pPr>
      <w:r>
        <w:separator/>
      </w:r>
    </w:p>
  </w:footnote>
  <w:footnote w:type="continuationSeparator" w:id="0">
    <w:p w:rsidR="00577C27" w:rsidRDefault="00577C27" w:rsidP="00407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E5B"/>
    <w:multiLevelType w:val="hybridMultilevel"/>
    <w:tmpl w:val="029200B4"/>
    <w:lvl w:ilvl="0" w:tplc="31A4A668">
      <w:start w:val="1"/>
      <w:numFmt w:val="decimal"/>
      <w:lvlText w:val="%1-"/>
      <w:lvlJc w:val="left"/>
      <w:pPr>
        <w:ind w:left="1080" w:hanging="360"/>
      </w:pPr>
      <w:rPr>
        <w:rFonts w:hint="default"/>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D0778ED"/>
    <w:multiLevelType w:val="hybridMultilevel"/>
    <w:tmpl w:val="75C0A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2B6B29"/>
    <w:multiLevelType w:val="hybridMultilevel"/>
    <w:tmpl w:val="D590B602"/>
    <w:lvl w:ilvl="0" w:tplc="ED5214CA">
      <w:numFmt w:val="bullet"/>
      <w:lvlText w:val="-"/>
      <w:lvlJc w:val="left"/>
      <w:pPr>
        <w:ind w:left="450" w:hanging="360"/>
      </w:pPr>
      <w:rPr>
        <w:rFonts w:ascii="Arial" w:eastAsiaTheme="minorHAnsi" w:hAnsi="Arial" w:cs="Aria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3">
    <w:nsid w:val="0E4B79F6"/>
    <w:multiLevelType w:val="hybridMultilevel"/>
    <w:tmpl w:val="66484196"/>
    <w:lvl w:ilvl="0" w:tplc="C10EE6F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6C04BD"/>
    <w:multiLevelType w:val="hybridMultilevel"/>
    <w:tmpl w:val="0D8E691E"/>
    <w:lvl w:ilvl="0" w:tplc="86501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1A490E"/>
    <w:multiLevelType w:val="hybridMultilevel"/>
    <w:tmpl w:val="1700B068"/>
    <w:lvl w:ilvl="0" w:tplc="280CE064">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BF4751"/>
    <w:multiLevelType w:val="hybridMultilevel"/>
    <w:tmpl w:val="EB1EA422"/>
    <w:lvl w:ilvl="0" w:tplc="5302CB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426897"/>
    <w:multiLevelType w:val="hybridMultilevel"/>
    <w:tmpl w:val="CC6871AA"/>
    <w:lvl w:ilvl="0" w:tplc="87BA735A">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350A06"/>
    <w:multiLevelType w:val="hybridMultilevel"/>
    <w:tmpl w:val="60D673B6"/>
    <w:lvl w:ilvl="0" w:tplc="66B0C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DAC4B68"/>
    <w:multiLevelType w:val="hybridMultilevel"/>
    <w:tmpl w:val="53543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AB7CA6"/>
    <w:multiLevelType w:val="hybridMultilevel"/>
    <w:tmpl w:val="445C1080"/>
    <w:lvl w:ilvl="0" w:tplc="2A1016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1603A7"/>
    <w:multiLevelType w:val="hybridMultilevel"/>
    <w:tmpl w:val="D5C8E4E0"/>
    <w:lvl w:ilvl="0" w:tplc="55921DBA">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5124A5"/>
    <w:multiLevelType w:val="hybridMultilevel"/>
    <w:tmpl w:val="99888516"/>
    <w:lvl w:ilvl="0" w:tplc="2C8EB468">
      <w:start w:val="1"/>
      <w:numFmt w:val="decimal"/>
      <w:lvlText w:val="%1-"/>
      <w:lvlJc w:val="left"/>
      <w:pPr>
        <w:ind w:left="502" w:hanging="360"/>
      </w:pPr>
      <w:rPr>
        <w:rFonts w:hint="default"/>
        <w:b/>
        <w:bCs/>
        <w:sz w:val="22"/>
        <w:szCs w:val="2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nsid w:val="4DB72044"/>
    <w:multiLevelType w:val="hybridMultilevel"/>
    <w:tmpl w:val="44CEDF36"/>
    <w:lvl w:ilvl="0" w:tplc="96BC4728">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7BF7C4A"/>
    <w:multiLevelType w:val="hybridMultilevel"/>
    <w:tmpl w:val="E42280EE"/>
    <w:lvl w:ilvl="0" w:tplc="32EE5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915548E"/>
    <w:multiLevelType w:val="hybridMultilevel"/>
    <w:tmpl w:val="483A6D3E"/>
    <w:lvl w:ilvl="0" w:tplc="31A4A668">
      <w:start w:val="1"/>
      <w:numFmt w:val="decimal"/>
      <w:lvlText w:val="%1-"/>
      <w:lvlJc w:val="left"/>
      <w:pPr>
        <w:ind w:left="108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D5E3035"/>
    <w:multiLevelType w:val="hybridMultilevel"/>
    <w:tmpl w:val="2AD24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1B6ABC"/>
    <w:multiLevelType w:val="hybridMultilevel"/>
    <w:tmpl w:val="15662A8C"/>
    <w:lvl w:ilvl="0" w:tplc="49EEA586">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8">
    <w:nsid w:val="5F3D7EC5"/>
    <w:multiLevelType w:val="hybridMultilevel"/>
    <w:tmpl w:val="2D184230"/>
    <w:lvl w:ilvl="0" w:tplc="DDC67E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27F6559"/>
    <w:multiLevelType w:val="hybridMultilevel"/>
    <w:tmpl w:val="96888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62018DB"/>
    <w:multiLevelType w:val="hybridMultilevel"/>
    <w:tmpl w:val="9638805E"/>
    <w:lvl w:ilvl="0" w:tplc="49EEA586">
      <w:numFmt w:val="bullet"/>
      <w:lvlText w:val="-"/>
      <w:lvlJc w:val="left"/>
      <w:pPr>
        <w:ind w:left="642" w:hanging="360"/>
      </w:pPr>
      <w:rPr>
        <w:rFonts w:ascii="Times New Roman" w:eastAsia="Times New Roman" w:hAnsi="Times New Roman" w:cs="Times New Roman"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1">
    <w:nsid w:val="68AA0E05"/>
    <w:multiLevelType w:val="hybridMultilevel"/>
    <w:tmpl w:val="0ADE54A2"/>
    <w:lvl w:ilvl="0" w:tplc="84704E2A">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nsid w:val="68B11178"/>
    <w:multiLevelType w:val="hybridMultilevel"/>
    <w:tmpl w:val="FD8ECD3C"/>
    <w:lvl w:ilvl="0" w:tplc="83FA7E90">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A666BCA"/>
    <w:multiLevelType w:val="hybridMultilevel"/>
    <w:tmpl w:val="7D86E46A"/>
    <w:lvl w:ilvl="0" w:tplc="D82E034A">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3A0882"/>
    <w:multiLevelType w:val="hybridMultilevel"/>
    <w:tmpl w:val="BB5665B2"/>
    <w:lvl w:ilvl="0" w:tplc="1B642B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5"/>
  </w:num>
  <w:num w:numId="5">
    <w:abstractNumId w:val="19"/>
  </w:num>
  <w:num w:numId="6">
    <w:abstractNumId w:val="9"/>
  </w:num>
  <w:num w:numId="7">
    <w:abstractNumId w:val="16"/>
  </w:num>
  <w:num w:numId="8">
    <w:abstractNumId w:val="22"/>
  </w:num>
  <w:num w:numId="9">
    <w:abstractNumId w:val="0"/>
  </w:num>
  <w:num w:numId="10">
    <w:abstractNumId w:val="15"/>
  </w:num>
  <w:num w:numId="11">
    <w:abstractNumId w:val="8"/>
  </w:num>
  <w:num w:numId="12">
    <w:abstractNumId w:val="24"/>
  </w:num>
  <w:num w:numId="13">
    <w:abstractNumId w:val="7"/>
  </w:num>
  <w:num w:numId="14">
    <w:abstractNumId w:val="23"/>
  </w:num>
  <w:num w:numId="15">
    <w:abstractNumId w:val="11"/>
  </w:num>
  <w:num w:numId="16">
    <w:abstractNumId w:val="4"/>
  </w:num>
  <w:num w:numId="17">
    <w:abstractNumId w:val="10"/>
  </w:num>
  <w:num w:numId="18">
    <w:abstractNumId w:val="18"/>
  </w:num>
  <w:num w:numId="19">
    <w:abstractNumId w:val="6"/>
  </w:num>
  <w:num w:numId="20">
    <w:abstractNumId w:val="14"/>
  </w:num>
  <w:num w:numId="21">
    <w:abstractNumId w:val="3"/>
  </w:num>
  <w:num w:numId="22">
    <w:abstractNumId w:val="13"/>
  </w:num>
  <w:num w:numId="23">
    <w:abstractNumId w:val="12"/>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6E"/>
    <w:rsid w:val="0002285B"/>
    <w:rsid w:val="00030DB4"/>
    <w:rsid w:val="00097EF0"/>
    <w:rsid w:val="000C11D9"/>
    <w:rsid w:val="00116FF5"/>
    <w:rsid w:val="00123802"/>
    <w:rsid w:val="00166029"/>
    <w:rsid w:val="00174B34"/>
    <w:rsid w:val="00197449"/>
    <w:rsid w:val="001C2460"/>
    <w:rsid w:val="001C4938"/>
    <w:rsid w:val="001F4072"/>
    <w:rsid w:val="00220D9D"/>
    <w:rsid w:val="00232F72"/>
    <w:rsid w:val="002366DE"/>
    <w:rsid w:val="00265E7C"/>
    <w:rsid w:val="0028263C"/>
    <w:rsid w:val="002C5566"/>
    <w:rsid w:val="002F0E8E"/>
    <w:rsid w:val="00345F3A"/>
    <w:rsid w:val="00356AD6"/>
    <w:rsid w:val="00391541"/>
    <w:rsid w:val="003921FC"/>
    <w:rsid w:val="003F4AC9"/>
    <w:rsid w:val="00407320"/>
    <w:rsid w:val="00436BFE"/>
    <w:rsid w:val="00500827"/>
    <w:rsid w:val="00577C27"/>
    <w:rsid w:val="005F1FD8"/>
    <w:rsid w:val="00601F6E"/>
    <w:rsid w:val="00642F4C"/>
    <w:rsid w:val="00645965"/>
    <w:rsid w:val="00661A16"/>
    <w:rsid w:val="00671AC5"/>
    <w:rsid w:val="006747B8"/>
    <w:rsid w:val="006B2398"/>
    <w:rsid w:val="006C2D0A"/>
    <w:rsid w:val="006E1F16"/>
    <w:rsid w:val="006E4F69"/>
    <w:rsid w:val="00764D71"/>
    <w:rsid w:val="007D58E5"/>
    <w:rsid w:val="007E0573"/>
    <w:rsid w:val="00805300"/>
    <w:rsid w:val="00813695"/>
    <w:rsid w:val="00821130"/>
    <w:rsid w:val="00893F45"/>
    <w:rsid w:val="008C06BF"/>
    <w:rsid w:val="008C287E"/>
    <w:rsid w:val="008D4D12"/>
    <w:rsid w:val="0094764E"/>
    <w:rsid w:val="00964684"/>
    <w:rsid w:val="009A506B"/>
    <w:rsid w:val="009D38CD"/>
    <w:rsid w:val="009F6795"/>
    <w:rsid w:val="00A6534B"/>
    <w:rsid w:val="00AA76BC"/>
    <w:rsid w:val="00AC1133"/>
    <w:rsid w:val="00AE747D"/>
    <w:rsid w:val="00AF12FE"/>
    <w:rsid w:val="00AF3D64"/>
    <w:rsid w:val="00B22BEF"/>
    <w:rsid w:val="00B4581E"/>
    <w:rsid w:val="00BD30CE"/>
    <w:rsid w:val="00BF2006"/>
    <w:rsid w:val="00C25F6D"/>
    <w:rsid w:val="00D12404"/>
    <w:rsid w:val="00DD386E"/>
    <w:rsid w:val="00DD3DF0"/>
    <w:rsid w:val="00E62487"/>
    <w:rsid w:val="00E85A92"/>
    <w:rsid w:val="00F31C6A"/>
    <w:rsid w:val="00F368C6"/>
    <w:rsid w:val="00F451FE"/>
    <w:rsid w:val="00F75255"/>
    <w:rsid w:val="00FC5D51"/>
    <w:rsid w:val="00FE752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F4443-8E4A-4C7B-8AB8-FC9A7D10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36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368C6"/>
    <w:pPr>
      <w:ind w:left="720"/>
      <w:contextualSpacing/>
    </w:pPr>
  </w:style>
  <w:style w:type="paragraph" w:styleId="Textedebulles">
    <w:name w:val="Balloon Text"/>
    <w:basedOn w:val="Normal"/>
    <w:link w:val="TextedebullesCar"/>
    <w:uiPriority w:val="99"/>
    <w:semiHidden/>
    <w:unhideWhenUsed/>
    <w:rsid w:val="00F368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68C6"/>
    <w:rPr>
      <w:rFonts w:ascii="Tahoma" w:hAnsi="Tahoma" w:cs="Tahoma"/>
      <w:sz w:val="16"/>
      <w:szCs w:val="16"/>
    </w:rPr>
  </w:style>
  <w:style w:type="numbering" w:customStyle="1" w:styleId="Aucuneliste1">
    <w:name w:val="Aucune liste1"/>
    <w:next w:val="Aucuneliste"/>
    <w:uiPriority w:val="99"/>
    <w:semiHidden/>
    <w:unhideWhenUsed/>
    <w:rsid w:val="00407320"/>
  </w:style>
  <w:style w:type="character" w:styleId="Textedelespacerserv">
    <w:name w:val="Placeholder Text"/>
    <w:basedOn w:val="Policepardfaut"/>
    <w:uiPriority w:val="99"/>
    <w:semiHidden/>
    <w:rsid w:val="00407320"/>
    <w:rPr>
      <w:color w:val="808080"/>
    </w:rPr>
  </w:style>
  <w:style w:type="paragraph" w:styleId="En-tte">
    <w:name w:val="header"/>
    <w:basedOn w:val="Normal"/>
    <w:link w:val="En-tteCar"/>
    <w:uiPriority w:val="99"/>
    <w:unhideWhenUsed/>
    <w:rsid w:val="00407320"/>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407320"/>
    <w:rPr>
      <w:rFonts w:eastAsiaTheme="minorHAnsi"/>
      <w:lang w:eastAsia="en-US"/>
    </w:rPr>
  </w:style>
  <w:style w:type="paragraph" w:styleId="Pieddepage">
    <w:name w:val="footer"/>
    <w:basedOn w:val="Normal"/>
    <w:link w:val="PieddepageCar"/>
    <w:uiPriority w:val="99"/>
    <w:unhideWhenUsed/>
    <w:rsid w:val="00407320"/>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407320"/>
    <w:rPr>
      <w:rFonts w:eastAsiaTheme="minorHAnsi"/>
      <w:lang w:eastAsia="en-US"/>
    </w:rPr>
  </w:style>
  <w:style w:type="table" w:customStyle="1" w:styleId="Grilledutableau1">
    <w:name w:val="Grille du tableau1"/>
    <w:basedOn w:val="TableauNormal"/>
    <w:next w:val="Grilledutableau"/>
    <w:uiPriority w:val="59"/>
    <w:rsid w:val="0040732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097EF0"/>
  </w:style>
  <w:style w:type="table" w:customStyle="1" w:styleId="Grilledutableau2">
    <w:name w:val="Grille du tableau2"/>
    <w:basedOn w:val="TableauNormal"/>
    <w:next w:val="Grilledutableau"/>
    <w:uiPriority w:val="59"/>
    <w:rsid w:val="00097EF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DD3DF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D12404"/>
  </w:style>
  <w:style w:type="table" w:customStyle="1" w:styleId="Grilledutableau4">
    <w:name w:val="Grille du tableau4"/>
    <w:basedOn w:val="TableauNormal"/>
    <w:next w:val="Grilledutableau"/>
    <w:uiPriority w:val="59"/>
    <w:rsid w:val="00D1240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59"/>
    <w:rsid w:val="00D12404"/>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F055C-2923-4116-BD7C-B99BD0BB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2162</Words>
  <Characters>11895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ahmed</cp:lastModifiedBy>
  <cp:revision>4</cp:revision>
  <cp:lastPrinted>2017-11-21T16:24:00Z</cp:lastPrinted>
  <dcterms:created xsi:type="dcterms:W3CDTF">2020-12-09T10:23:00Z</dcterms:created>
  <dcterms:modified xsi:type="dcterms:W3CDTF">2020-12-09T10:23:00Z</dcterms:modified>
</cp:coreProperties>
</file>