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1A" w:rsidRDefault="009D161A" w:rsidP="009D161A">
      <w:pPr>
        <w:pBdr>
          <w:top w:val="thinThickLargeGap" w:sz="4" w:space="1" w:color="4F6228" w:themeColor="accent3" w:themeShade="80"/>
          <w:left w:val="thinThickLargeGap" w:sz="4" w:space="4" w:color="4F6228" w:themeColor="accent3" w:themeShade="80"/>
          <w:bottom w:val="thinThickLargeGap" w:sz="4" w:space="1" w:color="4F6228" w:themeColor="accent3" w:themeShade="80"/>
          <w:right w:val="thinThickLargeGap" w:sz="4" w:space="4" w:color="4F6228" w:themeColor="accent3" w:themeShade="80"/>
        </w:pBdr>
        <w:bidi/>
        <w:jc w:val="center"/>
        <w:rPr>
          <w:rFonts w:ascii="Andalus" w:hAnsi="Andalus" w:cs="Andalus"/>
          <w:b/>
          <w:bCs/>
          <w:sz w:val="36"/>
          <w:szCs w:val="36"/>
          <w:rtl/>
          <w:lang w:bidi="ar-DZ"/>
        </w:rPr>
      </w:pPr>
      <w:bookmarkStart w:id="0" w:name="_GoBack"/>
      <w:bookmarkEnd w:id="0"/>
      <w:r w:rsidRPr="009D161A">
        <w:rPr>
          <w:rFonts w:ascii="Andalus" w:hAnsi="Andalus" w:cs="Andalus"/>
          <w:b/>
          <w:bCs/>
          <w:sz w:val="36"/>
          <w:szCs w:val="36"/>
          <w:rtl/>
          <w:lang w:bidi="ar-DZ"/>
        </w:rPr>
        <w:t>تلخيص مقال بعنوان: خطر هجرة المواهب</w:t>
      </w:r>
    </w:p>
    <w:p w:rsidR="009D161A" w:rsidRPr="009D161A" w:rsidRDefault="009D161A" w:rsidP="009D161A">
      <w:pPr>
        <w:pBdr>
          <w:top w:val="thinThickLargeGap" w:sz="4" w:space="1" w:color="4F6228" w:themeColor="accent3" w:themeShade="80"/>
          <w:left w:val="thinThickLargeGap" w:sz="4" w:space="4" w:color="4F6228" w:themeColor="accent3" w:themeShade="80"/>
          <w:bottom w:val="thinThickLargeGap" w:sz="4" w:space="1" w:color="4F6228" w:themeColor="accent3" w:themeShade="80"/>
          <w:right w:val="thinThickLargeGap" w:sz="4" w:space="4" w:color="4F6228" w:themeColor="accent3" w:themeShade="80"/>
        </w:pBdr>
        <w:bidi/>
        <w:rPr>
          <w:rFonts w:ascii="Traditional Arabic" w:hAnsi="Traditional Arabic" w:cs="Traditional Arabic"/>
          <w:sz w:val="28"/>
          <w:szCs w:val="28"/>
          <w:rtl/>
          <w:lang w:bidi="ar-DZ"/>
        </w:rPr>
      </w:pPr>
      <w:r w:rsidRPr="009D161A">
        <w:rPr>
          <w:rFonts w:ascii="Traditional Arabic" w:hAnsi="Traditional Arabic" w:cs="Traditional Arabic" w:hint="cs"/>
          <w:b/>
          <w:bCs/>
          <w:i/>
          <w:iCs/>
          <w:sz w:val="28"/>
          <w:szCs w:val="28"/>
          <w:rtl/>
          <w:lang w:bidi="ar-DZ"/>
        </w:rPr>
        <w:t xml:space="preserve">حملاوي أميرة، خشعي إيمان، </w:t>
      </w:r>
      <w:proofErr w:type="spellStart"/>
      <w:r w:rsidRPr="009D161A">
        <w:rPr>
          <w:rFonts w:ascii="Traditional Arabic" w:hAnsi="Traditional Arabic" w:cs="Traditional Arabic" w:hint="cs"/>
          <w:b/>
          <w:bCs/>
          <w:i/>
          <w:iCs/>
          <w:sz w:val="28"/>
          <w:szCs w:val="28"/>
          <w:rtl/>
          <w:lang w:bidi="ar-DZ"/>
        </w:rPr>
        <w:t>تابرحة</w:t>
      </w:r>
      <w:proofErr w:type="spellEnd"/>
      <w:r w:rsidRPr="009D161A">
        <w:rPr>
          <w:rFonts w:ascii="Traditional Arabic" w:hAnsi="Traditional Arabic" w:cs="Traditional Arabic" w:hint="cs"/>
          <w:b/>
          <w:bCs/>
          <w:i/>
          <w:iCs/>
          <w:sz w:val="28"/>
          <w:szCs w:val="28"/>
          <w:rtl/>
          <w:lang w:bidi="ar-DZ"/>
        </w:rPr>
        <w:t xml:space="preserve"> أم هاني.</w:t>
      </w:r>
      <w:r>
        <w:rPr>
          <w:rFonts w:ascii="Traditional Arabic" w:hAnsi="Traditional Arabic" w:cs="Traditional Arabic" w:hint="cs"/>
          <w:sz w:val="28"/>
          <w:szCs w:val="28"/>
          <w:rtl/>
          <w:lang w:bidi="ar-DZ"/>
        </w:rPr>
        <w:t xml:space="preserve">                   </w:t>
      </w:r>
      <w:r w:rsidRPr="009D161A">
        <w:rPr>
          <w:rFonts w:ascii="Traditional Arabic" w:hAnsi="Traditional Arabic" w:cs="Traditional Arabic" w:hint="cs"/>
          <w:b/>
          <w:bCs/>
          <w:sz w:val="28"/>
          <w:szCs w:val="28"/>
          <w:rtl/>
          <w:lang w:bidi="ar-DZ"/>
        </w:rPr>
        <w:t>الفوج: 02.</w:t>
      </w:r>
      <w:r>
        <w:rPr>
          <w:rFonts w:ascii="Traditional Arabic" w:hAnsi="Traditional Arabic" w:cs="Traditional Arabic" w:hint="cs"/>
          <w:sz w:val="28"/>
          <w:szCs w:val="28"/>
          <w:rtl/>
          <w:lang w:bidi="ar-DZ"/>
        </w:rPr>
        <w:t xml:space="preserve">                              </w:t>
      </w:r>
      <w:proofErr w:type="spellStart"/>
      <w:r w:rsidRPr="009D161A">
        <w:rPr>
          <w:rFonts w:ascii="Traditional Arabic" w:hAnsi="Traditional Arabic" w:cs="Traditional Arabic" w:hint="cs"/>
          <w:b/>
          <w:bCs/>
          <w:i/>
          <w:iCs/>
          <w:sz w:val="28"/>
          <w:szCs w:val="28"/>
          <w:u w:val="single"/>
          <w:rtl/>
          <w:lang w:bidi="ar-DZ"/>
        </w:rPr>
        <w:t>أ.</w:t>
      </w:r>
      <w:proofErr w:type="gramStart"/>
      <w:r w:rsidRPr="009D161A">
        <w:rPr>
          <w:rFonts w:ascii="Traditional Arabic" w:hAnsi="Traditional Arabic" w:cs="Traditional Arabic" w:hint="cs"/>
          <w:b/>
          <w:bCs/>
          <w:i/>
          <w:iCs/>
          <w:sz w:val="28"/>
          <w:szCs w:val="28"/>
          <w:u w:val="single"/>
          <w:rtl/>
          <w:lang w:bidi="ar-DZ"/>
        </w:rPr>
        <w:t>طاهري</w:t>
      </w:r>
      <w:proofErr w:type="spellEnd"/>
      <w:proofErr w:type="gramEnd"/>
      <w:r w:rsidRPr="009D161A">
        <w:rPr>
          <w:rFonts w:ascii="Traditional Arabic" w:hAnsi="Traditional Arabic" w:cs="Traditional Arabic" w:hint="cs"/>
          <w:b/>
          <w:bCs/>
          <w:i/>
          <w:iCs/>
          <w:sz w:val="28"/>
          <w:szCs w:val="28"/>
          <w:u w:val="single"/>
          <w:rtl/>
          <w:lang w:bidi="ar-DZ"/>
        </w:rPr>
        <w:t xml:space="preserve"> فاطمة الزهراء.</w:t>
      </w:r>
    </w:p>
    <w:p w:rsidR="00726A49" w:rsidRPr="0065322A" w:rsidRDefault="00726A49" w:rsidP="009D161A">
      <w:pPr>
        <w:bidi/>
        <w:rPr>
          <w:rFonts w:ascii="Traditional Arabic" w:hAnsi="Traditional Arabic" w:cs="Traditional Arabic"/>
          <w:b/>
          <w:bCs/>
          <w:color w:val="002060"/>
          <w:sz w:val="36"/>
          <w:szCs w:val="36"/>
          <w:u w:val="single"/>
          <w:lang w:bidi="ar-DZ"/>
        </w:rPr>
      </w:pPr>
      <w:proofErr w:type="gramStart"/>
      <w:r w:rsidRPr="0065322A">
        <w:rPr>
          <w:rFonts w:ascii="Traditional Arabic" w:hAnsi="Traditional Arabic" w:cs="Traditional Arabic"/>
          <w:b/>
          <w:bCs/>
          <w:color w:val="002060"/>
          <w:sz w:val="36"/>
          <w:szCs w:val="36"/>
          <w:u w:val="single"/>
          <w:rtl/>
          <w:lang w:bidi="ar-DZ"/>
        </w:rPr>
        <w:t>زمن</w:t>
      </w:r>
      <w:proofErr w:type="gramEnd"/>
      <w:r w:rsidRPr="0065322A">
        <w:rPr>
          <w:rFonts w:ascii="Traditional Arabic" w:hAnsi="Traditional Arabic" w:cs="Traditional Arabic"/>
          <w:b/>
          <w:bCs/>
          <w:color w:val="002060"/>
          <w:sz w:val="36"/>
          <w:szCs w:val="36"/>
          <w:u w:val="single"/>
          <w:rtl/>
          <w:lang w:bidi="ar-DZ"/>
        </w:rPr>
        <w:t xml:space="preserve"> الانتقام: </w:t>
      </w:r>
      <w:r w:rsidRPr="0065322A">
        <w:rPr>
          <w:rFonts w:ascii="Traditional Arabic" w:hAnsi="Traditional Arabic" w:cs="Traditional Arabic"/>
          <w:b/>
          <w:bCs/>
          <w:color w:val="002060"/>
          <w:sz w:val="36"/>
          <w:szCs w:val="36"/>
          <w:u w:val="single"/>
          <w:lang w:bidi="ar-DZ"/>
        </w:rPr>
        <w:t>time of Revenge</w:t>
      </w:r>
    </w:p>
    <w:p w:rsidR="00D4196E" w:rsidRPr="0065322A" w:rsidRDefault="00D4196E" w:rsidP="00D4196E">
      <w:pPr>
        <w:bidi/>
        <w:spacing w:after="0" w:line="240" w:lineRule="auto"/>
        <w:jc w:val="both"/>
        <w:rPr>
          <w:rFonts w:ascii="Traditional Arabic" w:eastAsia="Times New Roman" w:hAnsi="Traditional Arabic" w:cs="Traditional Arabic"/>
          <w:b/>
          <w:bCs/>
          <w:color w:val="00B050"/>
          <w:sz w:val="32"/>
          <w:szCs w:val="32"/>
          <w:u w:val="single"/>
          <w:lang w:eastAsia="fr-FR"/>
        </w:rPr>
      </w:pPr>
      <w:r w:rsidRPr="0065322A">
        <w:rPr>
          <w:rFonts w:ascii="Traditional Arabic" w:eastAsiaTheme="minorEastAsia" w:hAnsi="Traditional Arabic" w:cs="Traditional Arabic"/>
          <w:b/>
          <w:bCs/>
          <w:color w:val="00B050"/>
          <w:kern w:val="24"/>
          <w:sz w:val="32"/>
          <w:szCs w:val="32"/>
          <w:u w:val="single"/>
          <w:rtl/>
          <w:lang w:eastAsia="fr-FR" w:bidi="ar-DZ"/>
        </w:rPr>
        <w:t>الاجراءات التي تتبناها الشركات</w:t>
      </w:r>
      <w:r w:rsidRPr="0065322A">
        <w:rPr>
          <w:rFonts w:ascii="Traditional Arabic" w:eastAsiaTheme="minorEastAsia" w:hAnsi="Traditional Arabic" w:cs="Traditional Arabic"/>
          <w:b/>
          <w:bCs/>
          <w:color w:val="00B050"/>
          <w:kern w:val="24"/>
          <w:sz w:val="32"/>
          <w:szCs w:val="32"/>
          <w:u w:val="single"/>
          <w:lang w:eastAsia="fr-FR"/>
        </w:rPr>
        <w:t>:</w:t>
      </w:r>
    </w:p>
    <w:p w:rsidR="00AB0FDA" w:rsidRPr="00AB0FDA" w:rsidRDefault="00D4196E" w:rsidP="00AB0FDA">
      <w:pPr>
        <w:pStyle w:val="Paragraphedeliste"/>
        <w:numPr>
          <w:ilvl w:val="0"/>
          <w:numId w:val="2"/>
        </w:numPr>
        <w:bidi/>
        <w:jc w:val="both"/>
        <w:rPr>
          <w:rFonts w:ascii="Traditional Arabic" w:hAnsi="Traditional Arabic" w:cs="Traditional Arabic"/>
          <w:sz w:val="32"/>
          <w:szCs w:val="32"/>
        </w:rPr>
      </w:pPr>
      <w:r w:rsidRPr="00AB0FDA">
        <w:rPr>
          <w:rFonts w:ascii="Traditional Arabic" w:eastAsiaTheme="minorEastAsia" w:hAnsi="Traditional Arabic" w:cs="Traditional Arabic"/>
          <w:color w:val="000000" w:themeColor="dark1"/>
          <w:kern w:val="24"/>
          <w:sz w:val="32"/>
          <w:szCs w:val="32"/>
          <w:rtl/>
          <w:lang w:bidi="ar-DZ"/>
        </w:rPr>
        <w:t>أخرجة الأنشطة</w:t>
      </w:r>
      <w:r w:rsidRPr="00AB0FDA">
        <w:rPr>
          <w:rFonts w:ascii="Traditional Arabic" w:eastAsiaTheme="minorEastAsia" w:hAnsi="Traditional Arabic" w:cs="Traditional Arabic"/>
          <w:color w:val="000000" w:themeColor="dark1"/>
          <w:kern w:val="24"/>
          <w:sz w:val="32"/>
          <w:szCs w:val="32"/>
        </w:rPr>
        <w:t>.</w:t>
      </w:r>
    </w:p>
    <w:p w:rsidR="00AB0FDA" w:rsidRPr="00AB0FDA" w:rsidRDefault="00D4196E" w:rsidP="00AB0FDA">
      <w:pPr>
        <w:pStyle w:val="Paragraphedeliste"/>
        <w:numPr>
          <w:ilvl w:val="0"/>
          <w:numId w:val="2"/>
        </w:numPr>
        <w:bidi/>
        <w:jc w:val="both"/>
        <w:rPr>
          <w:rFonts w:ascii="Traditional Arabic" w:hAnsi="Traditional Arabic" w:cs="Traditional Arabic"/>
          <w:sz w:val="32"/>
          <w:szCs w:val="32"/>
        </w:rPr>
      </w:pPr>
      <w:r w:rsidRPr="00AB0FDA">
        <w:rPr>
          <w:rFonts w:ascii="Traditional Arabic" w:eastAsiaTheme="minorEastAsia" w:hAnsi="Traditional Arabic" w:cs="Traditional Arabic"/>
          <w:color w:val="000000" w:themeColor="dark1"/>
          <w:kern w:val="24"/>
          <w:sz w:val="32"/>
          <w:szCs w:val="32"/>
          <w:rtl/>
          <w:lang w:bidi="ar-DZ"/>
        </w:rPr>
        <w:t xml:space="preserve">قديما كانت الشركات تتبع في عملها البعدين </w:t>
      </w:r>
      <w:r w:rsidR="00AB0FDA" w:rsidRPr="00AB0FDA">
        <w:rPr>
          <w:rFonts w:ascii="Traditional Arabic" w:eastAsiaTheme="minorEastAsia" w:hAnsi="Traditional Arabic" w:cs="Traditional Arabic" w:hint="cs"/>
          <w:color w:val="000000" w:themeColor="dark1"/>
          <w:kern w:val="24"/>
          <w:sz w:val="32"/>
          <w:szCs w:val="32"/>
          <w:rtl/>
          <w:lang w:bidi="ar-DZ"/>
        </w:rPr>
        <w:t>هما</w:t>
      </w:r>
      <w:r w:rsidR="00AB0FDA" w:rsidRPr="00AB0FDA">
        <w:rPr>
          <w:rFonts w:ascii="Traditional Arabic" w:eastAsiaTheme="minorEastAsia" w:hAnsi="Traditional Arabic" w:cs="Traditional Arabic"/>
          <w:color w:val="000000" w:themeColor="dark1"/>
          <w:kern w:val="24"/>
          <w:sz w:val="32"/>
          <w:szCs w:val="32"/>
        </w:rPr>
        <w:t xml:space="preserve">: </w:t>
      </w:r>
      <w:r w:rsidR="00AB0FDA" w:rsidRPr="00AB0FDA">
        <w:rPr>
          <w:rFonts w:ascii="Traditional Arabic" w:eastAsiaTheme="minorEastAsia" w:hAnsi="Traditional Arabic" w:cs="Traditional Arabic"/>
          <w:color w:val="000000" w:themeColor="dark1"/>
          <w:kern w:val="24"/>
          <w:sz w:val="32"/>
          <w:szCs w:val="32"/>
          <w:rtl/>
        </w:rPr>
        <w:t>التكاليف</w:t>
      </w:r>
      <w:r w:rsidRPr="00AB0FDA">
        <w:rPr>
          <w:rFonts w:ascii="Traditional Arabic" w:eastAsiaTheme="minorEastAsia" w:hAnsi="Traditional Arabic" w:cs="Traditional Arabic"/>
          <w:color w:val="000000" w:themeColor="dark1"/>
          <w:kern w:val="24"/>
          <w:sz w:val="32"/>
          <w:szCs w:val="32"/>
          <w:rtl/>
          <w:lang w:bidi="ar-DZ"/>
        </w:rPr>
        <w:t xml:space="preserve"> والسوق وحديثا</w:t>
      </w:r>
      <w:r w:rsidR="00AB0FDA">
        <w:rPr>
          <w:rFonts w:ascii="Traditional Arabic" w:eastAsiaTheme="minorEastAsia" w:hAnsi="Traditional Arabic" w:cs="Traditional Arabic" w:hint="cs"/>
          <w:color w:val="000000" w:themeColor="dark1"/>
          <w:kern w:val="24"/>
          <w:sz w:val="32"/>
          <w:szCs w:val="32"/>
          <w:rtl/>
          <w:lang w:bidi="ar-DZ"/>
        </w:rPr>
        <w:t>.</w:t>
      </w:r>
    </w:p>
    <w:p w:rsidR="00AB0FDA" w:rsidRPr="00AB0FDA" w:rsidRDefault="00D4196E" w:rsidP="00AB0FDA">
      <w:pPr>
        <w:pStyle w:val="Paragraphedeliste"/>
        <w:numPr>
          <w:ilvl w:val="0"/>
          <w:numId w:val="2"/>
        </w:numPr>
        <w:bidi/>
        <w:jc w:val="both"/>
        <w:rPr>
          <w:rFonts w:ascii="Traditional Arabic" w:hAnsi="Traditional Arabic" w:cs="Traditional Arabic"/>
          <w:sz w:val="32"/>
          <w:szCs w:val="32"/>
        </w:rPr>
      </w:pPr>
      <w:r w:rsidRPr="00AB0FDA">
        <w:rPr>
          <w:rFonts w:ascii="Traditional Arabic" w:eastAsiaTheme="minorEastAsia" w:hAnsi="Traditional Arabic" w:cs="Traditional Arabic"/>
          <w:color w:val="000000" w:themeColor="dark1"/>
          <w:kern w:val="24"/>
          <w:sz w:val="32"/>
          <w:szCs w:val="32"/>
          <w:rtl/>
          <w:lang w:bidi="ar-DZ"/>
        </w:rPr>
        <w:t>أصبحوا يهتمون بالمواهب</w:t>
      </w:r>
      <w:r w:rsidRPr="00AB0FDA">
        <w:rPr>
          <w:rFonts w:ascii="Traditional Arabic" w:eastAsiaTheme="minorEastAsia" w:hAnsi="Traditional Arabic" w:cs="Traditional Arabic"/>
          <w:color w:val="000000" w:themeColor="dark1"/>
          <w:kern w:val="24"/>
          <w:sz w:val="32"/>
          <w:szCs w:val="32"/>
        </w:rPr>
        <w:t>.</w:t>
      </w:r>
    </w:p>
    <w:p w:rsidR="00AB0FDA" w:rsidRPr="00AB0FDA" w:rsidRDefault="00D4196E" w:rsidP="00AB0FDA">
      <w:pPr>
        <w:pStyle w:val="Paragraphedeliste"/>
        <w:numPr>
          <w:ilvl w:val="0"/>
          <w:numId w:val="2"/>
        </w:numPr>
        <w:bidi/>
        <w:jc w:val="both"/>
        <w:rPr>
          <w:rFonts w:ascii="Traditional Arabic" w:hAnsi="Traditional Arabic" w:cs="Traditional Arabic"/>
          <w:sz w:val="32"/>
          <w:szCs w:val="32"/>
        </w:rPr>
      </w:pPr>
      <w:r w:rsidRPr="00AB0FDA">
        <w:rPr>
          <w:rFonts w:ascii="Traditional Arabic" w:eastAsiaTheme="minorEastAsia" w:hAnsi="Traditional Arabic" w:cs="Traditional Arabic"/>
          <w:color w:val="000000" w:themeColor="dark1"/>
          <w:kern w:val="24"/>
          <w:sz w:val="32"/>
          <w:szCs w:val="32"/>
          <w:rtl/>
          <w:lang w:bidi="ar-DZ"/>
        </w:rPr>
        <w:t>اعتبار المواهب ميزة تستخدم عند التفاوض</w:t>
      </w:r>
      <w:r w:rsidRPr="00AB0FDA">
        <w:rPr>
          <w:rFonts w:ascii="Traditional Arabic" w:eastAsiaTheme="minorEastAsia" w:hAnsi="Traditional Arabic" w:cs="Traditional Arabic"/>
          <w:color w:val="000000" w:themeColor="dark1"/>
          <w:kern w:val="24"/>
          <w:sz w:val="32"/>
          <w:szCs w:val="32"/>
        </w:rPr>
        <w:t>.</w:t>
      </w:r>
    </w:p>
    <w:p w:rsidR="00726A49" w:rsidRPr="00AB0FDA" w:rsidRDefault="00D4196E" w:rsidP="00AB0FDA">
      <w:pPr>
        <w:pStyle w:val="Paragraphedeliste"/>
        <w:numPr>
          <w:ilvl w:val="0"/>
          <w:numId w:val="2"/>
        </w:numPr>
        <w:bidi/>
        <w:jc w:val="both"/>
        <w:rPr>
          <w:rFonts w:ascii="Traditional Arabic" w:hAnsi="Traditional Arabic" w:cs="Traditional Arabic"/>
          <w:sz w:val="32"/>
          <w:szCs w:val="32"/>
        </w:rPr>
      </w:pPr>
      <w:r w:rsidRPr="00AB0FDA">
        <w:rPr>
          <w:rFonts w:ascii="Traditional Arabic" w:eastAsiaTheme="minorEastAsia" w:hAnsi="Traditional Arabic" w:cs="Traditional Arabic"/>
          <w:color w:val="000000" w:themeColor="dark1"/>
          <w:kern w:val="24"/>
          <w:sz w:val="32"/>
          <w:szCs w:val="32"/>
          <w:rtl/>
          <w:lang w:bidi="ar-DZ"/>
        </w:rPr>
        <w:t xml:space="preserve">أصبح الموظفون </w:t>
      </w:r>
      <w:proofErr w:type="gramStart"/>
      <w:r w:rsidRPr="00AB0FDA">
        <w:rPr>
          <w:rFonts w:ascii="Traditional Arabic" w:eastAsiaTheme="minorEastAsia" w:hAnsi="Traditional Arabic" w:cs="Traditional Arabic"/>
          <w:color w:val="000000" w:themeColor="dark1"/>
          <w:kern w:val="24"/>
          <w:sz w:val="32"/>
          <w:szCs w:val="32"/>
          <w:rtl/>
          <w:lang w:bidi="ar-DZ"/>
        </w:rPr>
        <w:t>ذوي</w:t>
      </w:r>
      <w:proofErr w:type="gramEnd"/>
      <w:r w:rsidRPr="00AB0FDA">
        <w:rPr>
          <w:rFonts w:ascii="Traditional Arabic" w:eastAsiaTheme="minorEastAsia" w:hAnsi="Traditional Arabic" w:cs="Traditional Arabic"/>
          <w:color w:val="000000" w:themeColor="dark1"/>
          <w:kern w:val="24"/>
          <w:sz w:val="32"/>
          <w:szCs w:val="32"/>
          <w:rtl/>
          <w:lang w:bidi="ar-DZ"/>
        </w:rPr>
        <w:t xml:space="preserve"> المهارات موارد نادرة لدى الكثير من المنظمات</w:t>
      </w:r>
      <w:r w:rsidR="00AB0FDA">
        <w:rPr>
          <w:rFonts w:ascii="Traditional Arabic" w:eastAsiaTheme="minorEastAsia" w:hAnsi="Traditional Arabic" w:cs="Traditional Arabic" w:hint="cs"/>
          <w:color w:val="000000" w:themeColor="dark1"/>
          <w:kern w:val="24"/>
          <w:sz w:val="32"/>
          <w:szCs w:val="32"/>
          <w:rtl/>
          <w:lang w:bidi="ar-DZ"/>
        </w:rPr>
        <w:t>.</w:t>
      </w:r>
    </w:p>
    <w:p w:rsidR="00306CA0" w:rsidRPr="0065322A" w:rsidRDefault="00444D5E" w:rsidP="00444D5E">
      <w:pPr>
        <w:rPr>
          <w:rFonts w:ascii="Simplified Arabic" w:hAnsi="Simplified Arabic" w:cs="Simplified Arabic"/>
          <w:b/>
          <w:bCs/>
          <w:color w:val="00B050"/>
          <w:sz w:val="32"/>
          <w:szCs w:val="32"/>
          <w:u w:val="single"/>
          <w:lang w:val="en-US" w:bidi="ar-DZ"/>
        </w:rPr>
      </w:pPr>
      <w:r w:rsidRPr="0065322A">
        <w:rPr>
          <w:rFonts w:ascii="Simplified Arabic" w:hAnsi="Simplified Arabic" w:cs="Simplified Arabic"/>
          <w:b/>
          <w:bCs/>
          <w:color w:val="00B050"/>
          <w:sz w:val="32"/>
          <w:szCs w:val="32"/>
          <w:u w:val="single"/>
          <w:lang w:val="en-US" w:bidi="ar-DZ"/>
        </w:rPr>
        <w:t xml:space="preserve">Business and talent </w:t>
      </w:r>
      <w:r w:rsidR="00AB0FDA" w:rsidRPr="0065322A">
        <w:rPr>
          <w:rFonts w:ascii="Simplified Arabic" w:hAnsi="Simplified Arabic" w:cs="Simplified Arabic"/>
          <w:b/>
          <w:bCs/>
          <w:color w:val="00B050"/>
          <w:sz w:val="32"/>
          <w:szCs w:val="32"/>
          <w:u w:val="single"/>
          <w:lang w:val="en-US" w:bidi="ar-DZ"/>
        </w:rPr>
        <w:t>realties: trends</w:t>
      </w:r>
      <w:r w:rsidRPr="0065322A">
        <w:rPr>
          <w:rFonts w:ascii="Simplified Arabic" w:hAnsi="Simplified Arabic" w:cs="Simplified Arabic"/>
          <w:b/>
          <w:bCs/>
          <w:color w:val="00B050"/>
          <w:sz w:val="32"/>
          <w:szCs w:val="32"/>
          <w:u w:val="single"/>
          <w:lang w:val="en-US" w:bidi="ar-DZ"/>
        </w:rPr>
        <w:t xml:space="preserve"> overt time</w:t>
      </w:r>
    </w:p>
    <w:tbl>
      <w:tblPr>
        <w:tblStyle w:val="GridTable4Accent2"/>
        <w:bidiVisual/>
        <w:tblW w:w="9923" w:type="dxa"/>
        <w:jc w:val="center"/>
        <w:tblLook w:val="04A0" w:firstRow="1" w:lastRow="0" w:firstColumn="1" w:lastColumn="0" w:noHBand="0" w:noVBand="1"/>
      </w:tblPr>
      <w:tblGrid>
        <w:gridCol w:w="5023"/>
        <w:gridCol w:w="4900"/>
      </w:tblGrid>
      <w:tr w:rsidR="0006559F" w:rsidRPr="00AB0FDA" w:rsidTr="00AB0FDA">
        <w:trPr>
          <w:cnfStyle w:val="100000000000" w:firstRow="1" w:lastRow="0" w:firstColumn="0" w:lastColumn="0" w:oddVBand="0" w:evenVBand="0" w:oddHBand="0" w:evenHBand="0" w:firstRowFirstColumn="0" w:firstRowLastColumn="0" w:lastRowFirstColumn="0" w:lastRowLastColumn="0"/>
          <w:trHeight w:val="1100"/>
          <w:jc w:val="center"/>
        </w:trPr>
        <w:tc>
          <w:tcPr>
            <w:cnfStyle w:val="001000000000" w:firstRow="0" w:lastRow="0" w:firstColumn="1" w:lastColumn="0" w:oddVBand="0" w:evenVBand="0" w:oddHBand="0" w:evenHBand="0" w:firstRowFirstColumn="0" w:firstRowLastColumn="0" w:lastRowFirstColumn="0" w:lastRowLastColumn="0"/>
            <w:tcW w:w="5023" w:type="dxa"/>
            <w:vAlign w:val="center"/>
          </w:tcPr>
          <w:p w:rsidR="0006559F" w:rsidRPr="00AB0FDA" w:rsidRDefault="0006559F" w:rsidP="00AB0FDA">
            <w:pPr>
              <w:bidi/>
              <w:jc w:val="center"/>
              <w:rPr>
                <w:rFonts w:ascii="Traditional Arabic" w:hAnsi="Traditional Arabic" w:cs="Traditional Arabic"/>
                <w:b w:val="0"/>
                <w:bCs w:val="0"/>
                <w:sz w:val="28"/>
                <w:szCs w:val="28"/>
                <w:rtl/>
                <w:lang w:val="en-US" w:bidi="ar-DZ"/>
              </w:rPr>
            </w:pPr>
            <w:r w:rsidRPr="00AB0FDA">
              <w:rPr>
                <w:rFonts w:ascii="Traditional Arabic" w:hAnsi="Traditional Arabic" w:cs="Traditional Arabic"/>
                <w:sz w:val="28"/>
                <w:szCs w:val="28"/>
                <w:rtl/>
                <w:lang w:val="en-US" w:bidi="ar-DZ"/>
              </w:rPr>
              <w:t>ادارة المواهب في الجيل الجديد</w:t>
            </w:r>
          </w:p>
        </w:tc>
        <w:tc>
          <w:tcPr>
            <w:tcW w:w="4900" w:type="dxa"/>
            <w:vAlign w:val="center"/>
          </w:tcPr>
          <w:p w:rsidR="0006559F" w:rsidRPr="00AB0FDA" w:rsidRDefault="0006559F" w:rsidP="00AB0FDA">
            <w:pPr>
              <w:bidi/>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lang w:val="en-US" w:bidi="ar-DZ"/>
              </w:rPr>
            </w:pPr>
            <w:r w:rsidRPr="00AB0FDA">
              <w:rPr>
                <w:rFonts w:ascii="Traditional Arabic" w:hAnsi="Traditional Arabic" w:cs="Traditional Arabic"/>
                <w:sz w:val="28"/>
                <w:szCs w:val="28"/>
                <w:rtl/>
                <w:lang w:val="en-US" w:bidi="ar-DZ"/>
              </w:rPr>
              <w:t>الاستقرار بين الاعمال والمواهب</w:t>
            </w:r>
          </w:p>
        </w:tc>
      </w:tr>
      <w:tr w:rsidR="0006559F" w:rsidRPr="00AB0FDA" w:rsidTr="00AB0FDA">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5023" w:type="dxa"/>
            <w:vAlign w:val="center"/>
          </w:tcPr>
          <w:p w:rsidR="0006559F" w:rsidRPr="00AB0FDA" w:rsidRDefault="0006559F" w:rsidP="00AB0FDA">
            <w:pPr>
              <w:tabs>
                <w:tab w:val="right" w:pos="4807"/>
              </w:tabs>
              <w:bidi/>
              <w:jc w:val="center"/>
              <w:rPr>
                <w:rFonts w:ascii="Traditional Arabic" w:hAnsi="Traditional Arabic" w:cs="Traditional Arabic"/>
                <w:b w:val="0"/>
                <w:bCs w:val="0"/>
                <w:sz w:val="28"/>
                <w:szCs w:val="28"/>
                <w:lang w:bidi="ar-DZ"/>
              </w:rPr>
            </w:pPr>
            <w:r w:rsidRPr="00AB0FDA">
              <w:rPr>
                <w:rFonts w:ascii="Traditional Arabic" w:hAnsi="Traditional Arabic" w:cs="Traditional Arabic"/>
                <w:sz w:val="28"/>
                <w:szCs w:val="28"/>
                <w:rtl/>
                <w:lang w:val="en-US" w:bidi="ar-DZ"/>
              </w:rPr>
              <w:t>اعمال معقدة</w:t>
            </w:r>
            <w:r w:rsidR="00306CA0" w:rsidRPr="00AB0FDA">
              <w:rPr>
                <w:rFonts w:ascii="Traditional Arabic" w:hAnsi="Traditional Arabic" w:cs="Traditional Arabic"/>
                <w:sz w:val="28"/>
                <w:szCs w:val="28"/>
                <w:lang w:val="en-US" w:bidi="ar-DZ"/>
              </w:rPr>
              <w:t>business complexity</w:t>
            </w:r>
          </w:p>
          <w:p w:rsidR="00FC3D52" w:rsidRPr="00AB0FDA" w:rsidRDefault="00FC3D52" w:rsidP="00AB0FDA">
            <w:pPr>
              <w:bidi/>
              <w:jc w:val="center"/>
              <w:rPr>
                <w:rFonts w:ascii="Traditional Arabic" w:hAnsi="Traditional Arabic" w:cs="Traditional Arabic"/>
                <w:b w:val="0"/>
                <w:bCs w:val="0"/>
                <w:sz w:val="28"/>
                <w:szCs w:val="28"/>
                <w:rtl/>
                <w:lang w:val="en-US" w:bidi="ar-DZ"/>
              </w:rPr>
            </w:pPr>
          </w:p>
        </w:tc>
        <w:tc>
          <w:tcPr>
            <w:tcW w:w="4900" w:type="dxa"/>
            <w:vAlign w:val="center"/>
          </w:tcPr>
          <w:p w:rsidR="0006559F" w:rsidRPr="00AB0FDA" w:rsidRDefault="0006559F" w:rsidP="00AB0FDA">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val="en-US" w:bidi="ar-DZ"/>
              </w:rPr>
            </w:pPr>
            <w:r w:rsidRPr="00AB0FDA">
              <w:rPr>
                <w:rFonts w:ascii="Traditional Arabic" w:hAnsi="Traditional Arabic" w:cs="Traditional Arabic"/>
                <w:b/>
                <w:bCs/>
                <w:sz w:val="28"/>
                <w:szCs w:val="28"/>
                <w:rtl/>
                <w:lang w:val="en-US" w:bidi="ar-DZ"/>
              </w:rPr>
              <w:t>استقرار الاعمال(العمل)</w:t>
            </w:r>
            <w:r w:rsidR="00306CA0" w:rsidRPr="00AB0FDA">
              <w:rPr>
                <w:rFonts w:ascii="Traditional Arabic" w:hAnsi="Traditional Arabic" w:cs="Traditional Arabic"/>
                <w:b/>
                <w:bCs/>
                <w:sz w:val="28"/>
                <w:szCs w:val="28"/>
                <w:lang w:val="en-US" w:bidi="ar-DZ"/>
              </w:rPr>
              <w:t>business stability</w:t>
            </w:r>
          </w:p>
          <w:p w:rsidR="00FC3D52" w:rsidRPr="00AB0FDA" w:rsidRDefault="00FC3D52" w:rsidP="00AB0FDA">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lang w:val="en-US" w:bidi="ar-DZ"/>
              </w:rPr>
            </w:pPr>
          </w:p>
        </w:tc>
      </w:tr>
      <w:tr w:rsidR="0006559F" w:rsidRPr="00AB0FDA" w:rsidTr="00AB0FDA">
        <w:trPr>
          <w:trHeight w:val="858"/>
          <w:jc w:val="center"/>
        </w:trPr>
        <w:tc>
          <w:tcPr>
            <w:cnfStyle w:val="001000000000" w:firstRow="0" w:lastRow="0" w:firstColumn="1" w:lastColumn="0" w:oddVBand="0" w:evenVBand="0" w:oddHBand="0" w:evenHBand="0" w:firstRowFirstColumn="0" w:firstRowLastColumn="0" w:lastRowFirstColumn="0" w:lastRowLastColumn="0"/>
            <w:tcW w:w="5023" w:type="dxa"/>
            <w:vAlign w:val="center"/>
          </w:tcPr>
          <w:p w:rsidR="0006559F" w:rsidRPr="00AB0FDA" w:rsidRDefault="0006559F" w:rsidP="00AB0FDA">
            <w:pPr>
              <w:bidi/>
              <w:jc w:val="center"/>
              <w:rPr>
                <w:rFonts w:ascii="Traditional Arabic" w:hAnsi="Traditional Arabic" w:cs="Traditional Arabic"/>
                <w:b w:val="0"/>
                <w:bCs w:val="0"/>
                <w:sz w:val="28"/>
                <w:szCs w:val="28"/>
                <w:rtl/>
                <w:lang w:val="en-US" w:bidi="ar-DZ"/>
              </w:rPr>
            </w:pPr>
            <w:r w:rsidRPr="00AB0FDA">
              <w:rPr>
                <w:rFonts w:ascii="Traditional Arabic" w:hAnsi="Traditional Arabic" w:cs="Traditional Arabic"/>
                <w:sz w:val="28"/>
                <w:szCs w:val="28"/>
                <w:rtl/>
                <w:lang w:val="en-US" w:bidi="ar-DZ"/>
              </w:rPr>
              <w:t xml:space="preserve">البحث عن المواهب من </w:t>
            </w:r>
            <w:r w:rsidR="00AB0FDA" w:rsidRPr="00AB0FDA">
              <w:rPr>
                <w:rFonts w:ascii="Traditional Arabic" w:hAnsi="Traditional Arabic" w:cs="Traditional Arabic" w:hint="cs"/>
                <w:sz w:val="28"/>
                <w:szCs w:val="28"/>
                <w:rtl/>
                <w:lang w:val="en-US" w:bidi="ar-DZ"/>
              </w:rPr>
              <w:t>الخارج(الاستقطاب</w:t>
            </w:r>
            <w:r w:rsidRPr="00AB0FDA">
              <w:rPr>
                <w:rFonts w:ascii="Traditional Arabic" w:hAnsi="Traditional Arabic" w:cs="Traditional Arabic"/>
                <w:sz w:val="28"/>
                <w:szCs w:val="28"/>
                <w:rtl/>
                <w:lang w:val="en-US" w:bidi="ar-DZ"/>
              </w:rPr>
              <w:t>)</w:t>
            </w:r>
          </w:p>
          <w:p w:rsidR="0006559F" w:rsidRPr="00AB0FDA" w:rsidRDefault="00306CA0" w:rsidP="00AB0FDA">
            <w:pPr>
              <w:bidi/>
              <w:jc w:val="center"/>
              <w:rPr>
                <w:rFonts w:ascii="Traditional Arabic" w:hAnsi="Traditional Arabic" w:cs="Traditional Arabic"/>
                <w:b w:val="0"/>
                <w:bCs w:val="0"/>
                <w:sz w:val="28"/>
                <w:szCs w:val="28"/>
                <w:rtl/>
                <w:lang w:val="en-US" w:bidi="ar-DZ"/>
              </w:rPr>
            </w:pPr>
            <w:r w:rsidRPr="00AB0FDA">
              <w:rPr>
                <w:rFonts w:ascii="Traditional Arabic" w:hAnsi="Traditional Arabic" w:cs="Traditional Arabic"/>
                <w:sz w:val="28"/>
                <w:szCs w:val="28"/>
                <w:lang w:val="en-US" w:bidi="ar-DZ"/>
              </w:rPr>
              <w:t>Searching from outside talent</w:t>
            </w:r>
          </w:p>
        </w:tc>
        <w:tc>
          <w:tcPr>
            <w:tcW w:w="4900" w:type="dxa"/>
            <w:vAlign w:val="center"/>
          </w:tcPr>
          <w:p w:rsidR="0006559F" w:rsidRPr="00AB0FDA" w:rsidRDefault="0006559F" w:rsidP="00AB0FDA">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lang w:val="en-US" w:bidi="ar-DZ"/>
              </w:rPr>
            </w:pPr>
            <w:r w:rsidRPr="00AB0FDA">
              <w:rPr>
                <w:rFonts w:ascii="Traditional Arabic" w:hAnsi="Traditional Arabic" w:cs="Traditional Arabic"/>
                <w:b/>
                <w:bCs/>
                <w:sz w:val="28"/>
                <w:szCs w:val="28"/>
                <w:rtl/>
                <w:lang w:val="en-US" w:bidi="ar-DZ"/>
              </w:rPr>
              <w:t xml:space="preserve">تنمية وتطوير </w:t>
            </w:r>
            <w:proofErr w:type="gramStart"/>
            <w:r w:rsidRPr="00AB0FDA">
              <w:rPr>
                <w:rFonts w:ascii="Traditional Arabic" w:hAnsi="Traditional Arabic" w:cs="Traditional Arabic"/>
                <w:b/>
                <w:bCs/>
                <w:sz w:val="28"/>
                <w:szCs w:val="28"/>
                <w:rtl/>
                <w:lang w:val="en-US" w:bidi="ar-DZ"/>
              </w:rPr>
              <w:t>العاملين</w:t>
            </w:r>
            <w:proofErr w:type="gramEnd"/>
            <w:r w:rsidRPr="00AB0FDA">
              <w:rPr>
                <w:rFonts w:ascii="Traditional Arabic" w:hAnsi="Traditional Arabic" w:cs="Traditional Arabic"/>
                <w:b/>
                <w:bCs/>
                <w:sz w:val="28"/>
                <w:szCs w:val="28"/>
                <w:rtl/>
                <w:lang w:val="en-US" w:bidi="ar-DZ"/>
              </w:rPr>
              <w:t xml:space="preserve"> داخليا (تدريب)</w:t>
            </w:r>
          </w:p>
          <w:p w:rsidR="00306CA0" w:rsidRPr="00AB0FDA" w:rsidRDefault="00306CA0" w:rsidP="00AB0FDA">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val="en-US" w:bidi="ar-DZ"/>
              </w:rPr>
            </w:pPr>
            <w:r w:rsidRPr="00AB0FDA">
              <w:rPr>
                <w:rFonts w:ascii="Traditional Arabic" w:hAnsi="Traditional Arabic" w:cs="Traditional Arabic"/>
                <w:b/>
                <w:bCs/>
                <w:sz w:val="28"/>
                <w:szCs w:val="28"/>
                <w:lang w:val="en-US" w:bidi="ar-DZ"/>
              </w:rPr>
              <w:t>Raising people from within</w:t>
            </w:r>
          </w:p>
        </w:tc>
      </w:tr>
      <w:tr w:rsidR="0006559F" w:rsidRPr="003E7B94" w:rsidTr="00AB0FDA">
        <w:trPr>
          <w:cnfStyle w:val="000000100000" w:firstRow="0" w:lastRow="0" w:firstColumn="0" w:lastColumn="0" w:oddVBand="0" w:evenVBand="0" w:oddHBand="1" w:evenHBand="0" w:firstRowFirstColumn="0" w:firstRowLastColumn="0" w:lastRowFirstColumn="0" w:lastRowLastColumn="0"/>
          <w:trHeight w:val="1086"/>
          <w:jc w:val="center"/>
        </w:trPr>
        <w:tc>
          <w:tcPr>
            <w:cnfStyle w:val="001000000000" w:firstRow="0" w:lastRow="0" w:firstColumn="1" w:lastColumn="0" w:oddVBand="0" w:evenVBand="0" w:oddHBand="0" w:evenHBand="0" w:firstRowFirstColumn="0" w:firstRowLastColumn="0" w:lastRowFirstColumn="0" w:lastRowLastColumn="0"/>
            <w:tcW w:w="5023" w:type="dxa"/>
            <w:vAlign w:val="center"/>
          </w:tcPr>
          <w:p w:rsidR="0006559F" w:rsidRPr="00AB0FDA" w:rsidRDefault="0006559F" w:rsidP="00AB0FDA">
            <w:pPr>
              <w:bidi/>
              <w:jc w:val="center"/>
              <w:rPr>
                <w:rFonts w:ascii="Traditional Arabic" w:hAnsi="Traditional Arabic" w:cs="Traditional Arabic"/>
                <w:b w:val="0"/>
                <w:bCs w:val="0"/>
                <w:sz w:val="28"/>
                <w:szCs w:val="28"/>
                <w:rtl/>
                <w:lang w:val="en-US" w:bidi="ar-DZ"/>
              </w:rPr>
            </w:pPr>
            <w:proofErr w:type="gramStart"/>
            <w:r w:rsidRPr="00AB0FDA">
              <w:rPr>
                <w:rFonts w:ascii="Traditional Arabic" w:hAnsi="Traditional Arabic" w:cs="Traditional Arabic"/>
                <w:sz w:val="28"/>
                <w:szCs w:val="28"/>
                <w:rtl/>
                <w:lang w:val="en-US" w:bidi="ar-DZ"/>
              </w:rPr>
              <w:t>دوران</w:t>
            </w:r>
            <w:proofErr w:type="gramEnd"/>
            <w:r w:rsidRPr="00AB0FDA">
              <w:rPr>
                <w:rFonts w:ascii="Traditional Arabic" w:hAnsi="Traditional Arabic" w:cs="Traditional Arabic"/>
                <w:sz w:val="28"/>
                <w:szCs w:val="28"/>
                <w:rtl/>
                <w:lang w:val="en-US" w:bidi="ar-DZ"/>
              </w:rPr>
              <w:t xml:space="preserve"> </w:t>
            </w:r>
            <w:r w:rsidR="00AB0FDA" w:rsidRPr="00AB0FDA">
              <w:rPr>
                <w:rFonts w:ascii="Traditional Arabic" w:hAnsi="Traditional Arabic" w:cs="Traditional Arabic" w:hint="cs"/>
                <w:sz w:val="28"/>
                <w:szCs w:val="28"/>
                <w:rtl/>
                <w:lang w:val="en-US" w:bidi="ar-DZ"/>
              </w:rPr>
              <w:t>العمل</w:t>
            </w:r>
            <w:r w:rsidR="00AB0FDA" w:rsidRPr="00AB0FDA">
              <w:rPr>
                <w:rFonts w:ascii="Traditional Arabic" w:hAnsi="Traditional Arabic" w:cs="Traditional Arabic"/>
                <w:sz w:val="28"/>
                <w:szCs w:val="28"/>
                <w:lang w:val="en-US" w:bidi="ar-DZ"/>
              </w:rPr>
              <w:t xml:space="preserve"> job</w:t>
            </w:r>
            <w:r w:rsidR="00306CA0" w:rsidRPr="00AB0FDA">
              <w:rPr>
                <w:rFonts w:ascii="Traditional Arabic" w:hAnsi="Traditional Arabic" w:cs="Traditional Arabic"/>
                <w:sz w:val="28"/>
                <w:szCs w:val="28"/>
                <w:lang w:val="en-US" w:bidi="ar-DZ"/>
              </w:rPr>
              <w:t>-happing</w:t>
            </w:r>
          </w:p>
        </w:tc>
        <w:tc>
          <w:tcPr>
            <w:tcW w:w="4900" w:type="dxa"/>
            <w:vAlign w:val="center"/>
          </w:tcPr>
          <w:p w:rsidR="0006559F" w:rsidRPr="00AB0FDA" w:rsidRDefault="0006559F" w:rsidP="00AB0FDA">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lang w:val="en-US" w:bidi="ar-DZ"/>
              </w:rPr>
            </w:pPr>
            <w:r w:rsidRPr="00AB0FDA">
              <w:rPr>
                <w:rFonts w:ascii="Traditional Arabic" w:hAnsi="Traditional Arabic" w:cs="Traditional Arabic"/>
                <w:b/>
                <w:bCs/>
                <w:sz w:val="28"/>
                <w:szCs w:val="28"/>
                <w:rtl/>
                <w:lang w:val="en-US" w:bidi="ar-DZ"/>
              </w:rPr>
              <w:t>تطوير المسار الوظيفي في بعض الشركات</w:t>
            </w:r>
          </w:p>
          <w:p w:rsidR="00306CA0" w:rsidRPr="00AB0FDA" w:rsidRDefault="00306CA0" w:rsidP="00AB0FDA">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val="en-US" w:bidi="ar-DZ"/>
              </w:rPr>
            </w:pPr>
            <w:r w:rsidRPr="00AB0FDA">
              <w:rPr>
                <w:rFonts w:ascii="Traditional Arabic" w:hAnsi="Traditional Arabic" w:cs="Traditional Arabic"/>
                <w:b/>
                <w:bCs/>
                <w:sz w:val="28"/>
                <w:szCs w:val="28"/>
                <w:lang w:val="en-US" w:bidi="ar-DZ"/>
              </w:rPr>
              <w:t>Career development in a few companies</w:t>
            </w:r>
          </w:p>
        </w:tc>
      </w:tr>
      <w:tr w:rsidR="0006559F" w:rsidRPr="00AB0FDA" w:rsidTr="00AB0FDA">
        <w:trPr>
          <w:trHeight w:val="773"/>
          <w:jc w:val="center"/>
        </w:trPr>
        <w:tc>
          <w:tcPr>
            <w:cnfStyle w:val="001000000000" w:firstRow="0" w:lastRow="0" w:firstColumn="1" w:lastColumn="0" w:oddVBand="0" w:evenVBand="0" w:oddHBand="0" w:evenHBand="0" w:firstRowFirstColumn="0" w:firstRowLastColumn="0" w:lastRowFirstColumn="0" w:lastRowLastColumn="0"/>
            <w:tcW w:w="5023" w:type="dxa"/>
            <w:vAlign w:val="center"/>
          </w:tcPr>
          <w:p w:rsidR="0006559F" w:rsidRPr="00AB0FDA" w:rsidRDefault="0006559F" w:rsidP="00AB0FDA">
            <w:pPr>
              <w:bidi/>
              <w:jc w:val="center"/>
              <w:rPr>
                <w:rFonts w:ascii="Traditional Arabic" w:hAnsi="Traditional Arabic" w:cs="Traditional Arabic"/>
                <w:b w:val="0"/>
                <w:bCs w:val="0"/>
                <w:sz w:val="28"/>
                <w:szCs w:val="28"/>
                <w:rtl/>
                <w:lang w:val="en-US" w:bidi="ar-DZ"/>
              </w:rPr>
            </w:pPr>
            <w:proofErr w:type="gramStart"/>
            <w:r w:rsidRPr="00AB0FDA">
              <w:rPr>
                <w:rFonts w:ascii="Traditional Arabic" w:hAnsi="Traditional Arabic" w:cs="Traditional Arabic"/>
                <w:sz w:val="28"/>
                <w:szCs w:val="28"/>
                <w:rtl/>
                <w:lang w:val="en-US" w:bidi="ar-DZ"/>
              </w:rPr>
              <w:t>التزام</w:t>
            </w:r>
            <w:proofErr w:type="gramEnd"/>
            <w:r w:rsidRPr="00AB0FDA">
              <w:rPr>
                <w:rFonts w:ascii="Traditional Arabic" w:hAnsi="Traditional Arabic" w:cs="Traditional Arabic"/>
                <w:sz w:val="28"/>
                <w:szCs w:val="28"/>
                <w:rtl/>
                <w:lang w:val="en-US" w:bidi="ar-DZ"/>
              </w:rPr>
              <w:t xml:space="preserve"> الموظف </w:t>
            </w:r>
            <w:r w:rsidR="00AB0FDA" w:rsidRPr="00AB0FDA">
              <w:rPr>
                <w:rFonts w:ascii="Traditional Arabic" w:hAnsi="Traditional Arabic" w:cs="Traditional Arabic" w:hint="cs"/>
                <w:sz w:val="28"/>
                <w:szCs w:val="28"/>
                <w:rtl/>
                <w:lang w:val="en-US" w:bidi="ar-DZ"/>
              </w:rPr>
              <w:t>ل نفسه</w:t>
            </w:r>
            <w:r w:rsidR="00AB0FDA" w:rsidRPr="00AB0FDA">
              <w:rPr>
                <w:rFonts w:ascii="Traditional Arabic" w:hAnsi="Traditional Arabic" w:cs="Traditional Arabic" w:hint="cs"/>
                <w:sz w:val="28"/>
                <w:szCs w:val="28"/>
                <w:lang w:val="en-US" w:bidi="ar-DZ"/>
              </w:rPr>
              <w:t>sel</w:t>
            </w:r>
            <w:r w:rsidR="00AB0FDA" w:rsidRPr="00AB0FDA">
              <w:rPr>
                <w:rFonts w:ascii="Traditional Arabic" w:hAnsi="Traditional Arabic" w:cs="Traditional Arabic"/>
                <w:sz w:val="28"/>
                <w:szCs w:val="28"/>
                <w:lang w:val="en-US" w:bidi="ar-DZ"/>
              </w:rPr>
              <w:t>f</w:t>
            </w:r>
            <w:r w:rsidR="00306CA0" w:rsidRPr="00AB0FDA">
              <w:rPr>
                <w:rFonts w:ascii="Traditional Arabic" w:hAnsi="Traditional Arabic" w:cs="Traditional Arabic"/>
                <w:sz w:val="28"/>
                <w:szCs w:val="28"/>
                <w:lang w:val="en-US" w:bidi="ar-DZ"/>
              </w:rPr>
              <w:t>-commitment</w:t>
            </w:r>
          </w:p>
        </w:tc>
        <w:tc>
          <w:tcPr>
            <w:tcW w:w="4900" w:type="dxa"/>
            <w:vAlign w:val="center"/>
          </w:tcPr>
          <w:p w:rsidR="0006559F" w:rsidRPr="00AB0FDA" w:rsidRDefault="0006559F" w:rsidP="00AB0FDA">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val="en-US" w:bidi="ar-DZ"/>
              </w:rPr>
            </w:pPr>
            <w:proofErr w:type="gramStart"/>
            <w:r w:rsidRPr="00AB0FDA">
              <w:rPr>
                <w:rFonts w:ascii="Traditional Arabic" w:hAnsi="Traditional Arabic" w:cs="Traditional Arabic"/>
                <w:b/>
                <w:bCs/>
                <w:sz w:val="28"/>
                <w:szCs w:val="28"/>
                <w:rtl/>
                <w:lang w:val="en-US" w:bidi="ar-DZ"/>
              </w:rPr>
              <w:t>الالتزام</w:t>
            </w:r>
            <w:proofErr w:type="gramEnd"/>
            <w:r w:rsidRPr="00AB0FDA">
              <w:rPr>
                <w:rFonts w:ascii="Traditional Arabic" w:hAnsi="Traditional Arabic" w:cs="Traditional Arabic"/>
                <w:b/>
                <w:bCs/>
                <w:sz w:val="28"/>
                <w:szCs w:val="28"/>
                <w:rtl/>
                <w:lang w:val="en-US" w:bidi="ar-DZ"/>
              </w:rPr>
              <w:t xml:space="preserve"> </w:t>
            </w:r>
            <w:r w:rsidR="00AB0FDA">
              <w:rPr>
                <w:rFonts w:ascii="Traditional Arabic" w:hAnsi="Traditional Arabic" w:cs="Traditional Arabic" w:hint="cs"/>
                <w:b/>
                <w:bCs/>
                <w:sz w:val="28"/>
                <w:szCs w:val="28"/>
                <w:rtl/>
                <w:lang w:val="en-US" w:bidi="ar-DZ"/>
              </w:rPr>
              <w:t>ال</w:t>
            </w:r>
            <w:r w:rsidR="00AB0FDA" w:rsidRPr="00AB0FDA">
              <w:rPr>
                <w:rFonts w:ascii="Traditional Arabic" w:hAnsi="Traditional Arabic" w:cs="Traditional Arabic" w:hint="cs"/>
                <w:b/>
                <w:bCs/>
                <w:sz w:val="28"/>
                <w:szCs w:val="28"/>
                <w:rtl/>
                <w:lang w:val="en-US" w:bidi="ar-DZ"/>
              </w:rPr>
              <w:t>منظمة</w:t>
            </w:r>
            <w:r w:rsidR="00AB0FDA" w:rsidRPr="00AB0FDA">
              <w:rPr>
                <w:rFonts w:ascii="Traditional Arabic" w:hAnsi="Traditional Arabic" w:cs="Traditional Arabic" w:hint="cs"/>
                <w:b/>
                <w:bCs/>
                <w:sz w:val="28"/>
                <w:szCs w:val="28"/>
                <w:lang w:val="en-US" w:bidi="ar-DZ"/>
              </w:rPr>
              <w:t>commitmen</w:t>
            </w:r>
            <w:r w:rsidR="00AB0FDA" w:rsidRPr="00AB0FDA">
              <w:rPr>
                <w:rFonts w:ascii="Traditional Arabic" w:hAnsi="Traditional Arabic" w:cs="Traditional Arabic"/>
                <w:b/>
                <w:bCs/>
                <w:sz w:val="28"/>
                <w:szCs w:val="28"/>
                <w:lang w:val="en-US" w:bidi="ar-DZ"/>
              </w:rPr>
              <w:t>t</w:t>
            </w:r>
            <w:r w:rsidR="00306CA0" w:rsidRPr="00AB0FDA">
              <w:rPr>
                <w:rFonts w:ascii="Traditional Arabic" w:hAnsi="Traditional Arabic" w:cs="Traditional Arabic"/>
                <w:b/>
                <w:bCs/>
                <w:sz w:val="28"/>
                <w:szCs w:val="28"/>
                <w:lang w:val="en-US" w:bidi="ar-DZ"/>
              </w:rPr>
              <w:t xml:space="preserve"> to the organization</w:t>
            </w:r>
          </w:p>
        </w:tc>
      </w:tr>
      <w:tr w:rsidR="0006559F" w:rsidRPr="00AB0FDA" w:rsidTr="00AB0FDA">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5023" w:type="dxa"/>
            <w:vAlign w:val="center"/>
          </w:tcPr>
          <w:p w:rsidR="0006559F" w:rsidRPr="00AB0FDA" w:rsidRDefault="0006559F" w:rsidP="00AB0FDA">
            <w:pPr>
              <w:bidi/>
              <w:jc w:val="center"/>
              <w:rPr>
                <w:rFonts w:ascii="Traditional Arabic" w:hAnsi="Traditional Arabic" w:cs="Traditional Arabic"/>
                <w:b w:val="0"/>
                <w:bCs w:val="0"/>
                <w:sz w:val="28"/>
                <w:szCs w:val="28"/>
                <w:lang w:val="en-US" w:bidi="ar-DZ"/>
              </w:rPr>
            </w:pPr>
            <w:r w:rsidRPr="00AB0FDA">
              <w:rPr>
                <w:rFonts w:ascii="Traditional Arabic" w:hAnsi="Traditional Arabic" w:cs="Traditional Arabic"/>
                <w:sz w:val="28"/>
                <w:szCs w:val="28"/>
                <w:rtl/>
                <w:lang w:val="en-US" w:bidi="ar-DZ"/>
              </w:rPr>
              <w:t>قوة التفاوض عند العامل الموهوب</w:t>
            </w:r>
          </w:p>
          <w:p w:rsidR="00306CA0" w:rsidRPr="00AB0FDA" w:rsidRDefault="00306CA0" w:rsidP="00AB0FDA">
            <w:pPr>
              <w:bidi/>
              <w:jc w:val="center"/>
              <w:rPr>
                <w:rFonts w:ascii="Traditional Arabic" w:hAnsi="Traditional Arabic" w:cs="Traditional Arabic"/>
                <w:b w:val="0"/>
                <w:bCs w:val="0"/>
                <w:sz w:val="28"/>
                <w:szCs w:val="28"/>
                <w:rtl/>
                <w:lang w:val="en-US" w:bidi="ar-DZ"/>
              </w:rPr>
            </w:pPr>
            <w:r w:rsidRPr="00AB0FDA">
              <w:rPr>
                <w:rFonts w:ascii="Traditional Arabic" w:hAnsi="Traditional Arabic" w:cs="Traditional Arabic"/>
                <w:sz w:val="28"/>
                <w:szCs w:val="28"/>
                <w:lang w:val="en-US" w:bidi="ar-DZ"/>
              </w:rPr>
              <w:t>Negotiation power: the person</w:t>
            </w:r>
          </w:p>
        </w:tc>
        <w:tc>
          <w:tcPr>
            <w:tcW w:w="4900" w:type="dxa"/>
            <w:vAlign w:val="center"/>
          </w:tcPr>
          <w:p w:rsidR="0006559F" w:rsidRPr="00AB0FDA" w:rsidRDefault="0006559F" w:rsidP="00AB0FDA">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val="en-US" w:bidi="ar-DZ"/>
              </w:rPr>
            </w:pPr>
            <w:r w:rsidRPr="00AB0FDA">
              <w:rPr>
                <w:rFonts w:ascii="Traditional Arabic" w:hAnsi="Traditional Arabic" w:cs="Traditional Arabic"/>
                <w:b/>
                <w:bCs/>
                <w:sz w:val="28"/>
                <w:szCs w:val="28"/>
                <w:rtl/>
                <w:lang w:val="en-US" w:bidi="ar-DZ"/>
              </w:rPr>
              <w:t xml:space="preserve">قوة التفاوضية للشركة </w:t>
            </w:r>
            <w:r w:rsidR="00306CA0" w:rsidRPr="00AB0FDA">
              <w:rPr>
                <w:rFonts w:ascii="Traditional Arabic" w:hAnsi="Traditional Arabic" w:cs="Traditional Arabic"/>
                <w:b/>
                <w:bCs/>
                <w:sz w:val="28"/>
                <w:szCs w:val="28"/>
                <w:lang w:val="en-US" w:bidi="ar-DZ"/>
              </w:rPr>
              <w:t xml:space="preserve">negotiation </w:t>
            </w:r>
            <w:r w:rsidR="00AB0FDA" w:rsidRPr="00AB0FDA">
              <w:rPr>
                <w:rFonts w:ascii="Traditional Arabic" w:hAnsi="Traditional Arabic" w:cs="Traditional Arabic"/>
                <w:b/>
                <w:bCs/>
                <w:sz w:val="28"/>
                <w:szCs w:val="28"/>
                <w:lang w:val="en-US" w:bidi="ar-DZ"/>
              </w:rPr>
              <w:t>power: the</w:t>
            </w:r>
            <w:r w:rsidR="00306CA0" w:rsidRPr="00AB0FDA">
              <w:rPr>
                <w:rFonts w:ascii="Traditional Arabic" w:hAnsi="Traditional Arabic" w:cs="Traditional Arabic"/>
                <w:b/>
                <w:bCs/>
                <w:sz w:val="28"/>
                <w:szCs w:val="28"/>
                <w:lang w:val="en-US" w:bidi="ar-DZ"/>
              </w:rPr>
              <w:t xml:space="preserve"> company</w:t>
            </w:r>
          </w:p>
        </w:tc>
      </w:tr>
      <w:tr w:rsidR="0006559F" w:rsidRPr="00AB0FDA" w:rsidTr="00AB0FDA">
        <w:trPr>
          <w:trHeight w:val="943"/>
          <w:jc w:val="center"/>
        </w:trPr>
        <w:tc>
          <w:tcPr>
            <w:cnfStyle w:val="001000000000" w:firstRow="0" w:lastRow="0" w:firstColumn="1" w:lastColumn="0" w:oddVBand="0" w:evenVBand="0" w:oddHBand="0" w:evenHBand="0" w:firstRowFirstColumn="0" w:firstRowLastColumn="0" w:lastRowFirstColumn="0" w:lastRowLastColumn="0"/>
            <w:tcW w:w="5023" w:type="dxa"/>
            <w:vAlign w:val="center"/>
          </w:tcPr>
          <w:p w:rsidR="0006559F" w:rsidRPr="00AB0FDA" w:rsidRDefault="0006559F" w:rsidP="00AB0FDA">
            <w:pPr>
              <w:bidi/>
              <w:jc w:val="center"/>
              <w:rPr>
                <w:rFonts w:ascii="Traditional Arabic" w:hAnsi="Traditional Arabic" w:cs="Traditional Arabic"/>
                <w:b w:val="0"/>
                <w:bCs w:val="0"/>
                <w:sz w:val="28"/>
                <w:szCs w:val="28"/>
                <w:rtl/>
                <w:lang w:val="en-US" w:bidi="ar-DZ"/>
              </w:rPr>
            </w:pPr>
            <w:r w:rsidRPr="00AB0FDA">
              <w:rPr>
                <w:rFonts w:ascii="Traditional Arabic" w:hAnsi="Traditional Arabic" w:cs="Traditional Arabic"/>
                <w:sz w:val="28"/>
                <w:szCs w:val="28"/>
                <w:rtl/>
                <w:lang w:val="en-US" w:bidi="ar-DZ"/>
              </w:rPr>
              <w:t xml:space="preserve">امن </w:t>
            </w:r>
            <w:r w:rsidR="00AB0FDA" w:rsidRPr="00AB0FDA">
              <w:rPr>
                <w:rFonts w:ascii="Traditional Arabic" w:hAnsi="Traditional Arabic" w:cs="Traditional Arabic" w:hint="cs"/>
                <w:sz w:val="28"/>
                <w:szCs w:val="28"/>
                <w:rtl/>
                <w:lang w:val="en-US" w:bidi="ar-DZ"/>
              </w:rPr>
              <w:t xml:space="preserve">العمل </w:t>
            </w:r>
            <w:r w:rsidR="00AB0FDA" w:rsidRPr="00AB0FDA">
              <w:rPr>
                <w:rFonts w:ascii="Traditional Arabic" w:hAnsi="Traditional Arabic" w:cs="Traditional Arabic"/>
                <w:sz w:val="28"/>
                <w:szCs w:val="28"/>
                <w:rtl/>
                <w:lang w:val="en-US" w:bidi="ar-DZ"/>
              </w:rPr>
              <w:t>(</w:t>
            </w:r>
            <w:r w:rsidRPr="00AB0FDA">
              <w:rPr>
                <w:rFonts w:ascii="Traditional Arabic" w:hAnsi="Traditional Arabic" w:cs="Traditional Arabic"/>
                <w:sz w:val="28"/>
                <w:szCs w:val="28"/>
                <w:rtl/>
                <w:lang w:val="en-US" w:bidi="ar-DZ"/>
              </w:rPr>
              <w:t xml:space="preserve">فقد </w:t>
            </w:r>
            <w:r w:rsidR="00AB0FDA" w:rsidRPr="00AB0FDA">
              <w:rPr>
                <w:rFonts w:ascii="Traditional Arabic" w:hAnsi="Traditional Arabic" w:cs="Traditional Arabic" w:hint="cs"/>
                <w:sz w:val="28"/>
                <w:szCs w:val="28"/>
                <w:rtl/>
                <w:lang w:val="en-US" w:bidi="ar-DZ"/>
              </w:rPr>
              <w:t>قيمته)</w:t>
            </w:r>
            <w:r w:rsidR="00AB0FDA" w:rsidRPr="00AB0FDA">
              <w:rPr>
                <w:rFonts w:ascii="Traditional Arabic" w:hAnsi="Traditional Arabic" w:cs="Traditional Arabic"/>
                <w:sz w:val="28"/>
                <w:szCs w:val="28"/>
                <w:lang w:val="en-US" w:bidi="ar-DZ"/>
              </w:rPr>
              <w:t xml:space="preserve"> job</w:t>
            </w:r>
            <w:r w:rsidR="00306CA0" w:rsidRPr="00AB0FDA">
              <w:rPr>
                <w:rFonts w:ascii="Traditional Arabic" w:hAnsi="Traditional Arabic" w:cs="Traditional Arabic"/>
                <w:sz w:val="28"/>
                <w:szCs w:val="28"/>
                <w:lang w:val="en-US" w:bidi="ar-DZ"/>
              </w:rPr>
              <w:t xml:space="preserve"> security: an old-fashion value</w:t>
            </w:r>
          </w:p>
        </w:tc>
        <w:tc>
          <w:tcPr>
            <w:tcW w:w="4900" w:type="dxa"/>
            <w:vAlign w:val="center"/>
          </w:tcPr>
          <w:p w:rsidR="0006559F" w:rsidRPr="00AB0FDA" w:rsidRDefault="0006559F" w:rsidP="00AB0FDA">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val="en-US" w:bidi="ar-DZ"/>
              </w:rPr>
            </w:pPr>
            <w:r w:rsidRPr="00AB0FDA">
              <w:rPr>
                <w:rFonts w:ascii="Traditional Arabic" w:hAnsi="Traditional Arabic" w:cs="Traditional Arabic"/>
                <w:b/>
                <w:bCs/>
                <w:sz w:val="28"/>
                <w:szCs w:val="28"/>
                <w:rtl/>
                <w:lang w:val="en-US" w:bidi="ar-DZ"/>
              </w:rPr>
              <w:t xml:space="preserve">امن </w:t>
            </w:r>
            <w:r w:rsidR="00AB0FDA" w:rsidRPr="00AB0FDA">
              <w:rPr>
                <w:rFonts w:ascii="Traditional Arabic" w:hAnsi="Traditional Arabic" w:cs="Traditional Arabic" w:hint="cs"/>
                <w:b/>
                <w:bCs/>
                <w:sz w:val="28"/>
                <w:szCs w:val="28"/>
                <w:rtl/>
                <w:lang w:val="en-US" w:bidi="ar-DZ"/>
              </w:rPr>
              <w:t xml:space="preserve">العمل </w:t>
            </w:r>
            <w:r w:rsidR="00AB0FDA" w:rsidRPr="00AB0FDA">
              <w:rPr>
                <w:rFonts w:ascii="Traditional Arabic" w:hAnsi="Traditional Arabic" w:cs="Traditional Arabic"/>
                <w:b/>
                <w:bCs/>
                <w:sz w:val="28"/>
                <w:szCs w:val="28"/>
                <w:rtl/>
                <w:lang w:val="en-US" w:bidi="ar-DZ"/>
              </w:rPr>
              <w:t>(</w:t>
            </w:r>
            <w:r w:rsidRPr="00AB0FDA">
              <w:rPr>
                <w:rFonts w:ascii="Traditional Arabic" w:hAnsi="Traditional Arabic" w:cs="Traditional Arabic"/>
                <w:b/>
                <w:bCs/>
                <w:sz w:val="28"/>
                <w:szCs w:val="28"/>
                <w:rtl/>
                <w:lang w:val="en-US" w:bidi="ar-DZ"/>
              </w:rPr>
              <w:t xml:space="preserve">مهم </w:t>
            </w:r>
            <w:r w:rsidR="00AB0FDA" w:rsidRPr="00AB0FDA">
              <w:rPr>
                <w:rFonts w:ascii="Traditional Arabic" w:hAnsi="Traditional Arabic" w:cs="Traditional Arabic" w:hint="cs"/>
                <w:b/>
                <w:bCs/>
                <w:sz w:val="28"/>
                <w:szCs w:val="28"/>
                <w:rtl/>
                <w:lang w:val="en-US" w:bidi="ar-DZ"/>
              </w:rPr>
              <w:t>جدا)</w:t>
            </w:r>
            <w:r w:rsidR="00AB0FDA" w:rsidRPr="00AB0FDA">
              <w:rPr>
                <w:rFonts w:ascii="Traditional Arabic" w:hAnsi="Traditional Arabic" w:cs="Traditional Arabic"/>
                <w:b/>
                <w:bCs/>
                <w:sz w:val="28"/>
                <w:szCs w:val="28"/>
                <w:lang w:val="en-US" w:bidi="ar-DZ"/>
              </w:rPr>
              <w:t xml:space="preserve"> job</w:t>
            </w:r>
            <w:r w:rsidR="00306CA0" w:rsidRPr="00AB0FDA">
              <w:rPr>
                <w:rFonts w:ascii="Traditional Arabic" w:hAnsi="Traditional Arabic" w:cs="Traditional Arabic"/>
                <w:b/>
                <w:bCs/>
                <w:sz w:val="28"/>
                <w:szCs w:val="28"/>
                <w:lang w:val="en-US" w:bidi="ar-DZ"/>
              </w:rPr>
              <w:t xml:space="preserve"> security: critical</w:t>
            </w:r>
          </w:p>
        </w:tc>
      </w:tr>
    </w:tbl>
    <w:p w:rsidR="00444D5E" w:rsidRDefault="00444D5E" w:rsidP="00444D5E">
      <w:pPr>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 </w:t>
      </w:r>
    </w:p>
    <w:p w:rsidR="00306CA0" w:rsidRPr="003E7B94" w:rsidRDefault="005C1A0D" w:rsidP="003E7B94">
      <w:pPr>
        <w:bidi/>
        <w:rPr>
          <w:rFonts w:ascii="Traditional Arabic" w:hAnsi="Traditional Arabic" w:cs="Traditional Arabic"/>
          <w:b/>
          <w:bCs/>
          <w:color w:val="002060"/>
          <w:sz w:val="32"/>
          <w:szCs w:val="32"/>
          <w:u w:val="single"/>
          <w:lang w:val="en-US" w:bidi="ar-DZ"/>
        </w:rPr>
      </w:pPr>
      <w:proofErr w:type="gramStart"/>
      <w:r w:rsidRPr="0065322A">
        <w:rPr>
          <w:rFonts w:ascii="Traditional Arabic" w:eastAsiaTheme="minorEastAsia" w:hAnsi="Traditional Arabic" w:cs="Traditional Arabic"/>
          <w:b/>
          <w:bCs/>
          <w:color w:val="002060"/>
          <w:kern w:val="24"/>
          <w:sz w:val="32"/>
          <w:szCs w:val="32"/>
          <w:u w:val="single"/>
          <w:rtl/>
          <w:lang w:bidi="ar-DZ"/>
        </w:rPr>
        <w:lastRenderedPageBreak/>
        <w:t>مفهوم</w:t>
      </w:r>
      <w:proofErr w:type="gramEnd"/>
      <w:r w:rsidRPr="0065322A">
        <w:rPr>
          <w:rFonts w:ascii="Traditional Arabic" w:eastAsiaTheme="minorEastAsia" w:hAnsi="Traditional Arabic" w:cs="Traditional Arabic"/>
          <w:b/>
          <w:bCs/>
          <w:color w:val="002060"/>
          <w:kern w:val="24"/>
          <w:sz w:val="32"/>
          <w:szCs w:val="32"/>
          <w:u w:val="single"/>
          <w:rtl/>
          <w:lang w:bidi="ar-DZ"/>
        </w:rPr>
        <w:t xml:space="preserve"> الخطر</w:t>
      </w:r>
      <w:r w:rsidRPr="0065322A">
        <w:rPr>
          <w:rFonts w:ascii="Traditional Arabic" w:hAnsi="Traditional Arabic" w:cs="Traditional Arabic"/>
          <w:b/>
          <w:bCs/>
          <w:color w:val="002060"/>
          <w:sz w:val="32"/>
          <w:szCs w:val="32"/>
          <w:u w:val="single"/>
          <w:lang w:val="en-US" w:bidi="ar-DZ"/>
        </w:rPr>
        <w:t xml:space="preserve"> the concept of risqué</w:t>
      </w:r>
      <w:r w:rsidR="00EF66F5" w:rsidRPr="0065322A">
        <w:rPr>
          <w:rFonts w:ascii="Traditional Arabic" w:hAnsi="Traditional Arabic" w:cs="Traditional Arabic"/>
          <w:b/>
          <w:bCs/>
          <w:color w:val="002060"/>
          <w:sz w:val="32"/>
          <w:szCs w:val="32"/>
          <w:u w:val="single"/>
          <w:rtl/>
          <w:lang w:val="en-US" w:bidi="ar-DZ"/>
        </w:rPr>
        <w:t>:</w:t>
      </w:r>
      <w:r w:rsidR="00FC2A8C" w:rsidRPr="00FC2A8C">
        <w:rPr>
          <w:rFonts w:ascii="Traditional Arabic" w:eastAsiaTheme="minorEastAsia" w:hAnsi="Traditional Arabic" w:cs="Traditional Arabic" w:hint="cs"/>
          <w:color w:val="000000" w:themeColor="text1"/>
          <w:kern w:val="24"/>
          <w:sz w:val="32"/>
          <w:szCs w:val="32"/>
          <w:rtl/>
          <w:lang w:bidi="ar-DZ"/>
        </w:rPr>
        <w:t xml:space="preserve"> </w:t>
      </w:r>
      <w:r w:rsidR="00FC2A8C">
        <w:rPr>
          <w:rFonts w:ascii="Traditional Arabic" w:eastAsiaTheme="minorEastAsia" w:hAnsi="Traditional Arabic" w:cs="Traditional Arabic" w:hint="cs"/>
          <w:color w:val="000000" w:themeColor="text1"/>
          <w:kern w:val="24"/>
          <w:sz w:val="32"/>
          <w:szCs w:val="32"/>
          <w:rtl/>
          <w:lang w:bidi="ar-DZ"/>
        </w:rPr>
        <w:t>إ</w:t>
      </w:r>
      <w:r w:rsidR="00FC2A8C" w:rsidRPr="00EF66F5">
        <w:rPr>
          <w:rFonts w:ascii="Traditional Arabic" w:eastAsiaTheme="minorEastAsia" w:hAnsi="Traditional Arabic" w:cs="Traditional Arabic"/>
          <w:color w:val="000000" w:themeColor="text1"/>
          <w:kern w:val="24"/>
          <w:sz w:val="32"/>
          <w:szCs w:val="32"/>
          <w:rtl/>
          <w:lang w:bidi="ar-DZ"/>
        </w:rPr>
        <w:t>ن مفهوم الخطر مرتبط بعدم</w:t>
      </w:r>
      <w:r w:rsidR="00FC2A8C" w:rsidRPr="00EF66F5">
        <w:rPr>
          <w:rFonts w:ascii="Traditional Arabic" w:eastAsiaTheme="minorEastAsia" w:hAnsi="Traditional Arabic" w:cs="Traditional Arabic"/>
          <w:color w:val="000000" w:themeColor="text1"/>
          <w:kern w:val="24"/>
          <w:sz w:val="32"/>
          <w:szCs w:val="32"/>
          <w:u w:val="single"/>
          <w:rtl/>
          <w:lang w:bidi="ar-DZ"/>
        </w:rPr>
        <w:t xml:space="preserve"> </w:t>
      </w:r>
      <w:r w:rsidR="00FC2A8C">
        <w:rPr>
          <w:rFonts w:ascii="Traditional Arabic" w:eastAsiaTheme="minorEastAsia" w:hAnsi="Traditional Arabic" w:cs="Traditional Arabic"/>
          <w:color w:val="000000" w:themeColor="text1"/>
          <w:kern w:val="24"/>
          <w:sz w:val="32"/>
          <w:szCs w:val="32"/>
          <w:rtl/>
          <w:lang w:bidi="ar-DZ"/>
        </w:rPr>
        <w:t>اليقين، وهو مرتبط</w:t>
      </w:r>
      <w:r w:rsidR="00FC2A8C" w:rsidRPr="00EF66F5">
        <w:rPr>
          <w:rFonts w:ascii="Traditional Arabic" w:eastAsiaTheme="minorEastAsia" w:hAnsi="Traditional Arabic" w:cs="Traditional Arabic"/>
          <w:color w:val="000000" w:themeColor="text1"/>
          <w:kern w:val="24"/>
          <w:sz w:val="32"/>
          <w:szCs w:val="32"/>
          <w:rtl/>
          <w:lang w:bidi="ar-DZ"/>
        </w:rPr>
        <w:t xml:space="preserve"> أيضا حول الأحداث التي قد تحدث في المستقبل، والنتائج التي قد تختلف عن التوقعات الأصلية</w:t>
      </w:r>
    </w:p>
    <w:p w:rsidR="001F5990" w:rsidRDefault="001F5990" w:rsidP="00616F65">
      <w:pPr>
        <w:bidi/>
        <w:jc w:val="both"/>
        <w:rPr>
          <w:rFonts w:ascii="Traditional Arabic" w:hAnsi="Traditional Arabic" w:cs="Traditional Arabic"/>
          <w:noProof/>
          <w:sz w:val="28"/>
          <w:szCs w:val="28"/>
          <w:rtl/>
          <w:lang w:eastAsia="fr-FR"/>
        </w:rPr>
      </w:pPr>
      <w:r w:rsidRPr="0065322A">
        <w:rPr>
          <w:rFonts w:ascii="Traditional Arabic" w:hAnsi="Traditional Arabic" w:cs="Traditional Arabic"/>
          <w:b/>
          <w:bCs/>
          <w:noProof/>
          <w:color w:val="002060"/>
          <w:sz w:val="32"/>
          <w:szCs w:val="32"/>
          <w:u w:val="single"/>
          <w:rtl/>
          <w:lang w:eastAsia="fr-FR"/>
        </w:rPr>
        <w:t>تعريف الموهبة:</w:t>
      </w:r>
      <w:r w:rsidRPr="0065322A">
        <w:rPr>
          <w:rFonts w:ascii="Traditional Arabic" w:hAnsi="Traditional Arabic" w:cs="Traditional Arabic"/>
          <w:noProof/>
          <w:color w:val="002060"/>
          <w:sz w:val="32"/>
          <w:szCs w:val="32"/>
          <w:rtl/>
          <w:lang w:eastAsia="fr-FR"/>
        </w:rPr>
        <w:t xml:space="preserve"> </w:t>
      </w:r>
      <w:r w:rsidR="00616F65" w:rsidRPr="0065322A">
        <w:rPr>
          <w:rFonts w:ascii="Traditional Arabic" w:hAnsi="Traditional Arabic" w:cs="Traditional Arabic"/>
          <w:noProof/>
          <w:sz w:val="28"/>
          <w:szCs w:val="28"/>
          <w:rtl/>
          <w:lang w:eastAsia="fr-FR"/>
        </w:rPr>
        <w:t>هي مختلف المهارات والقدرات المتميزة والخلاقة التي يمتلكها الفرد داخل المؤسسة والتي تمكنه من اداء المطلوب منه بكفاءة وفعالية</w:t>
      </w:r>
      <w:r w:rsidR="00616F65">
        <w:rPr>
          <w:rFonts w:ascii="Traditional Arabic" w:hAnsi="Traditional Arabic" w:cs="Traditional Arabic" w:hint="cs"/>
          <w:noProof/>
          <w:sz w:val="28"/>
          <w:szCs w:val="28"/>
          <w:rtl/>
          <w:lang w:eastAsia="fr-FR"/>
        </w:rPr>
        <w:t>.</w:t>
      </w:r>
    </w:p>
    <w:p w:rsidR="001F5990" w:rsidRDefault="001F5990" w:rsidP="001F5990">
      <w:pPr>
        <w:bidi/>
        <w:jc w:val="both"/>
        <w:rPr>
          <w:rFonts w:ascii="Traditional Arabic" w:hAnsi="Traditional Arabic" w:cs="Traditional Arabic"/>
          <w:b/>
          <w:bCs/>
          <w:noProof/>
          <w:color w:val="002060"/>
          <w:sz w:val="28"/>
          <w:szCs w:val="28"/>
          <w:u w:val="single"/>
          <w:rtl/>
          <w:lang w:eastAsia="fr-FR"/>
        </w:rPr>
      </w:pPr>
      <w:r w:rsidRPr="001F5990">
        <w:rPr>
          <w:rFonts w:ascii="Traditional Arabic" w:hAnsi="Traditional Arabic" w:cs="Traditional Arabic" w:hint="cs"/>
          <w:b/>
          <w:bCs/>
          <w:noProof/>
          <w:color w:val="002060"/>
          <w:sz w:val="28"/>
          <w:szCs w:val="28"/>
          <w:u w:val="single"/>
          <w:rtl/>
          <w:lang w:eastAsia="fr-FR"/>
        </w:rPr>
        <w:t>خصائص الموهبة:</w:t>
      </w:r>
    </w:p>
    <w:p w:rsidR="001F5990" w:rsidRPr="001F5990" w:rsidRDefault="001F5990" w:rsidP="001F5990">
      <w:pPr>
        <w:pStyle w:val="Paragraphedeliste"/>
        <w:numPr>
          <w:ilvl w:val="0"/>
          <w:numId w:val="3"/>
        </w:numPr>
        <w:bidi/>
        <w:rPr>
          <w:sz w:val="28"/>
          <w:szCs w:val="18"/>
        </w:rPr>
      </w:pPr>
      <w:r w:rsidRPr="001F5990">
        <w:rPr>
          <w:rFonts w:ascii="Traditional Arabic" w:hAnsi="Traditional Arabic" w:cs="Traditional Arabic" w:hint="cs"/>
          <w:b/>
          <w:bCs/>
          <w:color w:val="00B050"/>
          <w:sz w:val="28"/>
          <w:szCs w:val="28"/>
          <w:rtl/>
          <w:lang w:bidi="ar-DZ"/>
        </w:rPr>
        <w:t>ال</w:t>
      </w:r>
      <w:r w:rsidRPr="001F5990">
        <w:rPr>
          <w:rFonts w:ascii="Traditional Arabic" w:hAnsi="Traditional Arabic" w:cs="Traditional Arabic"/>
          <w:b/>
          <w:bCs/>
          <w:color w:val="00B050"/>
          <w:sz w:val="28"/>
          <w:szCs w:val="28"/>
          <w:rtl/>
          <w:lang w:bidi="ar-DZ"/>
        </w:rPr>
        <w:t>دافعية:</w:t>
      </w:r>
      <w:r w:rsidRPr="001F5990">
        <w:rPr>
          <w:rFonts w:ascii="Traditional Arabic" w:hAnsi="Traditional Arabic" w:cs="Traditional Arabic"/>
          <w:color w:val="00B050"/>
          <w:sz w:val="28"/>
          <w:szCs w:val="28"/>
          <w:rtl/>
          <w:lang w:bidi="ar-DZ"/>
        </w:rPr>
        <w:t xml:space="preserve"> </w:t>
      </w:r>
      <w:r w:rsidRPr="001F5990">
        <w:rPr>
          <w:rFonts w:ascii="Traditional Arabic" w:hAnsi="Traditional Arabic" w:cs="Traditional Arabic"/>
          <w:color w:val="000000"/>
          <w:sz w:val="28"/>
          <w:szCs w:val="28"/>
          <w:rtl/>
          <w:lang w:bidi="ar-DZ"/>
        </w:rPr>
        <w:t xml:space="preserve">يعمل بحماس وقد يحتاج في البداية الى قليل من البحث الخارجي لكي يواصل عمله وينجزه </w:t>
      </w:r>
    </w:p>
    <w:p w:rsidR="001F5990" w:rsidRPr="001F5990" w:rsidRDefault="001F5990" w:rsidP="001F5990">
      <w:pPr>
        <w:pStyle w:val="Paragraphedeliste"/>
        <w:numPr>
          <w:ilvl w:val="0"/>
          <w:numId w:val="3"/>
        </w:numPr>
        <w:bidi/>
        <w:rPr>
          <w:sz w:val="28"/>
          <w:szCs w:val="18"/>
        </w:rPr>
      </w:pPr>
      <w:r w:rsidRPr="001F5990">
        <w:rPr>
          <w:rFonts w:ascii="Traditional Arabic" w:hAnsi="Traditional Arabic" w:cs="Traditional Arabic"/>
          <w:b/>
          <w:bCs/>
          <w:color w:val="00B050"/>
          <w:sz w:val="28"/>
          <w:szCs w:val="28"/>
          <w:rtl/>
          <w:lang w:bidi="ar-DZ"/>
        </w:rPr>
        <w:t>الاصالة:</w:t>
      </w:r>
      <w:r w:rsidRPr="001F5990">
        <w:rPr>
          <w:rFonts w:ascii="Traditional Arabic" w:hAnsi="Traditional Arabic" w:cs="Traditional Arabic"/>
          <w:color w:val="00B050"/>
          <w:sz w:val="28"/>
          <w:szCs w:val="28"/>
          <w:rtl/>
          <w:lang w:bidi="ar-DZ"/>
        </w:rPr>
        <w:t xml:space="preserve"> </w:t>
      </w:r>
      <w:r w:rsidRPr="001F5990">
        <w:rPr>
          <w:rFonts w:ascii="Traditional Arabic" w:hAnsi="Traditional Arabic" w:cs="Traditional Arabic"/>
          <w:color w:val="000000"/>
          <w:sz w:val="28"/>
          <w:szCs w:val="28"/>
          <w:rtl/>
          <w:lang w:bidi="ar-DZ"/>
        </w:rPr>
        <w:t>يبتعد عن تكرار ما هو معروف ويعطي افكار وحلولا جديدة غير مألوفة</w:t>
      </w:r>
    </w:p>
    <w:p w:rsidR="001F5990" w:rsidRPr="001F5990" w:rsidRDefault="001F5990" w:rsidP="001F5990">
      <w:pPr>
        <w:pStyle w:val="Paragraphedeliste"/>
        <w:numPr>
          <w:ilvl w:val="0"/>
          <w:numId w:val="3"/>
        </w:numPr>
        <w:bidi/>
        <w:rPr>
          <w:sz w:val="28"/>
          <w:szCs w:val="18"/>
        </w:rPr>
      </w:pPr>
      <w:r w:rsidRPr="001F5990">
        <w:rPr>
          <w:rFonts w:ascii="Traditional Arabic" w:hAnsi="Traditional Arabic" w:cs="Traditional Arabic"/>
          <w:b/>
          <w:bCs/>
          <w:color w:val="00B050"/>
          <w:sz w:val="28"/>
          <w:szCs w:val="28"/>
          <w:rtl/>
          <w:lang w:bidi="ar-DZ"/>
        </w:rPr>
        <w:t>يحب الاستطلاع:</w:t>
      </w:r>
      <w:r w:rsidRPr="001F5990">
        <w:rPr>
          <w:rFonts w:ascii="Traditional Arabic" w:hAnsi="Traditional Arabic" w:cs="Traditional Arabic"/>
          <w:color w:val="00B050"/>
          <w:sz w:val="28"/>
          <w:szCs w:val="28"/>
          <w:rtl/>
          <w:lang w:bidi="ar-DZ"/>
        </w:rPr>
        <w:t xml:space="preserve"> </w:t>
      </w:r>
      <w:r w:rsidRPr="001F5990">
        <w:rPr>
          <w:rFonts w:ascii="Traditional Arabic" w:hAnsi="Traditional Arabic" w:cs="Traditional Arabic"/>
          <w:color w:val="000000"/>
          <w:sz w:val="28"/>
          <w:szCs w:val="28"/>
          <w:rtl/>
          <w:lang w:bidi="ar-DZ"/>
        </w:rPr>
        <w:t>تساءل حول اي شيء غير مفهوم له اي ميل لاستكشاف المجهول</w:t>
      </w:r>
    </w:p>
    <w:p w:rsidR="001F5990" w:rsidRPr="001F5990" w:rsidRDefault="001F5990" w:rsidP="001F5990">
      <w:pPr>
        <w:pStyle w:val="Paragraphedeliste"/>
        <w:numPr>
          <w:ilvl w:val="0"/>
          <w:numId w:val="3"/>
        </w:numPr>
        <w:bidi/>
        <w:rPr>
          <w:sz w:val="28"/>
          <w:szCs w:val="18"/>
        </w:rPr>
      </w:pPr>
      <w:r w:rsidRPr="001F5990">
        <w:rPr>
          <w:rFonts w:ascii="Traditional Arabic" w:hAnsi="Traditional Arabic" w:cs="Traditional Arabic"/>
          <w:b/>
          <w:bCs/>
          <w:color w:val="00B050"/>
          <w:sz w:val="28"/>
          <w:szCs w:val="28"/>
          <w:rtl/>
          <w:lang w:bidi="ar-DZ"/>
        </w:rPr>
        <w:t>الطلاقة:</w:t>
      </w:r>
      <w:r w:rsidRPr="001F5990">
        <w:rPr>
          <w:rFonts w:ascii="Traditional Arabic" w:hAnsi="Traditional Arabic" w:cs="Traditional Arabic"/>
          <w:color w:val="00B050"/>
          <w:sz w:val="28"/>
          <w:szCs w:val="28"/>
          <w:rtl/>
          <w:lang w:bidi="ar-DZ"/>
        </w:rPr>
        <w:t xml:space="preserve"> </w:t>
      </w:r>
      <w:r w:rsidRPr="001F5990">
        <w:rPr>
          <w:rFonts w:ascii="Traditional Arabic" w:hAnsi="Traditional Arabic" w:cs="Traditional Arabic"/>
          <w:color w:val="000000"/>
          <w:sz w:val="28"/>
          <w:szCs w:val="28"/>
          <w:rtl/>
          <w:lang w:bidi="ar-DZ"/>
        </w:rPr>
        <w:t>يعطي عدد كبيرا من الحلول او الاسئلة التي تطرح اليه</w:t>
      </w:r>
    </w:p>
    <w:p w:rsidR="001F5990" w:rsidRPr="001F5990" w:rsidRDefault="001F5990" w:rsidP="001F5990">
      <w:pPr>
        <w:pStyle w:val="Paragraphedeliste"/>
        <w:numPr>
          <w:ilvl w:val="0"/>
          <w:numId w:val="3"/>
        </w:numPr>
        <w:bidi/>
        <w:rPr>
          <w:sz w:val="28"/>
          <w:szCs w:val="18"/>
        </w:rPr>
      </w:pPr>
      <w:r w:rsidRPr="001F5990">
        <w:rPr>
          <w:rFonts w:ascii="Traditional Arabic" w:hAnsi="Traditional Arabic" w:cs="Traditional Arabic"/>
          <w:b/>
          <w:bCs/>
          <w:color w:val="00B050"/>
          <w:sz w:val="28"/>
          <w:szCs w:val="28"/>
          <w:rtl/>
          <w:lang w:bidi="ar-DZ"/>
        </w:rPr>
        <w:t>التفكير التأملي:</w:t>
      </w:r>
      <w:r w:rsidRPr="001F5990">
        <w:rPr>
          <w:rFonts w:ascii="Traditional Arabic" w:hAnsi="Traditional Arabic" w:cs="Traditional Arabic"/>
          <w:color w:val="00B050"/>
          <w:sz w:val="28"/>
          <w:szCs w:val="28"/>
          <w:rtl/>
          <w:lang w:bidi="ar-DZ"/>
        </w:rPr>
        <w:t xml:space="preserve"> </w:t>
      </w:r>
      <w:r w:rsidRPr="001F5990">
        <w:rPr>
          <w:rFonts w:ascii="Traditional Arabic" w:hAnsi="Traditional Arabic" w:cs="Traditional Arabic"/>
          <w:color w:val="000000"/>
          <w:sz w:val="28"/>
          <w:szCs w:val="28"/>
          <w:rtl/>
          <w:lang w:bidi="ar-DZ"/>
        </w:rPr>
        <w:t>يستطيع الانتقال من عالم المحسوس والواقع الى عالم التجريد والخيال لمعالجة الافكار</w:t>
      </w:r>
    </w:p>
    <w:p w:rsidR="001F5990" w:rsidRPr="001F5990" w:rsidRDefault="001F5990" w:rsidP="001F5990">
      <w:pPr>
        <w:pStyle w:val="Paragraphedeliste"/>
        <w:numPr>
          <w:ilvl w:val="0"/>
          <w:numId w:val="3"/>
        </w:numPr>
        <w:bidi/>
        <w:rPr>
          <w:sz w:val="28"/>
          <w:szCs w:val="18"/>
        </w:rPr>
      </w:pPr>
      <w:r w:rsidRPr="001F5990">
        <w:rPr>
          <w:rFonts w:ascii="Traditional Arabic" w:hAnsi="Traditional Arabic" w:cs="Traditional Arabic"/>
          <w:b/>
          <w:bCs/>
          <w:color w:val="00B050"/>
          <w:sz w:val="28"/>
          <w:szCs w:val="28"/>
          <w:rtl/>
          <w:lang w:bidi="ar-DZ"/>
        </w:rPr>
        <w:t>المرونة:</w:t>
      </w:r>
      <w:r w:rsidRPr="001F5990">
        <w:rPr>
          <w:rFonts w:ascii="Traditional Arabic" w:hAnsi="Traditional Arabic" w:cs="Traditional Arabic"/>
          <w:color w:val="00B050"/>
          <w:sz w:val="28"/>
          <w:szCs w:val="28"/>
          <w:rtl/>
          <w:lang w:bidi="ar-DZ"/>
        </w:rPr>
        <w:t xml:space="preserve"> </w:t>
      </w:r>
      <w:r w:rsidRPr="001F5990">
        <w:rPr>
          <w:rFonts w:ascii="Traditional Arabic" w:hAnsi="Traditional Arabic" w:cs="Traditional Arabic"/>
          <w:color w:val="000000"/>
          <w:sz w:val="28"/>
          <w:szCs w:val="28"/>
          <w:rtl/>
          <w:lang w:bidi="ar-DZ"/>
        </w:rPr>
        <w:t>يستطيع تغيير اسلوبه في التفكير في ضوء معطيات ولا يتبنى افكار تقليدية</w:t>
      </w:r>
    </w:p>
    <w:p w:rsidR="001F5990" w:rsidRDefault="009C0F25" w:rsidP="001F5990">
      <w:pPr>
        <w:bidi/>
        <w:jc w:val="both"/>
        <w:rPr>
          <w:rFonts w:ascii="Traditional Arabic" w:hAnsi="Traditional Arabic" w:cs="Traditional Arabic"/>
          <w:b/>
          <w:bCs/>
          <w:noProof/>
          <w:color w:val="002060"/>
          <w:sz w:val="28"/>
          <w:szCs w:val="28"/>
          <w:u w:val="single"/>
          <w:rtl/>
          <w:lang w:eastAsia="fr-FR"/>
        </w:rPr>
      </w:pPr>
      <w:r>
        <w:rPr>
          <w:rFonts w:ascii="Traditional Arabic" w:hAnsi="Traditional Arabic" w:cs="Traditional Arabic" w:hint="cs"/>
          <w:b/>
          <w:bCs/>
          <w:noProof/>
          <w:color w:val="002060"/>
          <w:sz w:val="28"/>
          <w:szCs w:val="28"/>
          <w:u w:val="single"/>
          <w:rtl/>
          <w:lang w:eastAsia="fr-FR"/>
        </w:rPr>
        <w:t>تصنيفات الموهبة:</w:t>
      </w:r>
    </w:p>
    <w:p w:rsidR="009C0F25" w:rsidRDefault="009C0F25" w:rsidP="009C0F25">
      <w:pPr>
        <w:bidi/>
        <w:jc w:val="both"/>
        <w:rPr>
          <w:rFonts w:ascii="Traditional Arabic" w:hAnsi="Traditional Arabic" w:cs="Traditional Arabic"/>
          <w:noProof/>
          <w:sz w:val="28"/>
          <w:szCs w:val="28"/>
          <w:rtl/>
          <w:lang w:eastAsia="fr-FR"/>
        </w:rPr>
      </w:pPr>
      <w:r w:rsidRPr="009C0F25">
        <w:rPr>
          <w:rFonts w:ascii="Traditional Arabic" w:hAnsi="Traditional Arabic" w:cs="Traditional Arabic" w:hint="cs"/>
          <w:noProof/>
          <w:sz w:val="28"/>
          <w:szCs w:val="28"/>
          <w:rtl/>
          <w:lang w:eastAsia="fr-FR"/>
        </w:rPr>
        <w:t>قسم</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الأفراد</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الموهوبين</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بطريقة</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موسعة</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وهي</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كالتالي</w:t>
      </w:r>
      <w:r w:rsidRPr="009C0F25">
        <w:rPr>
          <w:rFonts w:ascii="Traditional Arabic" w:hAnsi="Traditional Arabic" w:cs="Traditional Arabic"/>
          <w:noProof/>
          <w:sz w:val="28"/>
          <w:szCs w:val="28"/>
          <w:rtl/>
          <w:lang w:eastAsia="fr-FR"/>
        </w:rPr>
        <w:t>:</w:t>
      </w:r>
    </w:p>
    <w:p w:rsidR="009C0F25" w:rsidRPr="009C0F25" w:rsidRDefault="009C0F25" w:rsidP="009C0F25">
      <w:pPr>
        <w:bidi/>
        <w:jc w:val="both"/>
        <w:rPr>
          <w:rFonts w:ascii="Traditional Arabic" w:hAnsi="Traditional Arabic" w:cs="Traditional Arabic"/>
          <w:noProof/>
          <w:sz w:val="28"/>
          <w:szCs w:val="28"/>
          <w:rtl/>
          <w:lang w:eastAsia="fr-FR"/>
        </w:rPr>
      </w:pPr>
      <w:r w:rsidRPr="009C0F25">
        <w:rPr>
          <w:rFonts w:ascii="Traditional Arabic" w:hAnsi="Traditional Arabic" w:cs="Traditional Arabic" w:hint="cs"/>
          <w:b/>
          <w:bCs/>
          <w:noProof/>
          <w:color w:val="00B050"/>
          <w:sz w:val="28"/>
          <w:szCs w:val="28"/>
          <w:rtl/>
          <w:lang w:eastAsia="fr-FR"/>
        </w:rPr>
        <w:t>المواهب</w:t>
      </w:r>
      <w:r w:rsidRPr="009C0F25">
        <w:rPr>
          <w:rFonts w:ascii="Traditional Arabic" w:hAnsi="Traditional Arabic" w:cs="Traditional Arabic"/>
          <w:b/>
          <w:bCs/>
          <w:noProof/>
          <w:color w:val="00B050"/>
          <w:sz w:val="28"/>
          <w:szCs w:val="28"/>
          <w:rtl/>
          <w:lang w:eastAsia="fr-FR"/>
        </w:rPr>
        <w:t xml:space="preserve"> </w:t>
      </w:r>
      <w:r w:rsidRPr="009C0F25">
        <w:rPr>
          <w:rFonts w:ascii="Traditional Arabic" w:hAnsi="Traditional Arabic" w:cs="Traditional Arabic" w:hint="cs"/>
          <w:b/>
          <w:bCs/>
          <w:noProof/>
          <w:color w:val="00B050"/>
          <w:sz w:val="28"/>
          <w:szCs w:val="28"/>
          <w:rtl/>
          <w:lang w:eastAsia="fr-FR"/>
        </w:rPr>
        <w:t>النادرة:</w:t>
      </w:r>
      <w:r w:rsidRPr="009C0F25">
        <w:rPr>
          <w:rFonts w:ascii="Traditional Arabic" w:hAnsi="Traditional Arabic" w:cs="Traditional Arabic" w:hint="cs"/>
          <w:noProof/>
          <w:color w:val="00B050"/>
          <w:sz w:val="28"/>
          <w:szCs w:val="28"/>
          <w:rtl/>
          <w:lang w:eastAsia="fr-FR"/>
        </w:rPr>
        <w:t xml:space="preserve"> </w:t>
      </w:r>
      <w:r w:rsidRPr="009C0F25">
        <w:rPr>
          <w:rFonts w:ascii="Traditional Arabic" w:hAnsi="Traditional Arabic" w:cs="Traditional Arabic" w:hint="cs"/>
          <w:noProof/>
          <w:sz w:val="28"/>
          <w:szCs w:val="28"/>
          <w:rtl/>
          <w:lang w:eastAsia="fr-FR"/>
        </w:rPr>
        <w:t>وهم</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الافراد</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الذين</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بدعم</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قليل</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لهم</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يجعلون</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الحياة</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أكثر</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سهولة</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وأمنا،</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وأكثر</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وضوحا</w:t>
      </w:r>
      <w:r>
        <w:rPr>
          <w:rFonts w:ascii="Traditional Arabic" w:hAnsi="Traditional Arabic" w:cs="Traditional Arabic" w:hint="cs"/>
          <w:noProof/>
          <w:sz w:val="28"/>
          <w:szCs w:val="28"/>
          <w:rtl/>
          <w:lang w:eastAsia="fr-FR"/>
        </w:rPr>
        <w:t>.</w:t>
      </w:r>
    </w:p>
    <w:p w:rsidR="009C0F25" w:rsidRPr="009C0F25" w:rsidRDefault="009C0F25" w:rsidP="009C0F25">
      <w:pPr>
        <w:bidi/>
        <w:jc w:val="both"/>
        <w:rPr>
          <w:rFonts w:ascii="Traditional Arabic" w:hAnsi="Traditional Arabic" w:cs="Traditional Arabic"/>
          <w:noProof/>
          <w:sz w:val="28"/>
          <w:szCs w:val="28"/>
          <w:rtl/>
          <w:lang w:eastAsia="fr-FR"/>
        </w:rPr>
      </w:pPr>
      <w:r w:rsidRPr="009C0F25">
        <w:rPr>
          <w:rFonts w:ascii="Traditional Arabic" w:hAnsi="Traditional Arabic" w:cs="Traditional Arabic" w:hint="cs"/>
          <w:b/>
          <w:bCs/>
          <w:noProof/>
          <w:color w:val="00B050"/>
          <w:sz w:val="28"/>
          <w:szCs w:val="28"/>
          <w:rtl/>
          <w:lang w:eastAsia="fr-FR"/>
        </w:rPr>
        <w:t>المواهب</w:t>
      </w:r>
      <w:r w:rsidRPr="009C0F25">
        <w:rPr>
          <w:rFonts w:ascii="Traditional Arabic" w:hAnsi="Traditional Arabic" w:cs="Traditional Arabic"/>
          <w:b/>
          <w:bCs/>
          <w:noProof/>
          <w:color w:val="00B050"/>
          <w:sz w:val="28"/>
          <w:szCs w:val="28"/>
          <w:rtl/>
          <w:lang w:eastAsia="fr-FR"/>
        </w:rPr>
        <w:t xml:space="preserve"> </w:t>
      </w:r>
      <w:r w:rsidRPr="009C0F25">
        <w:rPr>
          <w:rFonts w:ascii="Traditional Arabic" w:hAnsi="Traditional Arabic" w:cs="Traditional Arabic" w:hint="cs"/>
          <w:b/>
          <w:bCs/>
          <w:noProof/>
          <w:color w:val="00B050"/>
          <w:sz w:val="28"/>
          <w:szCs w:val="28"/>
          <w:rtl/>
          <w:lang w:eastAsia="fr-FR"/>
        </w:rPr>
        <w:t>الفائضة:</w:t>
      </w:r>
      <w:r w:rsidRPr="009C0F25">
        <w:rPr>
          <w:rFonts w:ascii="Traditional Arabic" w:hAnsi="Traditional Arabic" w:cs="Traditional Arabic" w:hint="cs"/>
          <w:noProof/>
          <w:color w:val="00B050"/>
          <w:sz w:val="28"/>
          <w:szCs w:val="28"/>
          <w:rtl/>
          <w:lang w:eastAsia="fr-FR"/>
        </w:rPr>
        <w:t xml:space="preserve"> </w:t>
      </w:r>
      <w:r w:rsidRPr="009C0F25">
        <w:rPr>
          <w:rFonts w:ascii="Traditional Arabic" w:hAnsi="Traditional Arabic" w:cs="Traditional Arabic" w:hint="cs"/>
          <w:noProof/>
          <w:sz w:val="28"/>
          <w:szCs w:val="28"/>
          <w:rtl/>
          <w:lang w:eastAsia="fr-FR"/>
        </w:rPr>
        <w:t>وهم</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الأفراد</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الذين</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يملكون</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قدرات</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نادرة</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لإثارة</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و</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انعاش</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أحاسيس</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ومدركات</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الناس،</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ورفعها</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الى</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مستويات</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راقية</w:t>
      </w:r>
      <w:r>
        <w:rPr>
          <w:rFonts w:ascii="Traditional Arabic" w:hAnsi="Traditional Arabic" w:cs="Traditional Arabic" w:hint="cs"/>
          <w:noProof/>
          <w:sz w:val="28"/>
          <w:szCs w:val="28"/>
          <w:rtl/>
          <w:lang w:eastAsia="fr-FR"/>
        </w:rPr>
        <w:t>.</w:t>
      </w:r>
    </w:p>
    <w:p w:rsidR="009C0F25" w:rsidRDefault="009C0F25" w:rsidP="009C0F25">
      <w:pPr>
        <w:bidi/>
        <w:jc w:val="both"/>
        <w:rPr>
          <w:rFonts w:ascii="Traditional Arabic" w:hAnsi="Traditional Arabic" w:cs="Traditional Arabic"/>
          <w:noProof/>
          <w:sz w:val="28"/>
          <w:szCs w:val="28"/>
          <w:rtl/>
          <w:lang w:eastAsia="fr-FR"/>
        </w:rPr>
      </w:pPr>
      <w:r w:rsidRPr="009C0F25">
        <w:rPr>
          <w:rFonts w:ascii="Traditional Arabic" w:hAnsi="Traditional Arabic" w:cs="Traditional Arabic" w:hint="cs"/>
          <w:b/>
          <w:bCs/>
          <w:noProof/>
          <w:color w:val="00B050"/>
          <w:sz w:val="28"/>
          <w:szCs w:val="28"/>
          <w:rtl/>
          <w:lang w:eastAsia="fr-FR"/>
        </w:rPr>
        <w:t>المواهب</w:t>
      </w:r>
      <w:r w:rsidRPr="009C0F25">
        <w:rPr>
          <w:rFonts w:ascii="Traditional Arabic" w:hAnsi="Traditional Arabic" w:cs="Traditional Arabic"/>
          <w:b/>
          <w:bCs/>
          <w:noProof/>
          <w:color w:val="00B050"/>
          <w:sz w:val="28"/>
          <w:szCs w:val="28"/>
          <w:rtl/>
          <w:lang w:eastAsia="fr-FR"/>
        </w:rPr>
        <w:t xml:space="preserve"> </w:t>
      </w:r>
      <w:r w:rsidRPr="009C0F25">
        <w:rPr>
          <w:rFonts w:ascii="Traditional Arabic" w:hAnsi="Traditional Arabic" w:cs="Traditional Arabic" w:hint="cs"/>
          <w:b/>
          <w:bCs/>
          <w:noProof/>
          <w:color w:val="00B050"/>
          <w:sz w:val="28"/>
          <w:szCs w:val="28"/>
          <w:rtl/>
          <w:lang w:eastAsia="fr-FR"/>
        </w:rPr>
        <w:t>النسبية:</w:t>
      </w:r>
      <w:r w:rsidRPr="009C0F25">
        <w:rPr>
          <w:rFonts w:ascii="Traditional Arabic" w:hAnsi="Traditional Arabic" w:cs="Traditional Arabic" w:hint="cs"/>
          <w:noProof/>
          <w:color w:val="00B050"/>
          <w:sz w:val="28"/>
          <w:szCs w:val="28"/>
          <w:rtl/>
          <w:lang w:eastAsia="fr-FR"/>
        </w:rPr>
        <w:t xml:space="preserve"> </w:t>
      </w:r>
      <w:r w:rsidRPr="009C0F25">
        <w:rPr>
          <w:rFonts w:ascii="Traditional Arabic" w:hAnsi="Traditional Arabic" w:cs="Traditional Arabic" w:hint="cs"/>
          <w:noProof/>
          <w:sz w:val="28"/>
          <w:szCs w:val="28"/>
          <w:rtl/>
          <w:lang w:eastAsia="fr-FR"/>
        </w:rPr>
        <w:t>تتمثل</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في</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شخص</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متخصص</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ذوي</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مهارات</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عالية</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المستوى،</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يعمل</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على</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تزويد</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السلع</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والخدمات</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التي</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تكون</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فيها</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التسويق</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محدودا</w:t>
      </w:r>
      <w:r>
        <w:rPr>
          <w:rFonts w:ascii="Traditional Arabic" w:hAnsi="Traditional Arabic" w:cs="Traditional Arabic" w:hint="cs"/>
          <w:noProof/>
          <w:sz w:val="28"/>
          <w:szCs w:val="28"/>
          <w:rtl/>
          <w:lang w:eastAsia="fr-FR"/>
        </w:rPr>
        <w:t>.</w:t>
      </w:r>
    </w:p>
    <w:p w:rsidR="009C0F25" w:rsidRDefault="009C0F25" w:rsidP="009C0F25">
      <w:pPr>
        <w:bidi/>
        <w:jc w:val="both"/>
        <w:rPr>
          <w:rFonts w:ascii="Traditional Arabic" w:hAnsi="Traditional Arabic" w:cs="Traditional Arabic"/>
          <w:noProof/>
          <w:sz w:val="28"/>
          <w:szCs w:val="28"/>
          <w:rtl/>
          <w:lang w:eastAsia="fr-FR"/>
        </w:rPr>
      </w:pPr>
      <w:r w:rsidRPr="009C0F25">
        <w:rPr>
          <w:rFonts w:ascii="Traditional Arabic" w:hAnsi="Traditional Arabic" w:cs="Traditional Arabic" w:hint="cs"/>
          <w:noProof/>
          <w:sz w:val="28"/>
          <w:szCs w:val="28"/>
          <w:rtl/>
          <w:lang w:eastAsia="fr-FR"/>
        </w:rPr>
        <w:t>في</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حين</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هناك</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بعض</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الباحثين</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صنفوا</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المواهب</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بحسب</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مستوى</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المسؤولية</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داخل</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المؤسسة،</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الى</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أربع</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أصناف</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و</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هي</w:t>
      </w:r>
      <w:r>
        <w:rPr>
          <w:rFonts w:ascii="Traditional Arabic" w:hAnsi="Traditional Arabic" w:cs="Traditional Arabic" w:hint="cs"/>
          <w:noProof/>
          <w:sz w:val="28"/>
          <w:szCs w:val="28"/>
          <w:rtl/>
          <w:lang w:eastAsia="fr-FR"/>
        </w:rPr>
        <w:t>:</w:t>
      </w:r>
    </w:p>
    <w:p w:rsidR="009C0F25" w:rsidRPr="007E28A0" w:rsidRDefault="009C0F25" w:rsidP="009C0F25">
      <w:pPr>
        <w:bidi/>
        <w:jc w:val="both"/>
        <w:rPr>
          <w:rFonts w:ascii="Traditional Arabic" w:hAnsi="Traditional Arabic" w:cs="Traditional Arabic"/>
          <w:b/>
          <w:bCs/>
          <w:noProof/>
          <w:color w:val="00B050"/>
          <w:sz w:val="28"/>
          <w:szCs w:val="28"/>
          <w:rtl/>
          <w:lang w:eastAsia="fr-FR"/>
        </w:rPr>
      </w:pPr>
      <w:r w:rsidRPr="007E28A0">
        <w:rPr>
          <w:rFonts w:ascii="Traditional Arabic" w:hAnsi="Traditional Arabic" w:cs="Traditional Arabic" w:hint="cs"/>
          <w:b/>
          <w:bCs/>
          <w:noProof/>
          <w:color w:val="00B050"/>
          <w:sz w:val="28"/>
          <w:szCs w:val="28"/>
          <w:rtl/>
          <w:lang w:eastAsia="fr-FR"/>
        </w:rPr>
        <w:t>المواهب</w:t>
      </w:r>
      <w:r w:rsidRPr="007E28A0">
        <w:rPr>
          <w:rFonts w:ascii="Traditional Arabic" w:hAnsi="Traditional Arabic" w:cs="Traditional Arabic"/>
          <w:b/>
          <w:bCs/>
          <w:noProof/>
          <w:color w:val="00B050"/>
          <w:sz w:val="28"/>
          <w:szCs w:val="28"/>
          <w:rtl/>
          <w:lang w:eastAsia="fr-FR"/>
        </w:rPr>
        <w:t xml:space="preserve"> </w:t>
      </w:r>
      <w:r w:rsidRPr="007E28A0">
        <w:rPr>
          <w:rFonts w:ascii="Traditional Arabic" w:hAnsi="Traditional Arabic" w:cs="Traditional Arabic" w:hint="cs"/>
          <w:b/>
          <w:bCs/>
          <w:noProof/>
          <w:color w:val="00B050"/>
          <w:sz w:val="28"/>
          <w:szCs w:val="28"/>
          <w:rtl/>
          <w:lang w:eastAsia="fr-FR"/>
        </w:rPr>
        <w:t>القيادية</w:t>
      </w:r>
      <w:r w:rsidR="007E28A0" w:rsidRPr="007E28A0">
        <w:rPr>
          <w:rFonts w:ascii="Traditional Arabic" w:hAnsi="Traditional Arabic" w:cs="Traditional Arabic" w:hint="cs"/>
          <w:b/>
          <w:bCs/>
          <w:noProof/>
          <w:color w:val="00B050"/>
          <w:sz w:val="28"/>
          <w:szCs w:val="28"/>
          <w:rtl/>
          <w:lang w:eastAsia="fr-FR"/>
        </w:rPr>
        <w:t>:</w:t>
      </w:r>
    </w:p>
    <w:p w:rsidR="009C0F25" w:rsidRPr="00F32E93" w:rsidRDefault="009C0F25" w:rsidP="00F32E93">
      <w:pPr>
        <w:pStyle w:val="Paragraphedeliste"/>
        <w:numPr>
          <w:ilvl w:val="0"/>
          <w:numId w:val="7"/>
        </w:numPr>
        <w:bidi/>
        <w:jc w:val="both"/>
        <w:rPr>
          <w:rFonts w:ascii="Traditional Arabic" w:hAnsi="Traditional Arabic" w:cs="Traditional Arabic"/>
          <w:noProof/>
          <w:sz w:val="28"/>
          <w:szCs w:val="28"/>
          <w:rtl/>
        </w:rPr>
      </w:pPr>
      <w:r w:rsidRPr="00F32E93">
        <w:rPr>
          <w:rFonts w:ascii="Traditional Arabic" w:hAnsi="Traditional Arabic" w:cs="Traditional Arabic" w:hint="cs"/>
          <w:noProof/>
          <w:sz w:val="28"/>
          <w:szCs w:val="28"/>
          <w:rtl/>
        </w:rPr>
        <w:t>هذه</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الفئة</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تكون</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في</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قمة</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هرم</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تصنيف</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المواهب،</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وهم</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القادة</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الموهوبين</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الذين</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يتمتعون</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بالمسؤولية</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في</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وضع</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و</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اعداد</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وتوصيل</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وتنفيذ</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الاستراتيجية</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على</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مستوى</w:t>
      </w:r>
      <w:r w:rsidRPr="00F32E93">
        <w:rPr>
          <w:rFonts w:ascii="Traditional Arabic" w:hAnsi="Traditional Arabic" w:cs="Traditional Arabic"/>
          <w:noProof/>
          <w:sz w:val="28"/>
          <w:szCs w:val="28"/>
          <w:rtl/>
        </w:rPr>
        <w:t xml:space="preserve"> </w:t>
      </w:r>
      <w:r w:rsidRPr="00F32E93">
        <w:rPr>
          <w:rFonts w:ascii="Traditional Arabic" w:hAnsi="Traditional Arabic" w:cs="Traditional Arabic" w:hint="cs"/>
          <w:noProof/>
          <w:sz w:val="28"/>
          <w:szCs w:val="28"/>
          <w:rtl/>
        </w:rPr>
        <w:t>المؤسسة</w:t>
      </w:r>
      <w:r w:rsidRPr="00F32E93">
        <w:rPr>
          <w:rFonts w:ascii="Traditional Arabic" w:hAnsi="Traditional Arabic" w:cs="Traditional Arabic"/>
          <w:noProof/>
          <w:sz w:val="28"/>
          <w:szCs w:val="28"/>
        </w:rPr>
        <w:t>.</w:t>
      </w:r>
    </w:p>
    <w:p w:rsidR="009C0F25" w:rsidRPr="009C0F25" w:rsidRDefault="009C0F25" w:rsidP="007E28A0">
      <w:pPr>
        <w:bidi/>
        <w:jc w:val="both"/>
        <w:rPr>
          <w:rFonts w:ascii="Traditional Arabic" w:hAnsi="Traditional Arabic" w:cs="Traditional Arabic"/>
          <w:noProof/>
          <w:sz w:val="28"/>
          <w:szCs w:val="28"/>
          <w:rtl/>
          <w:lang w:eastAsia="fr-FR"/>
        </w:rPr>
      </w:pPr>
      <w:r w:rsidRPr="007E28A0">
        <w:rPr>
          <w:rFonts w:ascii="Traditional Arabic" w:hAnsi="Traditional Arabic" w:cs="Traditional Arabic" w:hint="cs"/>
          <w:b/>
          <w:bCs/>
          <w:noProof/>
          <w:color w:val="00B050"/>
          <w:sz w:val="28"/>
          <w:szCs w:val="28"/>
          <w:rtl/>
          <w:lang w:eastAsia="fr-FR"/>
        </w:rPr>
        <w:t>المواهب</w:t>
      </w:r>
      <w:r w:rsidRPr="007E28A0">
        <w:rPr>
          <w:rFonts w:ascii="Traditional Arabic" w:hAnsi="Traditional Arabic" w:cs="Traditional Arabic"/>
          <w:b/>
          <w:bCs/>
          <w:noProof/>
          <w:color w:val="00B050"/>
          <w:sz w:val="28"/>
          <w:szCs w:val="28"/>
          <w:rtl/>
          <w:lang w:eastAsia="fr-FR"/>
        </w:rPr>
        <w:t xml:space="preserve"> </w:t>
      </w:r>
      <w:r w:rsidRPr="007E28A0">
        <w:rPr>
          <w:rFonts w:ascii="Traditional Arabic" w:hAnsi="Traditional Arabic" w:cs="Traditional Arabic" w:hint="cs"/>
          <w:b/>
          <w:bCs/>
          <w:noProof/>
          <w:color w:val="00B050"/>
          <w:sz w:val="28"/>
          <w:szCs w:val="28"/>
          <w:rtl/>
          <w:lang w:eastAsia="fr-FR"/>
        </w:rPr>
        <w:t>الأساسية</w:t>
      </w:r>
      <w:r w:rsidR="007E28A0" w:rsidRPr="007E28A0">
        <w:rPr>
          <w:rFonts w:ascii="Traditional Arabic" w:hAnsi="Traditional Arabic" w:cs="Traditional Arabic" w:hint="cs"/>
          <w:b/>
          <w:bCs/>
          <w:noProof/>
          <w:color w:val="00B050"/>
          <w:sz w:val="28"/>
          <w:szCs w:val="28"/>
          <w:rtl/>
          <w:lang w:eastAsia="fr-FR"/>
        </w:rPr>
        <w:t>:</w:t>
      </w:r>
      <w:r w:rsidR="007E28A0" w:rsidRPr="007E28A0">
        <w:rPr>
          <w:rFonts w:ascii="Traditional Arabic" w:hAnsi="Traditional Arabic" w:cs="Traditional Arabic" w:hint="cs"/>
          <w:noProof/>
          <w:color w:val="00B050"/>
          <w:sz w:val="28"/>
          <w:szCs w:val="28"/>
          <w:rtl/>
          <w:lang w:eastAsia="fr-FR"/>
        </w:rPr>
        <w:t xml:space="preserve"> </w:t>
      </w:r>
      <w:r w:rsidRPr="009C0F25">
        <w:rPr>
          <w:rFonts w:ascii="Traditional Arabic" w:hAnsi="Traditional Arabic" w:cs="Traditional Arabic" w:hint="cs"/>
          <w:noProof/>
          <w:sz w:val="28"/>
          <w:szCs w:val="28"/>
          <w:rtl/>
          <w:lang w:eastAsia="fr-FR"/>
        </w:rPr>
        <w:t>يضم</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هذا</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النوع</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مايلي</w:t>
      </w:r>
      <w:r w:rsidRPr="009C0F25">
        <w:rPr>
          <w:rFonts w:ascii="Traditional Arabic" w:hAnsi="Traditional Arabic" w:cs="Traditional Arabic"/>
          <w:noProof/>
          <w:sz w:val="28"/>
          <w:szCs w:val="28"/>
          <w:lang w:eastAsia="fr-FR"/>
        </w:rPr>
        <w:t>:</w:t>
      </w:r>
    </w:p>
    <w:p w:rsidR="007E28A0" w:rsidRDefault="009C0F25" w:rsidP="007E28A0">
      <w:pPr>
        <w:pStyle w:val="Paragraphedeliste"/>
        <w:numPr>
          <w:ilvl w:val="0"/>
          <w:numId w:val="4"/>
        </w:numPr>
        <w:bidi/>
        <w:jc w:val="both"/>
        <w:rPr>
          <w:rFonts w:ascii="Traditional Arabic" w:hAnsi="Traditional Arabic" w:cs="Traditional Arabic"/>
          <w:noProof/>
          <w:sz w:val="28"/>
          <w:szCs w:val="28"/>
        </w:rPr>
      </w:pPr>
      <w:r w:rsidRPr="007E28A0">
        <w:rPr>
          <w:rFonts w:ascii="Traditional Arabic" w:hAnsi="Traditional Arabic" w:cs="Traditional Arabic" w:hint="cs"/>
          <w:noProof/>
          <w:sz w:val="28"/>
          <w:szCs w:val="28"/>
          <w:rtl/>
        </w:rPr>
        <w:t>الافراد</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ضمن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هذا</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النوع</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يكونون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في</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منافسة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قوية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ويمكن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المواهب</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مهم</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جدا</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للمؤسسة</w:t>
      </w:r>
      <w:r w:rsidR="007E28A0" w:rsidRPr="007E28A0">
        <w:rPr>
          <w:rFonts w:ascii="Traditional Arabic" w:hAnsi="Traditional Arabic" w:cs="Traditional Arabic" w:hint="cs"/>
          <w:noProof/>
          <w:sz w:val="28"/>
          <w:szCs w:val="28"/>
          <w:rtl/>
        </w:rPr>
        <w:t>.</w:t>
      </w:r>
    </w:p>
    <w:p w:rsidR="007E28A0" w:rsidRDefault="009C0F25" w:rsidP="007E28A0">
      <w:pPr>
        <w:pStyle w:val="Paragraphedeliste"/>
        <w:numPr>
          <w:ilvl w:val="0"/>
          <w:numId w:val="4"/>
        </w:numPr>
        <w:bidi/>
        <w:jc w:val="both"/>
        <w:rPr>
          <w:rFonts w:ascii="Traditional Arabic" w:hAnsi="Traditional Arabic" w:cs="Traditional Arabic"/>
          <w:noProof/>
          <w:sz w:val="28"/>
          <w:szCs w:val="28"/>
        </w:rPr>
      </w:pPr>
      <w:r w:rsidRPr="007E28A0">
        <w:rPr>
          <w:rFonts w:ascii="Traditional Arabic" w:hAnsi="Traditional Arabic" w:cs="Traditional Arabic" w:hint="cs"/>
          <w:noProof/>
          <w:sz w:val="28"/>
          <w:szCs w:val="28"/>
          <w:rtl/>
        </w:rPr>
        <w:t>الأفراد</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هذا</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في</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هذا</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النوع</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يكون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لديهم</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القدرة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على</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تحمل</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المسؤولية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المستوى</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الأول</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في</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مدة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زمنية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لا</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تتجاوز</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ثلاث</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سنوات</w:t>
      </w:r>
      <w:r w:rsidRPr="007E28A0">
        <w:rPr>
          <w:rFonts w:ascii="Traditional Arabic" w:hAnsi="Traditional Arabic" w:cs="Traditional Arabic"/>
          <w:noProof/>
          <w:sz w:val="28"/>
          <w:szCs w:val="28"/>
        </w:rPr>
        <w:t>.</w:t>
      </w:r>
    </w:p>
    <w:p w:rsidR="007E28A0" w:rsidRPr="007E28A0" w:rsidRDefault="009C0F25" w:rsidP="00A331C5">
      <w:pPr>
        <w:bidi/>
        <w:spacing w:line="240" w:lineRule="auto"/>
        <w:jc w:val="both"/>
        <w:rPr>
          <w:rFonts w:ascii="Traditional Arabic" w:hAnsi="Traditional Arabic" w:cs="Traditional Arabic"/>
          <w:noProof/>
          <w:sz w:val="28"/>
          <w:szCs w:val="28"/>
          <w:rtl/>
        </w:rPr>
      </w:pPr>
      <w:r w:rsidRPr="007E28A0">
        <w:rPr>
          <w:rFonts w:ascii="Traditional Arabic" w:hAnsi="Traditional Arabic" w:cs="Traditional Arabic" w:hint="cs"/>
          <w:b/>
          <w:bCs/>
          <w:noProof/>
          <w:color w:val="00B050"/>
          <w:sz w:val="28"/>
          <w:szCs w:val="28"/>
          <w:rtl/>
        </w:rPr>
        <w:t>المواهب</w:t>
      </w:r>
      <w:r w:rsidRPr="007E28A0">
        <w:rPr>
          <w:rFonts w:ascii="Traditional Arabic" w:hAnsi="Traditional Arabic" w:cs="Traditional Arabic"/>
          <w:b/>
          <w:bCs/>
          <w:noProof/>
          <w:color w:val="00B050"/>
          <w:sz w:val="28"/>
          <w:szCs w:val="28"/>
          <w:rtl/>
        </w:rPr>
        <w:t xml:space="preserve"> </w:t>
      </w:r>
      <w:r w:rsidRPr="007E28A0">
        <w:rPr>
          <w:rFonts w:ascii="Traditional Arabic" w:hAnsi="Traditional Arabic" w:cs="Traditional Arabic" w:hint="cs"/>
          <w:b/>
          <w:bCs/>
          <w:noProof/>
          <w:color w:val="00B050"/>
          <w:sz w:val="28"/>
          <w:szCs w:val="28"/>
          <w:rtl/>
        </w:rPr>
        <w:t>الجوهرية</w:t>
      </w:r>
      <w:r w:rsidR="007E28A0" w:rsidRPr="007E28A0">
        <w:rPr>
          <w:rFonts w:ascii="Traditional Arabic" w:hAnsi="Traditional Arabic" w:cs="Traditional Arabic" w:hint="cs"/>
          <w:b/>
          <w:bCs/>
          <w:noProof/>
          <w:color w:val="00B050"/>
          <w:sz w:val="28"/>
          <w:szCs w:val="28"/>
          <w:rtl/>
        </w:rPr>
        <w:t>:</w:t>
      </w:r>
      <w:r w:rsidRPr="007E28A0">
        <w:rPr>
          <w:rFonts w:ascii="Traditional Arabic" w:hAnsi="Traditional Arabic" w:cs="Traditional Arabic" w:hint="cs"/>
          <w:noProof/>
          <w:sz w:val="28"/>
          <w:szCs w:val="28"/>
          <w:rtl/>
        </w:rPr>
        <w:t>وتضم</w:t>
      </w:r>
      <w:r w:rsidR="007E28A0" w:rsidRPr="007E28A0">
        <w:rPr>
          <w:rFonts w:ascii="Traditional Arabic" w:hAnsi="Traditional Arabic" w:cs="Traditional Arabic"/>
          <w:noProof/>
          <w:sz w:val="28"/>
          <w:szCs w:val="28"/>
          <w:rtl/>
        </w:rPr>
        <w:t xml:space="preserve">: </w:t>
      </w:r>
    </w:p>
    <w:p w:rsidR="007E28A0" w:rsidRDefault="009C0F25" w:rsidP="00A331C5">
      <w:pPr>
        <w:pStyle w:val="Paragraphedeliste"/>
        <w:numPr>
          <w:ilvl w:val="0"/>
          <w:numId w:val="5"/>
        </w:numPr>
        <w:bidi/>
        <w:jc w:val="both"/>
        <w:rPr>
          <w:rFonts w:ascii="Traditional Arabic" w:hAnsi="Traditional Arabic" w:cs="Traditional Arabic"/>
          <w:noProof/>
          <w:sz w:val="28"/>
          <w:szCs w:val="28"/>
        </w:rPr>
      </w:pPr>
      <w:r w:rsidRPr="007E28A0">
        <w:rPr>
          <w:rFonts w:ascii="Traditional Arabic" w:hAnsi="Traditional Arabic" w:cs="Traditional Arabic" w:hint="cs"/>
          <w:noProof/>
          <w:sz w:val="28"/>
          <w:szCs w:val="28"/>
          <w:rtl/>
        </w:rPr>
        <w:t>الأشخاص</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الذين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ينجزون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الأعمال</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الأساسية</w:t>
      </w:r>
      <w:r w:rsidR="007E28A0" w:rsidRPr="007E28A0">
        <w:rPr>
          <w:rFonts w:ascii="Traditional Arabic" w:hAnsi="Traditional Arabic" w:cs="Traditional Arabic" w:hint="cs"/>
          <w:noProof/>
          <w:sz w:val="28"/>
          <w:szCs w:val="28"/>
          <w:rtl/>
        </w:rPr>
        <w:t>.</w:t>
      </w:r>
    </w:p>
    <w:p w:rsidR="007E28A0" w:rsidRDefault="009C0F25" w:rsidP="007E28A0">
      <w:pPr>
        <w:pStyle w:val="Paragraphedeliste"/>
        <w:numPr>
          <w:ilvl w:val="0"/>
          <w:numId w:val="5"/>
        </w:numPr>
        <w:bidi/>
        <w:jc w:val="both"/>
        <w:rPr>
          <w:rFonts w:ascii="Traditional Arabic" w:hAnsi="Traditional Arabic" w:cs="Traditional Arabic"/>
          <w:noProof/>
          <w:sz w:val="28"/>
          <w:szCs w:val="28"/>
        </w:rPr>
      </w:pPr>
      <w:r w:rsidRPr="007E28A0">
        <w:rPr>
          <w:rFonts w:ascii="Traditional Arabic" w:hAnsi="Traditional Arabic" w:cs="Traditional Arabic" w:hint="cs"/>
          <w:noProof/>
          <w:sz w:val="28"/>
          <w:szCs w:val="28"/>
          <w:rtl/>
        </w:rPr>
        <w:t>تنفيذ</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ما</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هو</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مهم</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في</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مدة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قصيرة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دون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التركيز</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على</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المستقبل</w:t>
      </w:r>
      <w:r w:rsidRPr="007E28A0">
        <w:rPr>
          <w:rFonts w:ascii="Traditional Arabic" w:hAnsi="Traditional Arabic" w:cs="Traditional Arabic"/>
          <w:noProof/>
          <w:sz w:val="28"/>
          <w:szCs w:val="28"/>
        </w:rPr>
        <w:t>.</w:t>
      </w:r>
    </w:p>
    <w:p w:rsidR="009C0F25" w:rsidRPr="007E28A0" w:rsidRDefault="009C0F25" w:rsidP="007E28A0">
      <w:pPr>
        <w:pStyle w:val="Paragraphedeliste"/>
        <w:numPr>
          <w:ilvl w:val="0"/>
          <w:numId w:val="5"/>
        </w:numPr>
        <w:bidi/>
        <w:jc w:val="both"/>
        <w:rPr>
          <w:rFonts w:ascii="Traditional Arabic" w:hAnsi="Traditional Arabic" w:cs="Traditional Arabic"/>
          <w:noProof/>
          <w:sz w:val="28"/>
          <w:szCs w:val="28"/>
          <w:rtl/>
        </w:rPr>
      </w:pPr>
      <w:r w:rsidRPr="007E28A0">
        <w:rPr>
          <w:rFonts w:ascii="Traditional Arabic" w:hAnsi="Traditional Arabic" w:cs="Traditional Arabic" w:hint="cs"/>
          <w:noProof/>
          <w:sz w:val="28"/>
          <w:szCs w:val="28"/>
          <w:rtl/>
        </w:rPr>
        <w:t>يشكلون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القوة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العظمى</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في</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العمل،</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وهم</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موظفو</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الانتاج</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المسؤولون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عن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التسليم</w:t>
      </w:r>
      <w:r w:rsidRPr="007E28A0">
        <w:rPr>
          <w:rFonts w:ascii="Traditional Arabic" w:hAnsi="Traditional Arabic" w:cs="Traditional Arabic"/>
          <w:noProof/>
          <w:sz w:val="28"/>
          <w:szCs w:val="28"/>
        </w:rPr>
        <w:t>.</w:t>
      </w:r>
    </w:p>
    <w:p w:rsidR="007E28A0" w:rsidRDefault="009C0F25" w:rsidP="007E28A0">
      <w:pPr>
        <w:bidi/>
        <w:jc w:val="both"/>
        <w:rPr>
          <w:rFonts w:ascii="Traditional Arabic" w:hAnsi="Traditional Arabic" w:cs="Traditional Arabic"/>
          <w:noProof/>
          <w:sz w:val="28"/>
          <w:szCs w:val="28"/>
          <w:rtl/>
          <w:lang w:eastAsia="fr-FR"/>
        </w:rPr>
      </w:pPr>
      <w:r w:rsidRPr="007E28A0">
        <w:rPr>
          <w:rFonts w:ascii="Traditional Arabic" w:hAnsi="Traditional Arabic" w:cs="Traditional Arabic" w:hint="cs"/>
          <w:b/>
          <w:bCs/>
          <w:noProof/>
          <w:color w:val="00B050"/>
          <w:sz w:val="28"/>
          <w:szCs w:val="28"/>
          <w:rtl/>
          <w:lang w:eastAsia="fr-FR"/>
        </w:rPr>
        <w:t>المواهب</w:t>
      </w:r>
      <w:r w:rsidRPr="007E28A0">
        <w:rPr>
          <w:rFonts w:ascii="Traditional Arabic" w:hAnsi="Traditional Arabic" w:cs="Traditional Arabic"/>
          <w:b/>
          <w:bCs/>
          <w:noProof/>
          <w:color w:val="00B050"/>
          <w:sz w:val="28"/>
          <w:szCs w:val="28"/>
          <w:rtl/>
          <w:lang w:eastAsia="fr-FR"/>
        </w:rPr>
        <w:t xml:space="preserve"> </w:t>
      </w:r>
      <w:r w:rsidRPr="007E28A0">
        <w:rPr>
          <w:rFonts w:ascii="Traditional Arabic" w:hAnsi="Traditional Arabic" w:cs="Traditional Arabic" w:hint="cs"/>
          <w:b/>
          <w:bCs/>
          <w:noProof/>
          <w:color w:val="00B050"/>
          <w:sz w:val="28"/>
          <w:szCs w:val="28"/>
          <w:rtl/>
          <w:lang w:eastAsia="fr-FR"/>
        </w:rPr>
        <w:t>الداعمة</w:t>
      </w:r>
      <w:r w:rsidR="007E28A0" w:rsidRPr="007E28A0">
        <w:rPr>
          <w:rFonts w:ascii="Traditional Arabic" w:hAnsi="Traditional Arabic" w:cs="Traditional Arabic" w:hint="cs"/>
          <w:b/>
          <w:bCs/>
          <w:noProof/>
          <w:color w:val="00B050"/>
          <w:sz w:val="28"/>
          <w:szCs w:val="28"/>
          <w:rtl/>
          <w:lang w:eastAsia="fr-FR"/>
        </w:rPr>
        <w:t>:</w:t>
      </w:r>
      <w:r w:rsidR="007E28A0" w:rsidRPr="007E28A0">
        <w:rPr>
          <w:rFonts w:ascii="Traditional Arabic" w:hAnsi="Traditional Arabic" w:cs="Traditional Arabic" w:hint="cs"/>
          <w:noProof/>
          <w:color w:val="00B050"/>
          <w:sz w:val="28"/>
          <w:szCs w:val="28"/>
          <w:rtl/>
          <w:lang w:eastAsia="fr-FR"/>
        </w:rPr>
        <w:t xml:space="preserve"> </w:t>
      </w:r>
      <w:r w:rsidRPr="009C0F25">
        <w:rPr>
          <w:rFonts w:ascii="Traditional Arabic" w:hAnsi="Traditional Arabic" w:cs="Traditional Arabic" w:hint="cs"/>
          <w:noProof/>
          <w:sz w:val="28"/>
          <w:szCs w:val="28"/>
          <w:rtl/>
          <w:lang w:eastAsia="fr-FR"/>
        </w:rPr>
        <w:t>و</w:t>
      </w:r>
      <w:r w:rsidRPr="009C0F25">
        <w:rPr>
          <w:rFonts w:ascii="Traditional Arabic" w:hAnsi="Traditional Arabic" w:cs="Traditional Arabic"/>
          <w:noProof/>
          <w:sz w:val="28"/>
          <w:szCs w:val="28"/>
          <w:rtl/>
          <w:lang w:eastAsia="fr-FR"/>
        </w:rPr>
        <w:t xml:space="preserve"> </w:t>
      </w:r>
      <w:r w:rsidRPr="009C0F25">
        <w:rPr>
          <w:rFonts w:ascii="Traditional Arabic" w:hAnsi="Traditional Arabic" w:cs="Traditional Arabic" w:hint="cs"/>
          <w:noProof/>
          <w:sz w:val="28"/>
          <w:szCs w:val="28"/>
          <w:rtl/>
          <w:lang w:eastAsia="fr-FR"/>
        </w:rPr>
        <w:t>تضم</w:t>
      </w:r>
    </w:p>
    <w:p w:rsidR="007E28A0" w:rsidRDefault="009C0F25" w:rsidP="007E28A0">
      <w:pPr>
        <w:pStyle w:val="Paragraphedeliste"/>
        <w:numPr>
          <w:ilvl w:val="0"/>
          <w:numId w:val="6"/>
        </w:numPr>
        <w:bidi/>
        <w:jc w:val="both"/>
        <w:rPr>
          <w:rFonts w:ascii="Traditional Arabic" w:hAnsi="Traditional Arabic" w:cs="Traditional Arabic"/>
          <w:noProof/>
          <w:sz w:val="28"/>
          <w:szCs w:val="28"/>
        </w:rPr>
      </w:pPr>
      <w:r w:rsidRPr="007E28A0">
        <w:rPr>
          <w:rFonts w:ascii="Traditional Arabic" w:hAnsi="Traditional Arabic" w:cs="Traditional Arabic" w:hint="cs"/>
          <w:noProof/>
          <w:sz w:val="28"/>
          <w:szCs w:val="28"/>
          <w:rtl/>
        </w:rPr>
        <w:t>الانشطة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التي</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تنفذ</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خلال</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دعم</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المواهب</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الداعمة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للاعمال</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غير</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الاساسية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كالاتمتتة</w:t>
      </w:r>
      <w:r w:rsidR="007E28A0" w:rsidRPr="007E28A0">
        <w:rPr>
          <w:rFonts w:ascii="Traditional Arabic" w:hAnsi="Traditional Arabic" w:cs="Traditional Arabic" w:hint="cs"/>
          <w:noProof/>
          <w:sz w:val="28"/>
          <w:szCs w:val="28"/>
          <w:rtl/>
        </w:rPr>
        <w:t>.</w:t>
      </w:r>
    </w:p>
    <w:p w:rsidR="009C0F25" w:rsidRPr="007E28A0" w:rsidRDefault="009C0F25" w:rsidP="007E28A0">
      <w:pPr>
        <w:pStyle w:val="Paragraphedeliste"/>
        <w:numPr>
          <w:ilvl w:val="0"/>
          <w:numId w:val="6"/>
        </w:numPr>
        <w:bidi/>
        <w:jc w:val="both"/>
        <w:rPr>
          <w:rFonts w:ascii="Traditional Arabic" w:hAnsi="Traditional Arabic" w:cs="Traditional Arabic"/>
          <w:noProof/>
          <w:sz w:val="28"/>
          <w:szCs w:val="28"/>
          <w:rtl/>
        </w:rPr>
      </w:pPr>
      <w:r w:rsidRPr="007E28A0">
        <w:rPr>
          <w:rFonts w:ascii="Traditional Arabic" w:hAnsi="Traditional Arabic" w:cs="Traditional Arabic" w:hint="cs"/>
          <w:noProof/>
          <w:sz w:val="28"/>
          <w:szCs w:val="28"/>
          <w:rtl/>
        </w:rPr>
        <w:t>مهارات</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الافراد</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العاملين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داخل</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هذه</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المجموعة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المواهب</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متوفرة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بسهولة،</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ويمكن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تغييرها</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في</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غضون</w:t>
      </w:r>
      <w:r w:rsidRPr="007E28A0">
        <w:rPr>
          <w:rFonts w:ascii="Traditional Arabic" w:hAnsi="Traditional Arabic" w:cs="Traditional Arabic"/>
          <w:noProof/>
          <w:sz w:val="28"/>
          <w:szCs w:val="28"/>
          <w:rtl/>
        </w:rPr>
        <w:t xml:space="preserve"> </w:t>
      </w:r>
      <w:r w:rsidRPr="007E28A0">
        <w:rPr>
          <w:rFonts w:ascii="Traditional Arabic" w:hAnsi="Traditional Arabic" w:cs="Traditional Arabic" w:hint="cs"/>
          <w:noProof/>
          <w:sz w:val="28"/>
          <w:szCs w:val="28"/>
          <w:rtl/>
        </w:rPr>
        <w:t>أسابيع</w:t>
      </w:r>
      <w:r w:rsidR="007E28A0" w:rsidRPr="007E28A0">
        <w:rPr>
          <w:rFonts w:ascii="Traditional Arabic" w:hAnsi="Traditional Arabic" w:cs="Traditional Arabic" w:hint="cs"/>
          <w:noProof/>
          <w:sz w:val="28"/>
          <w:szCs w:val="28"/>
          <w:rtl/>
        </w:rPr>
        <w:t>.</w:t>
      </w:r>
    </w:p>
    <w:p w:rsidR="001F5990" w:rsidRPr="0065322A" w:rsidRDefault="001F5990" w:rsidP="001F5990">
      <w:pPr>
        <w:bidi/>
        <w:jc w:val="both"/>
        <w:rPr>
          <w:rFonts w:ascii="Traditional Arabic" w:hAnsi="Traditional Arabic" w:cs="Traditional Arabic"/>
          <w:b/>
          <w:bCs/>
          <w:noProof/>
          <w:color w:val="002060"/>
          <w:sz w:val="32"/>
          <w:szCs w:val="32"/>
          <w:u w:val="single"/>
          <w:rtl/>
          <w:lang w:eastAsia="fr-FR"/>
        </w:rPr>
      </w:pPr>
      <w:r w:rsidRPr="0065322A">
        <w:rPr>
          <w:rFonts w:ascii="Traditional Arabic" w:hAnsi="Traditional Arabic" w:cs="Traditional Arabic"/>
          <w:b/>
          <w:bCs/>
          <w:noProof/>
          <w:color w:val="002060"/>
          <w:sz w:val="32"/>
          <w:szCs w:val="32"/>
          <w:u w:val="single"/>
          <w:rtl/>
          <w:lang w:eastAsia="fr-FR"/>
        </w:rPr>
        <w:t>مفهوم خطر هجرة المواهب</w:t>
      </w:r>
      <w:r w:rsidRPr="0065322A">
        <w:rPr>
          <w:rFonts w:ascii="Traditional Arabic" w:hAnsi="Traditional Arabic" w:cs="Traditional Arabic"/>
          <w:b/>
          <w:bCs/>
          <w:noProof/>
          <w:color w:val="002060"/>
          <w:sz w:val="32"/>
          <w:szCs w:val="32"/>
          <w:u w:val="single"/>
          <w:lang w:eastAsia="fr-FR"/>
        </w:rPr>
        <w:t>:the talent risque</w:t>
      </w:r>
    </w:p>
    <w:p w:rsidR="001F5990" w:rsidRPr="0065322A" w:rsidRDefault="001F5990" w:rsidP="001F5990">
      <w:pPr>
        <w:bidi/>
        <w:jc w:val="both"/>
        <w:rPr>
          <w:rFonts w:ascii="Traditional Arabic" w:hAnsi="Traditional Arabic" w:cs="Traditional Arabic"/>
          <w:noProof/>
          <w:sz w:val="28"/>
          <w:szCs w:val="28"/>
          <w:rtl/>
          <w:lang w:eastAsia="fr-FR"/>
        </w:rPr>
      </w:pPr>
      <w:r w:rsidRPr="0065322A">
        <w:rPr>
          <w:rFonts w:ascii="Traditional Arabic" w:hAnsi="Traditional Arabic" w:cs="Traditional Arabic"/>
          <w:noProof/>
          <w:sz w:val="28"/>
          <w:szCs w:val="28"/>
          <w:rtl/>
          <w:lang w:eastAsia="fr-FR"/>
        </w:rPr>
        <w:t>لا يوجد تعريف للباحثين حول مخاطر الموارد البشرية ولاكن اهم عنصر يجب معرفته هو ذلك الخطر الذي له اتصالات مع انشطة الموارد البشرية، ومنه مخاطر الموارد البشرية هي المخاطر التي قد تعاني منها الشركات اثر الخسائر الناجمة عن استنزاف او فقدان الموظفين الموهوبين الناتج عن العمل الغير الملائم والامن البيئي او الظلم او التمييز...الخ.</w:t>
      </w:r>
    </w:p>
    <w:p w:rsidR="00EF1AAF" w:rsidRPr="00EF1AAF" w:rsidRDefault="00EF1AAF" w:rsidP="00EF1AAF">
      <w:pPr>
        <w:spacing w:after="0" w:line="240" w:lineRule="auto"/>
        <w:jc w:val="right"/>
        <w:rPr>
          <w:rFonts w:ascii="Simplified Arabic" w:eastAsia="Times New Roman" w:hAnsi="Simplified Arabic" w:cs="Simplified Arabic"/>
          <w:sz w:val="24"/>
          <w:szCs w:val="24"/>
          <w:lang w:eastAsia="fr-FR"/>
        </w:rPr>
      </w:pPr>
      <w:r w:rsidRPr="00EF1AAF">
        <w:rPr>
          <w:rFonts w:eastAsiaTheme="minorEastAsia" w:hAnsi="Arial" w:hint="cs"/>
          <w:color w:val="000000" w:themeColor="dark1"/>
          <w:kern w:val="24"/>
          <w:sz w:val="24"/>
          <w:szCs w:val="24"/>
          <w:rtl/>
          <w:lang w:eastAsia="fr-FR" w:bidi="ar-DZ"/>
        </w:rPr>
        <w:t>*</w:t>
      </w:r>
      <w:proofErr w:type="gramStart"/>
      <w:r w:rsidRPr="00EF1AAF">
        <w:rPr>
          <w:rFonts w:eastAsiaTheme="minorEastAsia" w:hAnsi="Arial"/>
          <w:color w:val="000000" w:themeColor="dark1"/>
          <w:kern w:val="24"/>
          <w:sz w:val="24"/>
          <w:szCs w:val="24"/>
          <w:rtl/>
          <w:lang w:eastAsia="fr-FR" w:bidi="ar-DZ"/>
        </w:rPr>
        <w:t>من</w:t>
      </w:r>
      <w:proofErr w:type="gramEnd"/>
      <w:r w:rsidRPr="00EF1AAF">
        <w:rPr>
          <w:rFonts w:eastAsiaTheme="minorEastAsia" w:hAnsi="Arial"/>
          <w:color w:val="000000" w:themeColor="dark1"/>
          <w:kern w:val="24"/>
          <w:sz w:val="24"/>
          <w:szCs w:val="24"/>
          <w:rtl/>
          <w:lang w:eastAsia="fr-FR" w:bidi="ar-DZ"/>
        </w:rPr>
        <w:t xml:space="preserve"> بين المخاطر التي تعاني منها المنظمات هي جلب والحفاظ على المواهب</w:t>
      </w:r>
    </w:p>
    <w:p w:rsidR="00EF1AAF" w:rsidRPr="00EF1AAF" w:rsidRDefault="00EF1AAF" w:rsidP="00EF1AAF">
      <w:pPr>
        <w:pStyle w:val="Paragraphedeliste"/>
        <w:numPr>
          <w:ilvl w:val="0"/>
          <w:numId w:val="9"/>
        </w:numPr>
        <w:jc w:val="right"/>
        <w:rPr>
          <w:rFonts w:ascii="Simplified Arabic" w:hAnsi="Simplified Arabic" w:cs="Simplified Arabic"/>
        </w:rPr>
      </w:pPr>
      <w:r w:rsidRPr="00EF1AAF">
        <w:rPr>
          <w:rFonts w:ascii="Simplified Arabic" w:hAnsi="Simplified Arabic" w:cs="Simplified Arabic"/>
          <w:rtl/>
          <w:lang w:bidi="ar-DZ"/>
        </w:rPr>
        <w:t>*</w:t>
      </w:r>
      <w:r w:rsidRPr="00EF1AAF">
        <w:rPr>
          <w:rFonts w:ascii="Simplified Arabic" w:eastAsiaTheme="minorEastAsia" w:hAnsi="Simplified Arabic" w:cs="Simplified Arabic"/>
          <w:color w:val="000000" w:themeColor="dark1"/>
          <w:kern w:val="24"/>
          <w:rtl/>
          <w:lang w:bidi="ar-DZ"/>
        </w:rPr>
        <w:t xml:space="preserve">الشركات التي تحافظ على المواهب </w:t>
      </w:r>
      <w:proofErr w:type="gramStart"/>
      <w:r w:rsidRPr="00EF1AAF">
        <w:rPr>
          <w:rFonts w:ascii="Simplified Arabic" w:eastAsiaTheme="minorEastAsia" w:hAnsi="Simplified Arabic" w:cs="Simplified Arabic"/>
          <w:color w:val="000000" w:themeColor="dark1"/>
          <w:kern w:val="24"/>
          <w:rtl/>
          <w:lang w:bidi="ar-DZ"/>
        </w:rPr>
        <w:t>توفر</w:t>
      </w:r>
      <w:proofErr w:type="gramEnd"/>
      <w:r w:rsidRPr="00EF1AAF">
        <w:rPr>
          <w:rFonts w:ascii="Simplified Arabic" w:eastAsiaTheme="minorEastAsia" w:hAnsi="Simplified Arabic" w:cs="Simplified Arabic"/>
          <w:color w:val="000000" w:themeColor="dark1"/>
          <w:kern w:val="24"/>
          <w:rtl/>
          <w:lang w:bidi="ar-DZ"/>
        </w:rPr>
        <w:t xml:space="preserve"> ميزة تنافسية لها</w:t>
      </w:r>
    </w:p>
    <w:p w:rsidR="00EF1AAF" w:rsidRPr="00EF1AAF" w:rsidRDefault="00EF1AAF" w:rsidP="00EF1AAF">
      <w:pPr>
        <w:bidi/>
        <w:rPr>
          <w:rFonts w:ascii="Simplified Arabic" w:eastAsiaTheme="minorEastAsia" w:hAnsi="Simplified Arabic" w:cs="Simplified Arabic"/>
          <w:color w:val="000000" w:themeColor="dark1"/>
          <w:kern w:val="24"/>
          <w:sz w:val="24"/>
          <w:szCs w:val="24"/>
          <w:rtl/>
          <w:lang w:bidi="ar-DZ"/>
        </w:rPr>
      </w:pPr>
      <w:r w:rsidRPr="00EF1AAF">
        <w:rPr>
          <w:rFonts w:ascii="Simplified Arabic" w:hAnsi="Simplified Arabic" w:cs="Simplified Arabic"/>
          <w:sz w:val="24"/>
          <w:szCs w:val="24"/>
          <w:rtl/>
          <w:lang w:bidi="ar-DZ"/>
        </w:rPr>
        <w:t>*</w:t>
      </w:r>
      <w:r w:rsidRPr="00EF1AAF">
        <w:rPr>
          <w:rFonts w:ascii="Simplified Arabic" w:eastAsiaTheme="minorEastAsia" w:hAnsi="Simplified Arabic" w:cs="Simplified Arabic"/>
          <w:color w:val="000000" w:themeColor="dark1"/>
          <w:kern w:val="24"/>
          <w:sz w:val="24"/>
          <w:szCs w:val="24"/>
          <w:rtl/>
          <w:lang w:bidi="ar-DZ"/>
        </w:rPr>
        <w:t xml:space="preserve">الموهبة </w:t>
      </w:r>
      <w:proofErr w:type="gramStart"/>
      <w:r w:rsidRPr="00EF1AAF">
        <w:rPr>
          <w:rFonts w:ascii="Simplified Arabic" w:eastAsiaTheme="minorEastAsia" w:hAnsi="Simplified Arabic" w:cs="Simplified Arabic"/>
          <w:color w:val="000000" w:themeColor="dark1"/>
          <w:kern w:val="24"/>
          <w:sz w:val="24"/>
          <w:szCs w:val="24"/>
          <w:rtl/>
          <w:lang w:bidi="ar-DZ"/>
        </w:rPr>
        <w:t>تشكل</w:t>
      </w:r>
      <w:proofErr w:type="gramEnd"/>
      <w:r w:rsidRPr="00EF1AAF">
        <w:rPr>
          <w:rFonts w:ascii="Simplified Arabic" w:eastAsiaTheme="minorEastAsia" w:hAnsi="Simplified Arabic" w:cs="Simplified Arabic"/>
          <w:color w:val="000000" w:themeColor="dark1"/>
          <w:kern w:val="24"/>
          <w:sz w:val="24"/>
          <w:szCs w:val="24"/>
          <w:rtl/>
          <w:lang w:bidi="ar-DZ"/>
        </w:rPr>
        <w:t xml:space="preserve"> قيمة نادرة ومن الصعب تقليدها</w:t>
      </w:r>
    </w:p>
    <w:p w:rsidR="00EF1AAF" w:rsidRPr="00EF1AAF" w:rsidRDefault="00EF1AAF" w:rsidP="00EF1AAF">
      <w:pPr>
        <w:pStyle w:val="Paragraphedeliste"/>
        <w:numPr>
          <w:ilvl w:val="0"/>
          <w:numId w:val="10"/>
        </w:numPr>
        <w:jc w:val="right"/>
        <w:rPr>
          <w:rFonts w:ascii="Simplified Arabic" w:hAnsi="Simplified Arabic" w:cs="Simplified Arabic"/>
        </w:rPr>
      </w:pPr>
      <w:r w:rsidRPr="00EF1AAF">
        <w:rPr>
          <w:rFonts w:ascii="Simplified Arabic" w:eastAsiaTheme="minorEastAsia" w:hAnsi="Simplified Arabic" w:cs="Simplified Arabic"/>
          <w:color w:val="000000" w:themeColor="dark1"/>
          <w:kern w:val="24"/>
          <w:rtl/>
          <w:lang w:bidi="ar-DZ"/>
        </w:rPr>
        <w:t xml:space="preserve">*المواهب </w:t>
      </w:r>
      <w:proofErr w:type="spellStart"/>
      <w:r w:rsidRPr="00EF1AAF">
        <w:rPr>
          <w:rFonts w:ascii="Simplified Arabic" w:eastAsiaTheme="minorEastAsia" w:hAnsi="Simplified Arabic" w:cs="Simplified Arabic"/>
          <w:color w:val="000000" w:themeColor="dark1"/>
          <w:kern w:val="24"/>
          <w:rtl/>
          <w:lang w:bidi="ar-DZ"/>
        </w:rPr>
        <w:t>لايتم</w:t>
      </w:r>
      <w:proofErr w:type="spellEnd"/>
      <w:r w:rsidRPr="00EF1AAF">
        <w:rPr>
          <w:rFonts w:ascii="Simplified Arabic" w:eastAsiaTheme="minorEastAsia" w:hAnsi="Simplified Arabic" w:cs="Simplified Arabic"/>
          <w:color w:val="000000" w:themeColor="dark1"/>
          <w:kern w:val="24"/>
          <w:rtl/>
          <w:lang w:bidi="ar-DZ"/>
        </w:rPr>
        <w:t xml:space="preserve"> تداولها علنا بل تكون خفية وصعبة البحث</w:t>
      </w:r>
    </w:p>
    <w:p w:rsidR="00E32FE5" w:rsidRPr="00F23649" w:rsidRDefault="00EF1AAF" w:rsidP="00F23649">
      <w:pPr>
        <w:bidi/>
        <w:ind w:left="360"/>
        <w:jc w:val="both"/>
        <w:rPr>
          <w:rFonts w:ascii="Simplified Arabic" w:hAnsi="Simplified Arabic" w:cs="Simplified Arabic"/>
          <w:sz w:val="24"/>
          <w:szCs w:val="24"/>
          <w:lang w:bidi="ar-DZ"/>
        </w:rPr>
      </w:pPr>
      <w:r w:rsidRPr="00EF1AAF">
        <w:rPr>
          <w:rFonts w:ascii="Simplified Arabic" w:eastAsiaTheme="minorEastAsia" w:hAnsi="Simplified Arabic" w:cs="Simplified Arabic"/>
          <w:color w:val="000000" w:themeColor="dark1"/>
          <w:kern w:val="24"/>
          <w:sz w:val="24"/>
          <w:szCs w:val="24"/>
        </w:rPr>
        <w:t>*</w:t>
      </w:r>
      <w:r w:rsidRPr="00EF1AAF">
        <w:rPr>
          <w:rFonts w:ascii="Simplified Arabic" w:eastAsiaTheme="minorEastAsia" w:hAnsi="Simplified Arabic" w:cs="Simplified Arabic"/>
          <w:color w:val="000000" w:themeColor="dark1"/>
          <w:kern w:val="24"/>
          <w:sz w:val="24"/>
          <w:szCs w:val="24"/>
          <w:rtl/>
        </w:rPr>
        <w:t xml:space="preserve">حسب </w:t>
      </w:r>
      <w:r w:rsidRPr="00EF1AAF">
        <w:rPr>
          <w:rFonts w:ascii="Simplified Arabic" w:eastAsiaTheme="minorEastAsia" w:hAnsi="Simplified Arabic" w:cs="Simplified Arabic"/>
          <w:color w:val="000000" w:themeColor="dark1"/>
          <w:kern w:val="24"/>
          <w:sz w:val="24"/>
          <w:szCs w:val="24"/>
          <w:lang w:val="en-US"/>
        </w:rPr>
        <w:t>h</w:t>
      </w:r>
      <w:proofErr w:type="spellStart"/>
      <w:r w:rsidRPr="00EF1AAF">
        <w:rPr>
          <w:rFonts w:ascii="Simplified Arabic" w:eastAsiaTheme="minorEastAsia" w:hAnsi="Simplified Arabic" w:cs="Simplified Arabic"/>
          <w:color w:val="000000" w:themeColor="dark1"/>
          <w:kern w:val="24"/>
          <w:sz w:val="24"/>
          <w:szCs w:val="24"/>
        </w:rPr>
        <w:t>atem</w:t>
      </w:r>
      <w:proofErr w:type="spellEnd"/>
      <w:r w:rsidRPr="00EF1AAF">
        <w:rPr>
          <w:rFonts w:ascii="Simplified Arabic" w:eastAsiaTheme="minorEastAsia" w:hAnsi="Simplified Arabic" w:cs="Simplified Arabic"/>
          <w:color w:val="000000" w:themeColor="dark1"/>
          <w:kern w:val="24"/>
          <w:sz w:val="24"/>
          <w:szCs w:val="24"/>
          <w:rtl/>
          <w:lang w:bidi="ar-DZ"/>
        </w:rPr>
        <w:t>ان السمة الاساسية التي تشكل اكثر اهمية في شركات الناجحة هي قدرة على الاحتفاظ بالموهوبين</w:t>
      </w:r>
    </w:p>
    <w:p w:rsidR="00F23649" w:rsidRDefault="00F23649" w:rsidP="00F23649">
      <w:pPr>
        <w:bidi/>
        <w:rPr>
          <w:rFonts w:ascii="Simplified Arabic" w:hAnsi="Simplified Arabic" w:cs="Simplified Arabic"/>
          <w:b/>
          <w:bCs/>
          <w:sz w:val="32"/>
          <w:szCs w:val="32"/>
          <w:rtl/>
          <w:lang w:bidi="ar-DZ"/>
        </w:rPr>
      </w:pPr>
      <w:r w:rsidRPr="00F23649">
        <w:rPr>
          <w:rFonts w:ascii="Simplified Arabic" w:hAnsi="Simplified Arabic" w:cs="Simplified Arabic" w:hint="cs"/>
          <w:b/>
          <w:bCs/>
          <w:color w:val="C00000"/>
          <w:sz w:val="32"/>
          <w:szCs w:val="32"/>
          <w:rtl/>
          <w:lang w:bidi="ar-DZ"/>
        </w:rPr>
        <w:t>اسباب مغادرة الموهوبين:</w:t>
      </w:r>
    </w:p>
    <w:p w:rsidR="00F23649" w:rsidRPr="00F23649" w:rsidRDefault="00F23649" w:rsidP="00F23649">
      <w:pPr>
        <w:bidi/>
        <w:rPr>
          <w:rFonts w:ascii="Simplified Arabic" w:hAnsi="Simplified Arabic" w:cs="Simplified Arabic"/>
          <w:sz w:val="24"/>
          <w:szCs w:val="24"/>
          <w:rtl/>
          <w:lang w:bidi="ar-DZ"/>
        </w:rPr>
      </w:pPr>
      <w:r w:rsidRPr="00F23649">
        <w:rPr>
          <w:rFonts w:ascii="Simplified Arabic" w:hAnsi="Simplified Arabic" w:cs="Simplified Arabic" w:hint="cs"/>
          <w:b/>
          <w:bCs/>
          <w:color w:val="FF0000"/>
          <w:sz w:val="24"/>
          <w:szCs w:val="24"/>
          <w:rtl/>
          <w:lang w:bidi="ar-DZ"/>
        </w:rPr>
        <w:t>اسباب غير طواعية</w:t>
      </w:r>
      <w:r w:rsidRPr="00F23649">
        <w:rPr>
          <w:rFonts w:ascii="Simplified Arabic" w:hAnsi="Simplified Arabic" w:cs="Simplified Arabic" w:hint="cs"/>
          <w:sz w:val="24"/>
          <w:szCs w:val="24"/>
          <w:rtl/>
          <w:lang w:bidi="ar-DZ"/>
        </w:rPr>
        <w:t xml:space="preserve">: </w:t>
      </w:r>
      <w:r w:rsidR="00117C0E" w:rsidRPr="00117C0E">
        <w:rPr>
          <w:rFonts w:ascii="Simplified Arabic" w:hAnsi="Simplified Arabic" w:cs="Simplified Arabic"/>
          <w:color w:val="FF0000"/>
          <w:sz w:val="32"/>
          <w:szCs w:val="32"/>
          <w:lang w:val="en-US" w:bidi="ar-DZ"/>
        </w:rPr>
        <w:t>involuntary</w:t>
      </w:r>
      <w:r w:rsidR="00117C0E" w:rsidRPr="00117C0E">
        <w:rPr>
          <w:rFonts w:ascii="Simplified Arabic" w:hAnsi="Simplified Arabic" w:cs="Simplified Arabic"/>
          <w:color w:val="FF0000"/>
          <w:sz w:val="32"/>
          <w:szCs w:val="32"/>
          <w:lang w:bidi="ar-DZ"/>
        </w:rPr>
        <w:t xml:space="preserve"> </w:t>
      </w:r>
      <w:r w:rsidR="00117C0E" w:rsidRPr="00117C0E">
        <w:rPr>
          <w:rFonts w:ascii="Simplified Arabic" w:hAnsi="Simplified Arabic" w:cs="Simplified Arabic"/>
          <w:color w:val="FF0000"/>
          <w:sz w:val="32"/>
          <w:szCs w:val="32"/>
          <w:lang w:val="en-US" w:bidi="ar-DZ"/>
        </w:rPr>
        <w:t>reasons</w:t>
      </w:r>
      <w:r w:rsidRPr="00F23649">
        <w:rPr>
          <w:rFonts w:ascii="Simplified Arabic" w:hAnsi="Simplified Arabic" w:cs="Simplified Arabic" w:hint="cs"/>
          <w:sz w:val="24"/>
          <w:szCs w:val="24"/>
          <w:rtl/>
          <w:lang w:bidi="ar-DZ"/>
        </w:rPr>
        <w:t>وهي اسباب لا يمكن تجنبها من قبل الشركات ويمكن تقسيمها الى فئتين</w:t>
      </w:r>
    </w:p>
    <w:p w:rsidR="00F23649" w:rsidRPr="00F23649" w:rsidRDefault="00F23649" w:rsidP="00F23649">
      <w:pPr>
        <w:bidi/>
        <w:rPr>
          <w:rFonts w:ascii="Simplified Arabic" w:hAnsi="Simplified Arabic" w:cs="Simplified Arabic"/>
          <w:sz w:val="24"/>
          <w:szCs w:val="24"/>
          <w:rtl/>
          <w:lang w:bidi="ar-DZ"/>
        </w:rPr>
      </w:pPr>
      <w:r w:rsidRPr="00F23649">
        <w:rPr>
          <w:rFonts w:ascii="Simplified Arabic" w:hAnsi="Simplified Arabic" w:cs="Simplified Arabic" w:hint="cs"/>
          <w:sz w:val="24"/>
          <w:szCs w:val="24"/>
          <w:rtl/>
          <w:lang w:bidi="ar-DZ"/>
        </w:rPr>
        <w:t>أ-الاسباب الطبيعية: تتضمن الاسباب الطبيعية البطلان او الموت والامراض الخطيرة التي تؤدي الى عدم القدرة على الاداء.</w:t>
      </w:r>
    </w:p>
    <w:p w:rsidR="001F5990" w:rsidRPr="00F23649" w:rsidRDefault="00F23649" w:rsidP="00D05262">
      <w:pPr>
        <w:bidi/>
        <w:rPr>
          <w:rFonts w:ascii="Simplified Arabic" w:hAnsi="Simplified Arabic" w:cs="Simplified Arabic"/>
          <w:sz w:val="24"/>
          <w:szCs w:val="24"/>
          <w:rtl/>
          <w:lang w:bidi="ar-DZ"/>
        </w:rPr>
      </w:pPr>
      <w:r w:rsidRPr="00F23649">
        <w:rPr>
          <w:rFonts w:ascii="Simplified Arabic" w:hAnsi="Simplified Arabic" w:cs="Simplified Arabic" w:hint="cs"/>
          <w:sz w:val="24"/>
          <w:szCs w:val="24"/>
          <w:rtl/>
          <w:lang w:bidi="ar-DZ"/>
        </w:rPr>
        <w:t>ب-الاسباب التشريعية:</w:t>
      </w:r>
      <w:r w:rsidR="00D05262" w:rsidRPr="00D05262">
        <w:rPr>
          <w:rFonts w:ascii="Simplified Arabic" w:hAnsi="Simplified Arabic" w:cs="Simplified Arabic" w:hint="cs"/>
          <w:sz w:val="24"/>
          <w:szCs w:val="24"/>
          <w:rtl/>
          <w:lang w:bidi="ar-DZ"/>
        </w:rPr>
        <w:t xml:space="preserve"> </w:t>
      </w:r>
      <w:r w:rsidR="00D05262" w:rsidRPr="00F23649">
        <w:rPr>
          <w:rFonts w:ascii="Simplified Arabic" w:hAnsi="Simplified Arabic" w:cs="Simplified Arabic" w:hint="cs"/>
          <w:sz w:val="24"/>
          <w:szCs w:val="24"/>
          <w:rtl/>
          <w:lang w:bidi="ar-DZ"/>
        </w:rPr>
        <w:t>وهذه المغادرة سببها قوة القانون مثال الوصول الى سن تقاعد معين  60 سن</w:t>
      </w:r>
    </w:p>
    <w:p w:rsidR="00F23649" w:rsidRPr="00F23649" w:rsidRDefault="00F23649" w:rsidP="00F23649">
      <w:pPr>
        <w:bidi/>
        <w:rPr>
          <w:rFonts w:ascii="Simplified Arabic" w:hAnsi="Simplified Arabic" w:cs="Simplified Arabic"/>
          <w:b/>
          <w:bCs/>
          <w:sz w:val="24"/>
          <w:szCs w:val="24"/>
          <w:rtl/>
          <w:lang w:bidi="ar-DZ"/>
        </w:rPr>
      </w:pPr>
      <w:r w:rsidRPr="00F23649">
        <w:rPr>
          <w:rFonts w:ascii="Simplified Arabic" w:hAnsi="Simplified Arabic" w:cs="Simplified Arabic" w:hint="cs"/>
          <w:b/>
          <w:bCs/>
          <w:color w:val="FF0000"/>
          <w:sz w:val="24"/>
          <w:szCs w:val="24"/>
          <w:rtl/>
          <w:lang w:bidi="ar-DZ"/>
        </w:rPr>
        <w:t>الاسباب الطو</w:t>
      </w:r>
      <w:r>
        <w:rPr>
          <w:rFonts w:ascii="Simplified Arabic" w:hAnsi="Simplified Arabic" w:cs="Simplified Arabic" w:hint="cs"/>
          <w:b/>
          <w:bCs/>
          <w:color w:val="FF0000"/>
          <w:sz w:val="24"/>
          <w:szCs w:val="24"/>
          <w:rtl/>
          <w:lang w:bidi="ar-DZ"/>
        </w:rPr>
        <w:t>ا</w:t>
      </w:r>
      <w:r w:rsidRPr="00F23649">
        <w:rPr>
          <w:rFonts w:ascii="Simplified Arabic" w:hAnsi="Simplified Arabic" w:cs="Simplified Arabic" w:hint="cs"/>
          <w:b/>
          <w:bCs/>
          <w:color w:val="FF0000"/>
          <w:sz w:val="24"/>
          <w:szCs w:val="24"/>
          <w:rtl/>
          <w:lang w:bidi="ar-DZ"/>
        </w:rPr>
        <w:t>عية</w:t>
      </w:r>
      <w:r w:rsidRPr="00F23649">
        <w:rPr>
          <w:rFonts w:ascii="Simplified Arabic" w:hAnsi="Simplified Arabic" w:cs="Simplified Arabic" w:hint="cs"/>
          <w:b/>
          <w:bCs/>
          <w:sz w:val="24"/>
          <w:szCs w:val="24"/>
          <w:rtl/>
          <w:lang w:bidi="ar-DZ"/>
        </w:rPr>
        <w:t>:</w:t>
      </w:r>
      <w:r w:rsidR="00117C0E" w:rsidRPr="00117C0E">
        <w:rPr>
          <w:rFonts w:ascii="Simplified Arabic" w:hAnsi="Simplified Arabic" w:cs="Simplified Arabic"/>
          <w:b/>
          <w:bCs/>
          <w:color w:val="FF0000"/>
          <w:sz w:val="24"/>
          <w:szCs w:val="24"/>
          <w:lang w:val="en-US" w:bidi="ar-DZ"/>
        </w:rPr>
        <w:t>voluntary reasons</w:t>
      </w:r>
    </w:p>
    <w:p w:rsidR="00F23649" w:rsidRPr="00F23649" w:rsidRDefault="00F23649" w:rsidP="00F23649">
      <w:pPr>
        <w:bidi/>
        <w:rPr>
          <w:rFonts w:ascii="Simplified Arabic" w:hAnsi="Simplified Arabic" w:cs="Simplified Arabic"/>
          <w:sz w:val="24"/>
          <w:szCs w:val="24"/>
          <w:rtl/>
          <w:lang w:bidi="ar-DZ"/>
        </w:rPr>
      </w:pPr>
      <w:r w:rsidRPr="00F23649">
        <w:rPr>
          <w:rFonts w:ascii="Simplified Arabic" w:hAnsi="Simplified Arabic" w:cs="Simplified Arabic" w:hint="cs"/>
          <w:sz w:val="24"/>
          <w:szCs w:val="24"/>
          <w:rtl/>
          <w:lang w:bidi="ar-DZ"/>
        </w:rPr>
        <w:t xml:space="preserve">*توفر الوظائف </w:t>
      </w:r>
      <w:proofErr w:type="gramStart"/>
      <w:r w:rsidRPr="00F23649">
        <w:rPr>
          <w:rFonts w:ascii="Simplified Arabic" w:hAnsi="Simplified Arabic" w:cs="Simplified Arabic" w:hint="cs"/>
          <w:sz w:val="24"/>
          <w:szCs w:val="24"/>
          <w:rtl/>
          <w:lang w:bidi="ar-DZ"/>
        </w:rPr>
        <w:t>في</w:t>
      </w:r>
      <w:proofErr w:type="gramEnd"/>
      <w:r w:rsidRPr="00F23649">
        <w:rPr>
          <w:rFonts w:ascii="Simplified Arabic" w:hAnsi="Simplified Arabic" w:cs="Simplified Arabic" w:hint="cs"/>
          <w:sz w:val="24"/>
          <w:szCs w:val="24"/>
          <w:rtl/>
          <w:lang w:bidi="ar-DZ"/>
        </w:rPr>
        <w:t xml:space="preserve"> سوق العمل</w:t>
      </w:r>
    </w:p>
    <w:p w:rsidR="00F23649" w:rsidRPr="00F23649" w:rsidRDefault="00F23649" w:rsidP="00F23649">
      <w:pPr>
        <w:bidi/>
        <w:rPr>
          <w:rFonts w:ascii="Simplified Arabic" w:hAnsi="Simplified Arabic" w:cs="Simplified Arabic"/>
          <w:sz w:val="24"/>
          <w:szCs w:val="24"/>
          <w:rtl/>
          <w:lang w:bidi="ar-DZ"/>
        </w:rPr>
      </w:pPr>
      <w:r w:rsidRPr="00F23649">
        <w:rPr>
          <w:rFonts w:ascii="Simplified Arabic" w:hAnsi="Simplified Arabic" w:cs="Simplified Arabic" w:hint="cs"/>
          <w:sz w:val="24"/>
          <w:szCs w:val="24"/>
          <w:rtl/>
          <w:lang w:bidi="ar-DZ"/>
        </w:rPr>
        <w:t>*عدم الاعتراف بالشخص الموهوب</w:t>
      </w:r>
    </w:p>
    <w:p w:rsidR="00F23649" w:rsidRPr="00F23649" w:rsidRDefault="00F23649" w:rsidP="00F23649">
      <w:pPr>
        <w:bidi/>
        <w:rPr>
          <w:rFonts w:ascii="Simplified Arabic" w:hAnsi="Simplified Arabic" w:cs="Simplified Arabic"/>
          <w:sz w:val="24"/>
          <w:szCs w:val="24"/>
          <w:rtl/>
          <w:lang w:bidi="ar-DZ"/>
        </w:rPr>
      </w:pPr>
      <w:r w:rsidRPr="00F23649">
        <w:rPr>
          <w:rFonts w:ascii="Simplified Arabic" w:hAnsi="Simplified Arabic" w:cs="Simplified Arabic" w:hint="cs"/>
          <w:sz w:val="24"/>
          <w:szCs w:val="24"/>
          <w:rtl/>
          <w:lang w:bidi="ar-DZ"/>
        </w:rPr>
        <w:t>*قلة اهتمام المؤسسة باحتياجات الموظف</w:t>
      </w:r>
    </w:p>
    <w:p w:rsidR="00F23649" w:rsidRPr="00F23649" w:rsidRDefault="00F23649" w:rsidP="00F23649">
      <w:pPr>
        <w:bidi/>
        <w:rPr>
          <w:rFonts w:ascii="Simplified Arabic" w:hAnsi="Simplified Arabic" w:cs="Simplified Arabic"/>
          <w:sz w:val="24"/>
          <w:szCs w:val="24"/>
          <w:rtl/>
          <w:lang w:bidi="ar-DZ"/>
        </w:rPr>
      </w:pPr>
      <w:r w:rsidRPr="00F23649">
        <w:rPr>
          <w:rFonts w:ascii="Simplified Arabic" w:hAnsi="Simplified Arabic" w:cs="Simplified Arabic" w:hint="cs"/>
          <w:sz w:val="24"/>
          <w:szCs w:val="24"/>
          <w:rtl/>
          <w:lang w:bidi="ar-DZ"/>
        </w:rPr>
        <w:t xml:space="preserve">*نقص التدريب </w:t>
      </w:r>
    </w:p>
    <w:p w:rsidR="00F23649" w:rsidRPr="00F23649" w:rsidRDefault="00F23649" w:rsidP="00F23649">
      <w:pPr>
        <w:bidi/>
        <w:rPr>
          <w:rFonts w:ascii="Simplified Arabic" w:hAnsi="Simplified Arabic" w:cs="Simplified Arabic"/>
          <w:sz w:val="24"/>
          <w:szCs w:val="24"/>
          <w:rtl/>
          <w:lang w:bidi="ar-DZ"/>
        </w:rPr>
      </w:pPr>
      <w:r w:rsidRPr="00F23649">
        <w:rPr>
          <w:rFonts w:ascii="Simplified Arabic" w:hAnsi="Simplified Arabic" w:cs="Simplified Arabic" w:hint="cs"/>
          <w:sz w:val="24"/>
          <w:szCs w:val="24"/>
          <w:rtl/>
          <w:lang w:bidi="ar-DZ"/>
        </w:rPr>
        <w:t>*عدم الاعتراف بالشخص الموهوب</w:t>
      </w:r>
    </w:p>
    <w:p w:rsidR="001F5990" w:rsidRDefault="00F23649" w:rsidP="00F23649">
      <w:pPr>
        <w:bidi/>
        <w:jc w:val="lowKashida"/>
        <w:rPr>
          <w:rFonts w:ascii="Simplified Arabic" w:hAnsi="Simplified Arabic" w:cs="Simplified Arabic"/>
          <w:b/>
          <w:bCs/>
          <w:sz w:val="28"/>
          <w:szCs w:val="28"/>
          <w:rtl/>
          <w:lang w:bidi="ar-DZ"/>
        </w:rPr>
      </w:pPr>
      <w:r w:rsidRPr="00F23649">
        <w:rPr>
          <w:rFonts w:ascii="Simplified Arabic" w:hAnsi="Simplified Arabic" w:cs="Simplified Arabic" w:hint="cs"/>
          <w:sz w:val="24"/>
          <w:szCs w:val="24"/>
          <w:rtl/>
          <w:lang w:bidi="ar-DZ"/>
        </w:rPr>
        <w:t xml:space="preserve">*طبيعة </w:t>
      </w:r>
      <w:proofErr w:type="gramStart"/>
      <w:r w:rsidRPr="00F23649">
        <w:rPr>
          <w:rFonts w:ascii="Simplified Arabic" w:hAnsi="Simplified Arabic" w:cs="Simplified Arabic" w:hint="cs"/>
          <w:sz w:val="24"/>
          <w:szCs w:val="24"/>
          <w:rtl/>
          <w:lang w:bidi="ar-DZ"/>
        </w:rPr>
        <w:t>ومضمون</w:t>
      </w:r>
      <w:proofErr w:type="gramEnd"/>
      <w:r w:rsidRPr="00F23649">
        <w:rPr>
          <w:rFonts w:ascii="Simplified Arabic" w:hAnsi="Simplified Arabic" w:cs="Simplified Arabic" w:hint="cs"/>
          <w:sz w:val="24"/>
          <w:szCs w:val="24"/>
          <w:rtl/>
          <w:lang w:bidi="ar-DZ"/>
        </w:rPr>
        <w:t xml:space="preserve"> العمل</w:t>
      </w:r>
    </w:p>
    <w:p w:rsidR="001F5990" w:rsidRPr="00F23649" w:rsidRDefault="00F23649" w:rsidP="001F5990">
      <w:pPr>
        <w:bidi/>
        <w:jc w:val="lowKashida"/>
        <w:rPr>
          <w:rFonts w:ascii="Simplified Arabic" w:hAnsi="Simplified Arabic" w:cs="Simplified Arabic"/>
          <w:b/>
          <w:bCs/>
          <w:sz w:val="24"/>
          <w:szCs w:val="24"/>
          <w:rtl/>
          <w:lang w:bidi="ar-DZ"/>
        </w:rPr>
      </w:pPr>
      <w:r>
        <w:rPr>
          <w:rFonts w:ascii="Simplified Arabic" w:hAnsi="Simplified Arabic" w:cs="Simplified Arabic" w:hint="cs"/>
          <w:sz w:val="24"/>
          <w:szCs w:val="24"/>
          <w:rtl/>
          <w:lang w:bidi="ar-DZ"/>
        </w:rPr>
        <w:t>*</w:t>
      </w:r>
      <w:r w:rsidRPr="00F23649">
        <w:rPr>
          <w:rFonts w:ascii="Simplified Arabic" w:hAnsi="Simplified Arabic" w:cs="Simplified Arabic" w:hint="cs"/>
          <w:sz w:val="24"/>
          <w:szCs w:val="24"/>
          <w:rtl/>
          <w:lang w:bidi="ar-DZ"/>
        </w:rPr>
        <w:t>عدم توافق بين افكار المنظمة والشخص الموهوب</w:t>
      </w:r>
    </w:p>
    <w:p w:rsidR="00F23649" w:rsidRPr="00F23649" w:rsidRDefault="00F23649" w:rsidP="00F23649">
      <w:pPr>
        <w:bidi/>
        <w:jc w:val="both"/>
        <w:rPr>
          <w:rFonts w:ascii="Simplified Arabic" w:hAnsi="Simplified Arabic" w:cs="Simplified Arabic"/>
          <w:b/>
          <w:bCs/>
          <w:sz w:val="24"/>
          <w:szCs w:val="24"/>
          <w:rtl/>
          <w:lang w:bidi="ar-DZ"/>
        </w:rPr>
      </w:pPr>
      <w:r w:rsidRPr="00F23649">
        <w:rPr>
          <w:rFonts w:ascii="Simplified Arabic" w:hAnsi="Simplified Arabic" w:cs="Simplified Arabic" w:hint="cs"/>
          <w:b/>
          <w:bCs/>
          <w:sz w:val="24"/>
          <w:szCs w:val="24"/>
          <w:rtl/>
          <w:lang w:bidi="ar-DZ"/>
        </w:rPr>
        <w:t>التحديات</w:t>
      </w:r>
      <w:r w:rsidR="00C42FD7">
        <w:rPr>
          <w:rFonts w:ascii="Simplified Arabic" w:hAnsi="Simplified Arabic" w:cs="Simplified Arabic" w:hint="cs"/>
          <w:b/>
          <w:bCs/>
          <w:sz w:val="24"/>
          <w:szCs w:val="24"/>
          <w:rtl/>
          <w:lang w:bidi="ar-DZ"/>
        </w:rPr>
        <w:t xml:space="preserve"> والاستراتيجيات </w:t>
      </w:r>
      <w:r w:rsidRPr="00F23649">
        <w:rPr>
          <w:rFonts w:ascii="Simplified Arabic" w:hAnsi="Simplified Arabic" w:cs="Simplified Arabic" w:hint="cs"/>
          <w:b/>
          <w:bCs/>
          <w:sz w:val="24"/>
          <w:szCs w:val="24"/>
          <w:rtl/>
          <w:lang w:bidi="ar-DZ"/>
        </w:rPr>
        <w:t xml:space="preserve"> التي تواجه ادارة المواهب</w:t>
      </w:r>
      <w:r>
        <w:rPr>
          <w:rFonts w:ascii="Simplified Arabic" w:hAnsi="Simplified Arabic" w:cs="Simplified Arabic" w:hint="cs"/>
          <w:b/>
          <w:bCs/>
          <w:sz w:val="24"/>
          <w:szCs w:val="24"/>
          <w:rtl/>
          <w:lang w:bidi="ar-DZ"/>
        </w:rPr>
        <w:t xml:space="preserve"> لتقليل من خطر هجرة مواهبها</w:t>
      </w:r>
    </w:p>
    <w:p w:rsidR="00F23649" w:rsidRPr="009754C6" w:rsidRDefault="00F23649" w:rsidP="009754C6">
      <w:pPr>
        <w:pStyle w:val="Paragraphedeliste"/>
        <w:numPr>
          <w:ilvl w:val="0"/>
          <w:numId w:val="11"/>
        </w:numPr>
        <w:bidi/>
        <w:spacing w:after="200" w:line="276" w:lineRule="auto"/>
        <w:jc w:val="both"/>
        <w:rPr>
          <w:rFonts w:ascii="Simplified Arabic" w:hAnsi="Simplified Arabic" w:cs="Simplified Arabic"/>
          <w:rtl/>
          <w:lang w:bidi="ar-DZ"/>
        </w:rPr>
      </w:pPr>
      <w:r w:rsidRPr="00F23649">
        <w:rPr>
          <w:rFonts w:ascii="Simplified Arabic" w:hAnsi="Simplified Arabic" w:cs="Simplified Arabic" w:hint="cs"/>
          <w:rtl/>
          <w:lang w:bidi="ar-DZ"/>
        </w:rPr>
        <w:t>استقطاب واستبقاء العدد الكافي من الموهوبين.</w:t>
      </w:r>
    </w:p>
    <w:p w:rsidR="00F23649" w:rsidRPr="00F23649" w:rsidRDefault="00F23649" w:rsidP="00F23649">
      <w:pPr>
        <w:pStyle w:val="Paragraphedeliste"/>
        <w:numPr>
          <w:ilvl w:val="0"/>
          <w:numId w:val="11"/>
        </w:numPr>
        <w:bidi/>
        <w:spacing w:after="200" w:line="276" w:lineRule="auto"/>
        <w:jc w:val="both"/>
        <w:rPr>
          <w:rFonts w:ascii="Simplified Arabic" w:hAnsi="Simplified Arabic" w:cs="Simplified Arabic"/>
          <w:rtl/>
          <w:lang w:bidi="ar-DZ"/>
        </w:rPr>
      </w:pPr>
      <w:r w:rsidRPr="00F23649">
        <w:rPr>
          <w:rFonts w:ascii="Simplified Arabic" w:hAnsi="Simplified Arabic" w:cs="Simplified Arabic" w:hint="cs"/>
          <w:rtl/>
          <w:lang w:bidi="ar-DZ"/>
        </w:rPr>
        <w:t>نشر وتعميق ثقافة صناعة المواهب داخل المؤسسة</w:t>
      </w:r>
      <w:r w:rsidR="00C42FD7">
        <w:rPr>
          <w:rFonts w:ascii="Simplified Arabic" w:hAnsi="Simplified Arabic" w:cs="Simplified Arabic" w:hint="cs"/>
          <w:rtl/>
          <w:lang w:bidi="ar-DZ"/>
        </w:rPr>
        <w:t xml:space="preserve"> </w:t>
      </w:r>
      <w:r w:rsidRPr="00F23649">
        <w:rPr>
          <w:rFonts w:ascii="Simplified Arabic" w:hAnsi="Simplified Arabic" w:cs="Simplified Arabic" w:hint="cs"/>
          <w:rtl/>
          <w:lang w:bidi="ar-DZ"/>
        </w:rPr>
        <w:t>أمثر من ثقافة راء المواهب من خارج المؤسسة.</w:t>
      </w:r>
    </w:p>
    <w:p w:rsidR="00F23649" w:rsidRPr="00F23649" w:rsidRDefault="00F23649" w:rsidP="00F23649">
      <w:pPr>
        <w:pStyle w:val="Paragraphedeliste"/>
        <w:numPr>
          <w:ilvl w:val="0"/>
          <w:numId w:val="11"/>
        </w:numPr>
        <w:bidi/>
        <w:spacing w:after="200" w:line="276" w:lineRule="auto"/>
        <w:jc w:val="both"/>
        <w:rPr>
          <w:rFonts w:ascii="Simplified Arabic" w:hAnsi="Simplified Arabic" w:cs="Simplified Arabic"/>
          <w:rtl/>
          <w:lang w:bidi="ar-DZ"/>
        </w:rPr>
      </w:pPr>
      <w:r w:rsidRPr="00F23649">
        <w:rPr>
          <w:rFonts w:ascii="Simplified Arabic" w:hAnsi="Simplified Arabic" w:cs="Simplified Arabic" w:hint="cs"/>
          <w:rtl/>
          <w:lang w:bidi="ar-DZ"/>
        </w:rPr>
        <w:t>ضعف قناعة المؤسسة بدور ادارة الموهبة في خلق الجاذبية  للأفراد المبدعين.</w:t>
      </w:r>
    </w:p>
    <w:p w:rsidR="0065322A" w:rsidRPr="009754C6" w:rsidRDefault="00F23649" w:rsidP="009754C6">
      <w:pPr>
        <w:pStyle w:val="Paragraphedeliste"/>
        <w:numPr>
          <w:ilvl w:val="0"/>
          <w:numId w:val="11"/>
        </w:numPr>
        <w:bidi/>
        <w:spacing w:after="200" w:line="276" w:lineRule="auto"/>
        <w:jc w:val="both"/>
        <w:rPr>
          <w:rFonts w:ascii="Simplified Arabic" w:hAnsi="Simplified Arabic" w:cs="Simplified Arabic"/>
          <w:rtl/>
          <w:lang w:bidi="ar-DZ"/>
        </w:rPr>
      </w:pPr>
      <w:r w:rsidRPr="00F23649">
        <w:rPr>
          <w:rFonts w:ascii="Simplified Arabic" w:hAnsi="Simplified Arabic" w:cs="Simplified Arabic" w:hint="cs"/>
          <w:rtl/>
          <w:lang w:bidi="ar-DZ"/>
        </w:rPr>
        <w:t>تركيز ممارسات ادارة المواهب كليا على العاملين الحاليين والمستقبليين داخل المؤسسة وهي بذلك تعمل الموهبة المتوفرة في سوق العمل.</w:t>
      </w:r>
    </w:p>
    <w:p w:rsidR="00C42FD7" w:rsidRPr="00C42FD7" w:rsidRDefault="00C42FD7" w:rsidP="00C42FD7">
      <w:pPr>
        <w:bidi/>
        <w:jc w:val="both"/>
        <w:rPr>
          <w:rFonts w:ascii="Simplified Arabic" w:hAnsi="Simplified Arabic" w:cs="Simplified Arabic"/>
          <w:b/>
          <w:bCs/>
          <w:sz w:val="24"/>
          <w:szCs w:val="24"/>
          <w:rtl/>
          <w:lang w:bidi="ar-DZ"/>
        </w:rPr>
      </w:pPr>
      <w:r w:rsidRPr="00C42FD7">
        <w:rPr>
          <w:rFonts w:ascii="Simplified Arabic" w:hAnsi="Simplified Arabic" w:cs="Simplified Arabic" w:hint="cs"/>
          <w:b/>
          <w:bCs/>
          <w:sz w:val="24"/>
          <w:szCs w:val="24"/>
          <w:rtl/>
          <w:lang w:bidi="ar-DZ"/>
        </w:rPr>
        <w:t>* استراتيجيات ادارة المواهب</w:t>
      </w:r>
    </w:p>
    <w:p w:rsidR="00C42FD7" w:rsidRPr="00C42FD7" w:rsidRDefault="00C42FD7" w:rsidP="00C42FD7">
      <w:pPr>
        <w:pStyle w:val="Paragraphedeliste"/>
        <w:numPr>
          <w:ilvl w:val="0"/>
          <w:numId w:val="13"/>
        </w:numPr>
        <w:bidi/>
        <w:spacing w:after="200" w:line="276" w:lineRule="auto"/>
        <w:jc w:val="both"/>
        <w:rPr>
          <w:rFonts w:ascii="Simplified Arabic" w:hAnsi="Simplified Arabic" w:cs="Simplified Arabic"/>
          <w:b/>
          <w:bCs/>
          <w:lang w:bidi="ar-DZ"/>
        </w:rPr>
      </w:pPr>
      <w:r w:rsidRPr="00C42FD7">
        <w:rPr>
          <w:rFonts w:ascii="Simplified Arabic" w:hAnsi="Simplified Arabic" w:cs="Simplified Arabic" w:hint="cs"/>
          <w:b/>
          <w:bCs/>
          <w:rtl/>
          <w:lang w:bidi="ar-DZ"/>
        </w:rPr>
        <w:t xml:space="preserve">استقطاب المواهب: </w:t>
      </w:r>
      <w:r w:rsidRPr="00C42FD7">
        <w:rPr>
          <w:rFonts w:ascii="Simplified Arabic" w:hAnsi="Simplified Arabic" w:cs="Simplified Arabic" w:hint="cs"/>
          <w:rtl/>
          <w:lang w:bidi="ar-DZ"/>
        </w:rPr>
        <w:t>تعرف هذه الاستراتيجية على أنها السياسات والممارسات التي من خلالها يتم تحديد الأفراد الموهوبين واختيارهم،</w:t>
      </w:r>
      <w:r w:rsidR="00C60393">
        <w:rPr>
          <w:rFonts w:ascii="Simplified Arabic" w:hAnsi="Simplified Arabic" w:cs="Simplified Arabic"/>
          <w:lang w:bidi="ar-DZ"/>
        </w:rPr>
        <w:t xml:space="preserve"> </w:t>
      </w:r>
      <w:r w:rsidRPr="00C42FD7">
        <w:rPr>
          <w:rFonts w:ascii="Simplified Arabic" w:hAnsi="Simplified Arabic" w:cs="Simplified Arabic" w:hint="cs"/>
          <w:rtl/>
          <w:lang w:bidi="ar-DZ"/>
        </w:rPr>
        <w:t>وهي تنقسم الى مجالين:</w:t>
      </w:r>
    </w:p>
    <w:p w:rsidR="00C42FD7" w:rsidRPr="00C42FD7" w:rsidRDefault="00C42FD7" w:rsidP="00C42FD7">
      <w:pPr>
        <w:pStyle w:val="Paragraphedeliste"/>
        <w:numPr>
          <w:ilvl w:val="0"/>
          <w:numId w:val="15"/>
        </w:numPr>
        <w:bidi/>
        <w:spacing w:after="200" w:line="276" w:lineRule="auto"/>
        <w:jc w:val="both"/>
        <w:rPr>
          <w:rFonts w:ascii="Simplified Arabic" w:hAnsi="Simplified Arabic" w:cs="Simplified Arabic"/>
          <w:rtl/>
          <w:lang w:bidi="ar-DZ"/>
        </w:rPr>
      </w:pPr>
      <w:r w:rsidRPr="00C42FD7">
        <w:rPr>
          <w:rFonts w:ascii="Simplified Arabic" w:hAnsi="Simplified Arabic" w:cs="Simplified Arabic" w:hint="cs"/>
          <w:b/>
          <w:bCs/>
          <w:color w:val="FF0000"/>
          <w:rtl/>
          <w:lang w:bidi="ar-DZ"/>
        </w:rPr>
        <w:t>تخطيط المواهب</w:t>
      </w:r>
      <w:r w:rsidRPr="00C42FD7">
        <w:rPr>
          <w:rFonts w:ascii="Simplified Arabic" w:hAnsi="Simplified Arabic" w:cs="Simplified Arabic" w:hint="cs"/>
          <w:b/>
          <w:bCs/>
          <w:rtl/>
          <w:lang w:bidi="ar-DZ"/>
        </w:rPr>
        <w:t xml:space="preserve">: </w:t>
      </w:r>
      <w:r w:rsidRPr="00C42FD7">
        <w:rPr>
          <w:rFonts w:ascii="Simplified Arabic" w:hAnsi="Simplified Arabic" w:cs="Simplified Arabic" w:hint="cs"/>
          <w:rtl/>
          <w:lang w:bidi="ar-DZ"/>
        </w:rPr>
        <w:t>يهدف تخطيط المواهب للحصول على مستوى مثالي لتحديد مواقع المواهب ( نوعية الكفاءات) والتي تؤدي في الأخير الى وضع الموهبة المناسبة في المكان المناسب والوقت المناسب.</w:t>
      </w:r>
    </w:p>
    <w:p w:rsidR="00C42FD7" w:rsidRPr="00C42FD7" w:rsidRDefault="00C42FD7" w:rsidP="00C42FD7">
      <w:pPr>
        <w:pStyle w:val="Paragraphedeliste"/>
        <w:numPr>
          <w:ilvl w:val="0"/>
          <w:numId w:val="15"/>
        </w:numPr>
        <w:bidi/>
        <w:spacing w:after="200" w:line="276" w:lineRule="auto"/>
        <w:jc w:val="both"/>
        <w:rPr>
          <w:rFonts w:ascii="Simplified Arabic" w:hAnsi="Simplified Arabic" w:cs="Simplified Arabic"/>
          <w:rtl/>
          <w:lang w:bidi="ar-DZ"/>
        </w:rPr>
      </w:pPr>
      <w:r w:rsidRPr="00C42FD7">
        <w:rPr>
          <w:rFonts w:ascii="Simplified Arabic" w:hAnsi="Simplified Arabic" w:cs="Simplified Arabic" w:hint="cs"/>
          <w:b/>
          <w:bCs/>
          <w:color w:val="FF0000"/>
          <w:rtl/>
          <w:lang w:bidi="ar-DZ"/>
        </w:rPr>
        <w:t>سمعة الموارد البشرية:</w:t>
      </w:r>
      <w:r w:rsidRPr="00C42FD7">
        <w:rPr>
          <w:rFonts w:ascii="Simplified Arabic" w:hAnsi="Simplified Arabic" w:cs="Simplified Arabic" w:hint="cs"/>
          <w:b/>
          <w:bCs/>
          <w:rtl/>
          <w:lang w:bidi="ar-DZ"/>
        </w:rPr>
        <w:t xml:space="preserve"> </w:t>
      </w:r>
      <w:r w:rsidRPr="00C42FD7">
        <w:rPr>
          <w:rFonts w:ascii="Simplified Arabic" w:hAnsi="Simplified Arabic" w:cs="Simplified Arabic" w:hint="cs"/>
          <w:rtl/>
          <w:lang w:bidi="ar-DZ"/>
        </w:rPr>
        <w:t xml:space="preserve">تعود سمعة الموارد البشرية الى الانطباع المتولد لدى المتقدمين للعمل </w:t>
      </w:r>
      <w:proofErr w:type="spellStart"/>
      <w:r w:rsidRPr="00C42FD7">
        <w:rPr>
          <w:rFonts w:ascii="Simplified Arabic" w:hAnsi="Simplified Arabic" w:cs="Simplified Arabic" w:hint="cs"/>
          <w:rtl/>
          <w:lang w:bidi="ar-DZ"/>
        </w:rPr>
        <w:t>سواءا</w:t>
      </w:r>
      <w:proofErr w:type="spellEnd"/>
      <w:r w:rsidRPr="00C42FD7">
        <w:rPr>
          <w:rFonts w:ascii="Simplified Arabic" w:hAnsi="Simplified Arabic" w:cs="Simplified Arabic" w:hint="cs"/>
          <w:rtl/>
          <w:lang w:bidi="ar-DZ"/>
        </w:rPr>
        <w:t xml:space="preserve"> بصورة ايجابية أو محايدة أو سلبية، بالتالي تصب المؤسسات تركيزها على الخصائص التي تجعلها أكثر جاذبية لمجموعة المتقدمين وخاصة الموهوبين.</w:t>
      </w:r>
    </w:p>
    <w:p w:rsidR="00C42FD7" w:rsidRPr="00C42FD7" w:rsidRDefault="00C42FD7" w:rsidP="00C42FD7">
      <w:pPr>
        <w:bidi/>
        <w:ind w:left="425"/>
        <w:jc w:val="both"/>
        <w:rPr>
          <w:rFonts w:ascii="Simplified Arabic" w:hAnsi="Simplified Arabic" w:cs="Simplified Arabic"/>
          <w:rtl/>
          <w:lang w:bidi="ar-DZ"/>
        </w:rPr>
      </w:pPr>
      <w:r w:rsidRPr="00C42FD7">
        <w:rPr>
          <w:rFonts w:ascii="Simplified Arabic" w:hAnsi="Simplified Arabic" w:cs="Simplified Arabic" w:hint="cs"/>
          <w:b/>
          <w:bCs/>
          <w:rtl/>
          <w:lang w:bidi="ar-DZ"/>
        </w:rPr>
        <w:t>الاحتفاظ بالمواهب:</w:t>
      </w:r>
      <w:r>
        <w:rPr>
          <w:rFonts w:ascii="Simplified Arabic" w:hAnsi="Simplified Arabic" w:cs="Simplified Arabic" w:hint="cs"/>
          <w:b/>
          <w:bCs/>
          <w:rtl/>
          <w:lang w:bidi="ar-DZ"/>
        </w:rPr>
        <w:t xml:space="preserve"> </w:t>
      </w:r>
      <w:r w:rsidRPr="00C42FD7">
        <w:rPr>
          <w:rFonts w:ascii="Simplified Arabic" w:hAnsi="Simplified Arabic" w:cs="Simplified Arabic" w:hint="cs"/>
          <w:rtl/>
          <w:lang w:bidi="ar-DZ"/>
        </w:rPr>
        <w:t>عملية ابقاء المواهب تشمل جميع الأنشطة التي تمنع الموظفين من مغادرة المؤسسة</w:t>
      </w:r>
      <w:r>
        <w:rPr>
          <w:rFonts w:ascii="Simplified Arabic" w:hAnsi="Simplified Arabic" w:cs="Simplified Arabic" w:hint="cs"/>
          <w:rtl/>
          <w:lang w:bidi="ar-DZ"/>
        </w:rPr>
        <w:t xml:space="preserve">  </w:t>
      </w:r>
      <w:r w:rsidRPr="00C42FD7">
        <w:rPr>
          <w:rFonts w:ascii="Simplified Arabic" w:hAnsi="Simplified Arabic" w:cs="Simplified Arabic" w:hint="cs"/>
          <w:rtl/>
          <w:lang w:bidi="ar-DZ"/>
        </w:rPr>
        <w:t>ويمكن أن نتقسم الى فئتين:</w:t>
      </w:r>
    </w:p>
    <w:p w:rsidR="00C42FD7" w:rsidRPr="00C42FD7" w:rsidRDefault="00C42FD7" w:rsidP="00C42FD7">
      <w:pPr>
        <w:pStyle w:val="Paragraphedeliste"/>
        <w:numPr>
          <w:ilvl w:val="0"/>
          <w:numId w:val="14"/>
        </w:numPr>
        <w:bidi/>
        <w:spacing w:after="200" w:line="276" w:lineRule="auto"/>
        <w:jc w:val="both"/>
        <w:rPr>
          <w:rFonts w:ascii="Simplified Arabic" w:hAnsi="Simplified Arabic" w:cs="Simplified Arabic"/>
          <w:rtl/>
          <w:lang w:bidi="ar-DZ"/>
        </w:rPr>
      </w:pPr>
      <w:r w:rsidRPr="00C42FD7">
        <w:rPr>
          <w:rFonts w:ascii="Simplified Arabic" w:hAnsi="Simplified Arabic" w:cs="Simplified Arabic" w:hint="cs"/>
          <w:b/>
          <w:bCs/>
          <w:color w:val="FF0000"/>
          <w:rtl/>
          <w:lang w:bidi="ar-DZ"/>
        </w:rPr>
        <w:t>الاستراتيجية الفعالة للاحتفاظ بالمواهب</w:t>
      </w:r>
      <w:r w:rsidRPr="00C42FD7">
        <w:rPr>
          <w:rFonts w:ascii="Simplified Arabic" w:hAnsi="Simplified Arabic" w:cs="Simplified Arabic" w:hint="cs"/>
          <w:color w:val="FF0000"/>
          <w:rtl/>
          <w:lang w:bidi="ar-DZ"/>
        </w:rPr>
        <w:t>:</w:t>
      </w:r>
      <w:r w:rsidRPr="00C42FD7">
        <w:rPr>
          <w:rFonts w:ascii="Simplified Arabic" w:hAnsi="Simplified Arabic" w:cs="Simplified Arabic" w:hint="cs"/>
          <w:rtl/>
          <w:lang w:bidi="ar-DZ"/>
        </w:rPr>
        <w:t xml:space="preserve"> وتشمل استراتيجيات الاحتفاظ الفعالة بالمواهب </w:t>
      </w:r>
      <w:proofErr w:type="spellStart"/>
      <w:r w:rsidRPr="00C42FD7">
        <w:rPr>
          <w:rFonts w:ascii="Simplified Arabic" w:hAnsi="Simplified Arabic" w:cs="Simplified Arabic" w:hint="cs"/>
          <w:rtl/>
          <w:lang w:bidi="ar-DZ"/>
        </w:rPr>
        <w:t>مايلي</w:t>
      </w:r>
      <w:proofErr w:type="spellEnd"/>
      <w:r w:rsidRPr="00C42FD7">
        <w:rPr>
          <w:rFonts w:ascii="Simplified Arabic" w:hAnsi="Simplified Arabic" w:cs="Simplified Arabic" w:hint="cs"/>
          <w:rtl/>
          <w:lang w:bidi="ar-DZ"/>
        </w:rPr>
        <w:t>:</w:t>
      </w:r>
    </w:p>
    <w:p w:rsidR="00C42FD7" w:rsidRPr="00C42FD7" w:rsidRDefault="00C42FD7" w:rsidP="00C42FD7">
      <w:pPr>
        <w:pStyle w:val="Paragraphedeliste"/>
        <w:numPr>
          <w:ilvl w:val="0"/>
          <w:numId w:val="12"/>
        </w:numPr>
        <w:bidi/>
        <w:spacing w:after="200" w:line="276" w:lineRule="auto"/>
        <w:jc w:val="both"/>
        <w:rPr>
          <w:rFonts w:ascii="Simplified Arabic" w:hAnsi="Simplified Arabic" w:cs="Simplified Arabic"/>
          <w:rtl/>
          <w:lang w:bidi="ar-DZ"/>
        </w:rPr>
      </w:pPr>
      <w:r w:rsidRPr="00C42FD7">
        <w:rPr>
          <w:rFonts w:ascii="Simplified Arabic" w:hAnsi="Simplified Arabic" w:cs="Simplified Arabic" w:hint="cs"/>
          <w:b/>
          <w:bCs/>
          <w:rtl/>
          <w:lang w:bidi="ar-DZ"/>
        </w:rPr>
        <w:t>اشراك الموظفين (</w:t>
      </w:r>
      <w:r w:rsidRPr="00C42FD7">
        <w:rPr>
          <w:rFonts w:ascii="Simplified Arabic" w:hAnsi="Simplified Arabic" w:cs="Simplified Arabic"/>
          <w:b/>
          <w:bCs/>
          <w:lang w:bidi="ar-DZ"/>
        </w:rPr>
        <w:t>Talent engagement</w:t>
      </w:r>
      <w:r w:rsidRPr="00C42FD7">
        <w:rPr>
          <w:rFonts w:ascii="Simplified Arabic" w:hAnsi="Simplified Arabic" w:cs="Simplified Arabic" w:hint="cs"/>
          <w:b/>
          <w:bCs/>
          <w:rtl/>
          <w:lang w:bidi="ar-DZ"/>
        </w:rPr>
        <w:t xml:space="preserve">) : </w:t>
      </w:r>
      <w:r w:rsidRPr="00C42FD7">
        <w:rPr>
          <w:rFonts w:ascii="Simplified Arabic" w:hAnsi="Simplified Arabic" w:cs="Simplified Arabic" w:hint="cs"/>
          <w:rtl/>
          <w:lang w:bidi="ar-DZ"/>
        </w:rPr>
        <w:t>تشير الابحاث الى أن الموظفين الذين هم أكثر انخراطا في عملهم ,اكثر مشاركة في مؤسستهم من الأرجح أن يكون لدهم الرضا الوظيفي والولاء للمؤسسة والاخلاص للعملاء، كما يكون مستوى أدائهم عالي جدا ، وهم أقل عرضة للمغادرة طوعا.</w:t>
      </w:r>
    </w:p>
    <w:p w:rsidR="00C42FD7" w:rsidRDefault="00C42FD7" w:rsidP="00C42FD7">
      <w:pPr>
        <w:pStyle w:val="Paragraphedeliste"/>
        <w:numPr>
          <w:ilvl w:val="0"/>
          <w:numId w:val="12"/>
        </w:numPr>
        <w:bidi/>
        <w:spacing w:after="200" w:line="276" w:lineRule="auto"/>
        <w:jc w:val="both"/>
        <w:rPr>
          <w:rFonts w:ascii="Simplified Arabic" w:hAnsi="Simplified Arabic" w:cs="Simplified Arabic"/>
          <w:rtl/>
          <w:lang w:bidi="ar-DZ"/>
        </w:rPr>
      </w:pPr>
      <w:r w:rsidRPr="00C42FD7">
        <w:rPr>
          <w:rFonts w:ascii="Simplified Arabic" w:hAnsi="Simplified Arabic" w:cs="Simplified Arabic" w:hint="cs"/>
          <w:b/>
          <w:bCs/>
          <w:rtl/>
          <w:lang w:bidi="ar-DZ"/>
        </w:rPr>
        <w:t>التطوير الوظيفي(</w:t>
      </w:r>
      <w:r w:rsidR="00C60393" w:rsidRPr="00C42FD7">
        <w:rPr>
          <w:rFonts w:ascii="Simplified Arabic" w:hAnsi="Simplified Arabic" w:cs="Simplified Arabic"/>
          <w:b/>
          <w:bCs/>
          <w:lang w:bidi="ar-DZ"/>
        </w:rPr>
        <w:t>carrer</w:t>
      </w:r>
      <w:r w:rsidRPr="00C42FD7">
        <w:rPr>
          <w:rFonts w:ascii="Simplified Arabic" w:hAnsi="Simplified Arabic" w:cs="Simplified Arabic"/>
          <w:b/>
          <w:bCs/>
          <w:lang w:bidi="ar-DZ"/>
        </w:rPr>
        <w:t xml:space="preserve"> </w:t>
      </w:r>
      <w:r w:rsidR="00C60393" w:rsidRPr="00C42FD7">
        <w:rPr>
          <w:rFonts w:ascii="Simplified Arabic" w:hAnsi="Simplified Arabic" w:cs="Simplified Arabic"/>
          <w:b/>
          <w:bCs/>
          <w:lang w:bidi="ar-DZ"/>
        </w:rPr>
        <w:t>Développement</w:t>
      </w:r>
      <w:r w:rsidRPr="00C42FD7">
        <w:rPr>
          <w:rFonts w:ascii="Simplified Arabic" w:hAnsi="Simplified Arabic" w:cs="Simplified Arabic" w:hint="cs"/>
          <w:b/>
          <w:bCs/>
          <w:rtl/>
          <w:lang w:bidi="ar-DZ"/>
        </w:rPr>
        <w:t>)</w:t>
      </w:r>
      <w:r w:rsidRPr="00C42FD7">
        <w:rPr>
          <w:rFonts w:ascii="Simplified Arabic" w:hAnsi="Simplified Arabic" w:cs="Simplified Arabic" w:hint="cs"/>
          <w:rtl/>
          <w:lang w:bidi="ar-DZ"/>
        </w:rPr>
        <w:t>: عندما يكون الموظفين على فهم جيد لمسارهم الوظيفي وضمان أن مؤسستهم تهتم بتنميتهم، فانهم يكونون أكثر ارتباطا بعملهم وبمؤسستهم .</w:t>
      </w:r>
    </w:p>
    <w:p w:rsidR="00A663B8" w:rsidRPr="00C42FD7" w:rsidRDefault="00A663B8" w:rsidP="00C42FD7">
      <w:pPr>
        <w:tabs>
          <w:tab w:val="left" w:pos="6795"/>
        </w:tabs>
        <w:rPr>
          <w:rtl/>
          <w:lang w:eastAsia="fr-FR" w:bidi="ar-DZ"/>
        </w:rPr>
      </w:pPr>
    </w:p>
    <w:p w:rsidR="00C42FD7" w:rsidRPr="00C42FD7" w:rsidRDefault="00C42FD7" w:rsidP="00C42FD7">
      <w:pPr>
        <w:pStyle w:val="Paragraphedeliste"/>
        <w:numPr>
          <w:ilvl w:val="0"/>
          <w:numId w:val="12"/>
        </w:numPr>
        <w:bidi/>
        <w:spacing w:after="200" w:line="276" w:lineRule="auto"/>
        <w:ind w:left="644"/>
        <w:jc w:val="both"/>
        <w:rPr>
          <w:rFonts w:ascii="Simplified Arabic" w:hAnsi="Simplified Arabic" w:cs="Simplified Arabic"/>
          <w:sz w:val="22"/>
          <w:szCs w:val="22"/>
          <w:rtl/>
          <w:lang w:bidi="ar-DZ"/>
        </w:rPr>
      </w:pPr>
      <w:r w:rsidRPr="00C42FD7">
        <w:rPr>
          <w:rFonts w:ascii="Simplified Arabic" w:hAnsi="Simplified Arabic" w:cs="Simplified Arabic" w:hint="cs"/>
          <w:b/>
          <w:bCs/>
          <w:sz w:val="22"/>
          <w:szCs w:val="22"/>
          <w:rtl/>
          <w:lang w:bidi="ar-DZ"/>
        </w:rPr>
        <w:t>التدريب: (</w:t>
      </w:r>
      <w:r w:rsidR="00C60393" w:rsidRPr="00C60393">
        <w:rPr>
          <w:rFonts w:ascii="Simplified Arabic" w:hAnsi="Simplified Arabic" w:cs="Simplified Arabic"/>
          <w:b/>
          <w:bCs/>
          <w:sz w:val="22"/>
          <w:szCs w:val="22"/>
          <w:lang w:val="en-US" w:bidi="ar-DZ"/>
        </w:rPr>
        <w:t>training</w:t>
      </w:r>
      <w:r w:rsidRPr="00C42FD7">
        <w:rPr>
          <w:rFonts w:ascii="Simplified Arabic" w:hAnsi="Simplified Arabic" w:cs="Simplified Arabic" w:hint="cs"/>
          <w:b/>
          <w:bCs/>
          <w:sz w:val="22"/>
          <w:szCs w:val="22"/>
          <w:rtl/>
          <w:lang w:bidi="ar-DZ"/>
        </w:rPr>
        <w:t>) :</w:t>
      </w:r>
      <w:r w:rsidRPr="00C42FD7">
        <w:rPr>
          <w:rFonts w:ascii="Simplified Arabic" w:hAnsi="Simplified Arabic" w:cs="Simplified Arabic" w:hint="cs"/>
          <w:sz w:val="22"/>
          <w:szCs w:val="22"/>
          <w:rtl/>
          <w:lang w:bidi="ar-DZ"/>
        </w:rPr>
        <w:t>التدريب</w:t>
      </w:r>
      <w:r w:rsidRPr="00C42FD7">
        <w:rPr>
          <w:rFonts w:ascii="Simplified Arabic" w:hAnsi="Simplified Arabic" w:cs="Simplified Arabic"/>
          <w:sz w:val="22"/>
          <w:szCs w:val="22"/>
          <w:lang w:bidi="ar-DZ"/>
        </w:rPr>
        <w:t xml:space="preserve"> </w:t>
      </w:r>
      <w:r w:rsidRPr="00C42FD7">
        <w:rPr>
          <w:rFonts w:ascii="Simplified Arabic" w:hAnsi="Simplified Arabic" w:cs="Simplified Arabic" w:hint="cs"/>
          <w:sz w:val="22"/>
          <w:szCs w:val="22"/>
          <w:rtl/>
          <w:lang w:bidi="ar-DZ"/>
        </w:rPr>
        <w:t>هو الأساس الذي يحقق تنمية العاملين، اذ أنه يضيف مهارات وقدرات جديدة، كما يؤدي الى زيادة روح الانتماء لدى المتكونين تجاه مؤسساتهم لشعورهم أهم العنصر الأهم في تطوير انتاجيتها.</w:t>
      </w:r>
    </w:p>
    <w:p w:rsidR="00A663B8" w:rsidRPr="00C42FD7" w:rsidRDefault="00C42FD7" w:rsidP="00C42FD7">
      <w:pPr>
        <w:bidi/>
        <w:rPr>
          <w:rFonts w:ascii="Simplified Arabic" w:hAnsi="Simplified Arabic" w:cs="Simplified Arabic"/>
          <w:b/>
          <w:bCs/>
          <w:rtl/>
          <w:lang w:bidi="ar-DZ"/>
        </w:rPr>
      </w:pPr>
      <w:r w:rsidRPr="00C42FD7">
        <w:rPr>
          <w:rFonts w:ascii="Simplified Arabic" w:hAnsi="Simplified Arabic" w:cs="Simplified Arabic" w:hint="cs"/>
          <w:b/>
          <w:bCs/>
          <w:rtl/>
          <w:lang w:bidi="ar-DZ"/>
        </w:rPr>
        <w:t>ثقافة ادارة المواهب(</w:t>
      </w:r>
      <w:r w:rsidR="00C60393" w:rsidRPr="00C60393">
        <w:rPr>
          <w:rFonts w:ascii="Simplified Arabic" w:hAnsi="Simplified Arabic" w:cs="Simplified Arabic"/>
          <w:b/>
          <w:bCs/>
          <w:lang w:val="en-US" w:bidi="ar-DZ"/>
        </w:rPr>
        <w:t>Culture</w:t>
      </w:r>
      <w:r w:rsidRPr="00C42FD7">
        <w:rPr>
          <w:rFonts w:ascii="Simplified Arabic" w:hAnsi="Simplified Arabic" w:cs="Simplified Arabic"/>
          <w:b/>
          <w:bCs/>
          <w:lang w:bidi="ar-DZ"/>
        </w:rPr>
        <w:t xml:space="preserve"> Talent </w:t>
      </w:r>
      <w:r w:rsidR="00C60393" w:rsidRPr="00C42FD7">
        <w:rPr>
          <w:rFonts w:ascii="Simplified Arabic" w:hAnsi="Simplified Arabic" w:cs="Simplified Arabic"/>
          <w:b/>
          <w:bCs/>
          <w:lang w:bidi="ar-DZ"/>
        </w:rPr>
        <w:t>Management</w:t>
      </w:r>
      <w:r w:rsidRPr="00C42FD7">
        <w:rPr>
          <w:rFonts w:ascii="Simplified Arabic" w:hAnsi="Simplified Arabic" w:cs="Simplified Arabic" w:hint="cs"/>
          <w:b/>
          <w:bCs/>
          <w:rtl/>
          <w:lang w:bidi="ar-DZ"/>
        </w:rPr>
        <w:t xml:space="preserve">) </w:t>
      </w:r>
      <w:r w:rsidRPr="00C42FD7">
        <w:rPr>
          <w:rFonts w:ascii="Simplified Arabic" w:hAnsi="Simplified Arabic" w:cs="Simplified Arabic" w:hint="cs"/>
          <w:rtl/>
          <w:lang w:bidi="ar-DZ"/>
        </w:rPr>
        <w:t>حيث تظهر للموظفين أن ادارة المواهب تمثل أولوية بالنسبة لجميع الموظفين ومصدرا للمواهب العالمية، ومصدرا أيضا للمدراء الأكفاء الذين يسعون الى تحسين استراتيجية الاحتفاظ بالمواهب</w:t>
      </w:r>
    </w:p>
    <w:p w:rsidR="00E52579" w:rsidRPr="00AF178E" w:rsidRDefault="00FC2A8C" w:rsidP="00AF178E">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w:t>
      </w:r>
      <w:r w:rsidR="00AF178E">
        <w:rPr>
          <w:rFonts w:ascii="Simplified Arabic" w:hAnsi="Simplified Arabic" w:cs="Simplified Arabic" w:hint="cs"/>
          <w:b/>
          <w:bCs/>
          <w:sz w:val="28"/>
          <w:szCs w:val="28"/>
          <w:rtl/>
          <w:lang w:bidi="ar-DZ"/>
        </w:rPr>
        <w:t>لاحظة: الاشكال موجودة في العرض</w:t>
      </w:r>
    </w:p>
    <w:sectPr w:rsidR="00E52579" w:rsidRPr="00AF178E" w:rsidSect="009D161A">
      <w:pgSz w:w="11906" w:h="16838"/>
      <w:pgMar w:top="1134" w:right="1134" w:bottom="1134" w:left="1134" w:header="709" w:footer="709" w:gutter="0"/>
      <w:pgBorders w:offsetFrom="page">
        <w:top w:val="threeDEngrave" w:sz="24" w:space="24" w:color="215868" w:themeColor="accent5" w:themeShade="80"/>
        <w:left w:val="threeDEngrave" w:sz="24" w:space="24" w:color="215868" w:themeColor="accent5" w:themeShade="80"/>
        <w:bottom w:val="threeDEmboss" w:sz="24" w:space="24" w:color="215868" w:themeColor="accent5" w:themeShade="80"/>
        <w:right w:val="threeDEmboss" w:sz="24" w:space="24"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DF" w:rsidRDefault="008131DF" w:rsidP="003549F0">
      <w:pPr>
        <w:spacing w:after="0" w:line="240" w:lineRule="auto"/>
      </w:pPr>
      <w:r>
        <w:separator/>
      </w:r>
    </w:p>
  </w:endnote>
  <w:endnote w:type="continuationSeparator" w:id="0">
    <w:p w:rsidR="008131DF" w:rsidRDefault="008131DF" w:rsidP="0035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DF" w:rsidRDefault="008131DF" w:rsidP="003549F0">
      <w:pPr>
        <w:spacing w:after="0" w:line="240" w:lineRule="auto"/>
      </w:pPr>
      <w:r>
        <w:separator/>
      </w:r>
    </w:p>
  </w:footnote>
  <w:footnote w:type="continuationSeparator" w:id="0">
    <w:p w:rsidR="008131DF" w:rsidRDefault="008131DF" w:rsidP="00354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CC3"/>
    <w:multiLevelType w:val="hybridMultilevel"/>
    <w:tmpl w:val="7562B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D68A2"/>
    <w:multiLevelType w:val="hybridMultilevel"/>
    <w:tmpl w:val="AFB2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773F4"/>
    <w:multiLevelType w:val="hybridMultilevel"/>
    <w:tmpl w:val="A7864058"/>
    <w:lvl w:ilvl="0" w:tplc="37760BA0">
      <w:start w:val="1"/>
      <w:numFmt w:val="upperRoman"/>
      <w:lvlText w:val="%1)"/>
      <w:lvlJc w:val="left"/>
      <w:pPr>
        <w:ind w:left="785"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DE4ACF"/>
    <w:multiLevelType w:val="hybridMultilevel"/>
    <w:tmpl w:val="56EAC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542BC6"/>
    <w:multiLevelType w:val="hybridMultilevel"/>
    <w:tmpl w:val="946A232A"/>
    <w:lvl w:ilvl="0" w:tplc="8E4A537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C63D0F"/>
    <w:multiLevelType w:val="hybridMultilevel"/>
    <w:tmpl w:val="7422BEB2"/>
    <w:lvl w:ilvl="0" w:tplc="01707A9C">
      <w:start w:val="1"/>
      <w:numFmt w:val="bullet"/>
      <w:lvlText w:val=""/>
      <w:lvlJc w:val="left"/>
      <w:pPr>
        <w:ind w:left="720"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B20E60"/>
    <w:multiLevelType w:val="hybridMultilevel"/>
    <w:tmpl w:val="5F4E97E0"/>
    <w:lvl w:ilvl="0" w:tplc="1B90D888">
      <w:start w:val="1"/>
      <w:numFmt w:val="bullet"/>
      <w:lvlText w:val=""/>
      <w:lvlJc w:val="left"/>
      <w:pPr>
        <w:tabs>
          <w:tab w:val="num" w:pos="644"/>
        </w:tabs>
        <w:ind w:left="644" w:hanging="360"/>
      </w:pPr>
      <w:rPr>
        <w:rFonts w:ascii="Wingdings" w:hAnsi="Wingdings" w:hint="default"/>
      </w:rPr>
    </w:lvl>
    <w:lvl w:ilvl="1" w:tplc="51FCA41C" w:tentative="1">
      <w:start w:val="1"/>
      <w:numFmt w:val="bullet"/>
      <w:lvlText w:val=""/>
      <w:lvlJc w:val="left"/>
      <w:pPr>
        <w:tabs>
          <w:tab w:val="num" w:pos="1582"/>
        </w:tabs>
        <w:ind w:left="1582" w:hanging="360"/>
      </w:pPr>
      <w:rPr>
        <w:rFonts w:ascii="Wingdings" w:hAnsi="Wingdings" w:hint="default"/>
      </w:rPr>
    </w:lvl>
    <w:lvl w:ilvl="2" w:tplc="64BAD1D8" w:tentative="1">
      <w:start w:val="1"/>
      <w:numFmt w:val="bullet"/>
      <w:lvlText w:val=""/>
      <w:lvlJc w:val="left"/>
      <w:pPr>
        <w:tabs>
          <w:tab w:val="num" w:pos="2302"/>
        </w:tabs>
        <w:ind w:left="2302" w:hanging="360"/>
      </w:pPr>
      <w:rPr>
        <w:rFonts w:ascii="Wingdings" w:hAnsi="Wingdings" w:hint="default"/>
      </w:rPr>
    </w:lvl>
    <w:lvl w:ilvl="3" w:tplc="C1C8983A" w:tentative="1">
      <w:start w:val="1"/>
      <w:numFmt w:val="bullet"/>
      <w:lvlText w:val=""/>
      <w:lvlJc w:val="left"/>
      <w:pPr>
        <w:tabs>
          <w:tab w:val="num" w:pos="3022"/>
        </w:tabs>
        <w:ind w:left="3022" w:hanging="360"/>
      </w:pPr>
      <w:rPr>
        <w:rFonts w:ascii="Wingdings" w:hAnsi="Wingdings" w:hint="default"/>
      </w:rPr>
    </w:lvl>
    <w:lvl w:ilvl="4" w:tplc="5D785464" w:tentative="1">
      <w:start w:val="1"/>
      <w:numFmt w:val="bullet"/>
      <w:lvlText w:val=""/>
      <w:lvlJc w:val="left"/>
      <w:pPr>
        <w:tabs>
          <w:tab w:val="num" w:pos="3742"/>
        </w:tabs>
        <w:ind w:left="3742" w:hanging="360"/>
      </w:pPr>
      <w:rPr>
        <w:rFonts w:ascii="Wingdings" w:hAnsi="Wingdings" w:hint="default"/>
      </w:rPr>
    </w:lvl>
    <w:lvl w:ilvl="5" w:tplc="0D62B23A" w:tentative="1">
      <w:start w:val="1"/>
      <w:numFmt w:val="bullet"/>
      <w:lvlText w:val=""/>
      <w:lvlJc w:val="left"/>
      <w:pPr>
        <w:tabs>
          <w:tab w:val="num" w:pos="4462"/>
        </w:tabs>
        <w:ind w:left="4462" w:hanging="360"/>
      </w:pPr>
      <w:rPr>
        <w:rFonts w:ascii="Wingdings" w:hAnsi="Wingdings" w:hint="default"/>
      </w:rPr>
    </w:lvl>
    <w:lvl w:ilvl="6" w:tplc="EED05D74" w:tentative="1">
      <w:start w:val="1"/>
      <w:numFmt w:val="bullet"/>
      <w:lvlText w:val=""/>
      <w:lvlJc w:val="left"/>
      <w:pPr>
        <w:tabs>
          <w:tab w:val="num" w:pos="5182"/>
        </w:tabs>
        <w:ind w:left="5182" w:hanging="360"/>
      </w:pPr>
      <w:rPr>
        <w:rFonts w:ascii="Wingdings" w:hAnsi="Wingdings" w:hint="default"/>
      </w:rPr>
    </w:lvl>
    <w:lvl w:ilvl="7" w:tplc="A9FCD616" w:tentative="1">
      <w:start w:val="1"/>
      <w:numFmt w:val="bullet"/>
      <w:lvlText w:val=""/>
      <w:lvlJc w:val="left"/>
      <w:pPr>
        <w:tabs>
          <w:tab w:val="num" w:pos="5902"/>
        </w:tabs>
        <w:ind w:left="5902" w:hanging="360"/>
      </w:pPr>
      <w:rPr>
        <w:rFonts w:ascii="Wingdings" w:hAnsi="Wingdings" w:hint="default"/>
      </w:rPr>
    </w:lvl>
    <w:lvl w:ilvl="8" w:tplc="87B6EF92" w:tentative="1">
      <w:start w:val="1"/>
      <w:numFmt w:val="bullet"/>
      <w:lvlText w:val=""/>
      <w:lvlJc w:val="left"/>
      <w:pPr>
        <w:tabs>
          <w:tab w:val="num" w:pos="6622"/>
        </w:tabs>
        <w:ind w:left="6622" w:hanging="360"/>
      </w:pPr>
      <w:rPr>
        <w:rFonts w:ascii="Wingdings" w:hAnsi="Wingdings" w:hint="default"/>
      </w:rPr>
    </w:lvl>
  </w:abstractNum>
  <w:abstractNum w:abstractNumId="7">
    <w:nsid w:val="3A5164DD"/>
    <w:multiLevelType w:val="hybridMultilevel"/>
    <w:tmpl w:val="862CED3C"/>
    <w:lvl w:ilvl="0" w:tplc="AC8E3C7E">
      <w:start w:val="1"/>
      <w:numFmt w:val="bullet"/>
      <w:lvlText w:val="•"/>
      <w:lvlJc w:val="left"/>
      <w:pPr>
        <w:tabs>
          <w:tab w:val="num" w:pos="720"/>
        </w:tabs>
        <w:ind w:left="720" w:hanging="360"/>
      </w:pPr>
      <w:rPr>
        <w:rFonts w:ascii="Times New Roman" w:hAnsi="Times New Roman" w:hint="default"/>
      </w:rPr>
    </w:lvl>
    <w:lvl w:ilvl="1" w:tplc="15A85162" w:tentative="1">
      <w:start w:val="1"/>
      <w:numFmt w:val="bullet"/>
      <w:lvlText w:val="•"/>
      <w:lvlJc w:val="left"/>
      <w:pPr>
        <w:tabs>
          <w:tab w:val="num" w:pos="1440"/>
        </w:tabs>
        <w:ind w:left="1440" w:hanging="360"/>
      </w:pPr>
      <w:rPr>
        <w:rFonts w:ascii="Times New Roman" w:hAnsi="Times New Roman" w:hint="default"/>
      </w:rPr>
    </w:lvl>
    <w:lvl w:ilvl="2" w:tplc="9C2E3F1E" w:tentative="1">
      <w:start w:val="1"/>
      <w:numFmt w:val="bullet"/>
      <w:lvlText w:val="•"/>
      <w:lvlJc w:val="left"/>
      <w:pPr>
        <w:tabs>
          <w:tab w:val="num" w:pos="2160"/>
        </w:tabs>
        <w:ind w:left="2160" w:hanging="360"/>
      </w:pPr>
      <w:rPr>
        <w:rFonts w:ascii="Times New Roman" w:hAnsi="Times New Roman" w:hint="default"/>
      </w:rPr>
    </w:lvl>
    <w:lvl w:ilvl="3" w:tplc="D506FAF2" w:tentative="1">
      <w:start w:val="1"/>
      <w:numFmt w:val="bullet"/>
      <w:lvlText w:val="•"/>
      <w:lvlJc w:val="left"/>
      <w:pPr>
        <w:tabs>
          <w:tab w:val="num" w:pos="2880"/>
        </w:tabs>
        <w:ind w:left="2880" w:hanging="360"/>
      </w:pPr>
      <w:rPr>
        <w:rFonts w:ascii="Times New Roman" w:hAnsi="Times New Roman" w:hint="default"/>
      </w:rPr>
    </w:lvl>
    <w:lvl w:ilvl="4" w:tplc="CB7A7F76" w:tentative="1">
      <w:start w:val="1"/>
      <w:numFmt w:val="bullet"/>
      <w:lvlText w:val="•"/>
      <w:lvlJc w:val="left"/>
      <w:pPr>
        <w:tabs>
          <w:tab w:val="num" w:pos="3600"/>
        </w:tabs>
        <w:ind w:left="3600" w:hanging="360"/>
      </w:pPr>
      <w:rPr>
        <w:rFonts w:ascii="Times New Roman" w:hAnsi="Times New Roman" w:hint="default"/>
      </w:rPr>
    </w:lvl>
    <w:lvl w:ilvl="5" w:tplc="4C247002" w:tentative="1">
      <w:start w:val="1"/>
      <w:numFmt w:val="bullet"/>
      <w:lvlText w:val="•"/>
      <w:lvlJc w:val="left"/>
      <w:pPr>
        <w:tabs>
          <w:tab w:val="num" w:pos="4320"/>
        </w:tabs>
        <w:ind w:left="4320" w:hanging="360"/>
      </w:pPr>
      <w:rPr>
        <w:rFonts w:ascii="Times New Roman" w:hAnsi="Times New Roman" w:hint="default"/>
      </w:rPr>
    </w:lvl>
    <w:lvl w:ilvl="6" w:tplc="A0161652" w:tentative="1">
      <w:start w:val="1"/>
      <w:numFmt w:val="bullet"/>
      <w:lvlText w:val="•"/>
      <w:lvlJc w:val="left"/>
      <w:pPr>
        <w:tabs>
          <w:tab w:val="num" w:pos="5040"/>
        </w:tabs>
        <w:ind w:left="5040" w:hanging="360"/>
      </w:pPr>
      <w:rPr>
        <w:rFonts w:ascii="Times New Roman" w:hAnsi="Times New Roman" w:hint="default"/>
      </w:rPr>
    </w:lvl>
    <w:lvl w:ilvl="7" w:tplc="BD7604EA" w:tentative="1">
      <w:start w:val="1"/>
      <w:numFmt w:val="bullet"/>
      <w:lvlText w:val="•"/>
      <w:lvlJc w:val="left"/>
      <w:pPr>
        <w:tabs>
          <w:tab w:val="num" w:pos="5760"/>
        </w:tabs>
        <w:ind w:left="5760" w:hanging="360"/>
      </w:pPr>
      <w:rPr>
        <w:rFonts w:ascii="Times New Roman" w:hAnsi="Times New Roman" w:hint="default"/>
      </w:rPr>
    </w:lvl>
    <w:lvl w:ilvl="8" w:tplc="C5B64E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E4138C"/>
    <w:multiLevelType w:val="hybridMultilevel"/>
    <w:tmpl w:val="B26C854E"/>
    <w:lvl w:ilvl="0" w:tplc="67DCC886">
      <w:start w:val="1"/>
      <w:numFmt w:val="decimal"/>
      <w:lvlText w:val="%1)"/>
      <w:lvlJc w:val="left"/>
      <w:pPr>
        <w:ind w:left="720" w:hanging="360"/>
      </w:pPr>
      <w:rPr>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DA2E36"/>
    <w:multiLevelType w:val="hybridMultilevel"/>
    <w:tmpl w:val="BE80D214"/>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005184"/>
    <w:multiLevelType w:val="hybridMultilevel"/>
    <w:tmpl w:val="21DE996A"/>
    <w:lvl w:ilvl="0" w:tplc="EA5C8296">
      <w:start w:val="1"/>
      <w:numFmt w:val="decimal"/>
      <w:lvlText w:val="%1)"/>
      <w:lvlJc w:val="left"/>
      <w:pPr>
        <w:ind w:left="720" w:hanging="360"/>
      </w:pPr>
      <w:rPr>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6D2091"/>
    <w:multiLevelType w:val="hybridMultilevel"/>
    <w:tmpl w:val="1D9C62D6"/>
    <w:lvl w:ilvl="0" w:tplc="0576EEF2">
      <w:start w:val="1"/>
      <w:numFmt w:val="bullet"/>
      <w:lvlText w:val="•"/>
      <w:lvlJc w:val="left"/>
      <w:pPr>
        <w:tabs>
          <w:tab w:val="num" w:pos="720"/>
        </w:tabs>
        <w:ind w:left="720" w:hanging="360"/>
      </w:pPr>
      <w:rPr>
        <w:rFonts w:ascii="Arial" w:hAnsi="Arial" w:hint="default"/>
      </w:rPr>
    </w:lvl>
    <w:lvl w:ilvl="1" w:tplc="6480003A" w:tentative="1">
      <w:start w:val="1"/>
      <w:numFmt w:val="bullet"/>
      <w:lvlText w:val="•"/>
      <w:lvlJc w:val="left"/>
      <w:pPr>
        <w:tabs>
          <w:tab w:val="num" w:pos="1440"/>
        </w:tabs>
        <w:ind w:left="1440" w:hanging="360"/>
      </w:pPr>
      <w:rPr>
        <w:rFonts w:ascii="Arial" w:hAnsi="Arial" w:hint="default"/>
      </w:rPr>
    </w:lvl>
    <w:lvl w:ilvl="2" w:tplc="FA727DBA" w:tentative="1">
      <w:start w:val="1"/>
      <w:numFmt w:val="bullet"/>
      <w:lvlText w:val="•"/>
      <w:lvlJc w:val="left"/>
      <w:pPr>
        <w:tabs>
          <w:tab w:val="num" w:pos="2160"/>
        </w:tabs>
        <w:ind w:left="2160" w:hanging="360"/>
      </w:pPr>
      <w:rPr>
        <w:rFonts w:ascii="Arial" w:hAnsi="Arial" w:hint="default"/>
      </w:rPr>
    </w:lvl>
    <w:lvl w:ilvl="3" w:tplc="CEB0B7C0" w:tentative="1">
      <w:start w:val="1"/>
      <w:numFmt w:val="bullet"/>
      <w:lvlText w:val="•"/>
      <w:lvlJc w:val="left"/>
      <w:pPr>
        <w:tabs>
          <w:tab w:val="num" w:pos="2880"/>
        </w:tabs>
        <w:ind w:left="2880" w:hanging="360"/>
      </w:pPr>
      <w:rPr>
        <w:rFonts w:ascii="Arial" w:hAnsi="Arial" w:hint="default"/>
      </w:rPr>
    </w:lvl>
    <w:lvl w:ilvl="4" w:tplc="EB1E7406" w:tentative="1">
      <w:start w:val="1"/>
      <w:numFmt w:val="bullet"/>
      <w:lvlText w:val="•"/>
      <w:lvlJc w:val="left"/>
      <w:pPr>
        <w:tabs>
          <w:tab w:val="num" w:pos="3600"/>
        </w:tabs>
        <w:ind w:left="3600" w:hanging="360"/>
      </w:pPr>
      <w:rPr>
        <w:rFonts w:ascii="Arial" w:hAnsi="Arial" w:hint="default"/>
      </w:rPr>
    </w:lvl>
    <w:lvl w:ilvl="5" w:tplc="9B9AE3E4" w:tentative="1">
      <w:start w:val="1"/>
      <w:numFmt w:val="bullet"/>
      <w:lvlText w:val="•"/>
      <w:lvlJc w:val="left"/>
      <w:pPr>
        <w:tabs>
          <w:tab w:val="num" w:pos="4320"/>
        </w:tabs>
        <w:ind w:left="4320" w:hanging="360"/>
      </w:pPr>
      <w:rPr>
        <w:rFonts w:ascii="Arial" w:hAnsi="Arial" w:hint="default"/>
      </w:rPr>
    </w:lvl>
    <w:lvl w:ilvl="6" w:tplc="395A8F02" w:tentative="1">
      <w:start w:val="1"/>
      <w:numFmt w:val="bullet"/>
      <w:lvlText w:val="•"/>
      <w:lvlJc w:val="left"/>
      <w:pPr>
        <w:tabs>
          <w:tab w:val="num" w:pos="5040"/>
        </w:tabs>
        <w:ind w:left="5040" w:hanging="360"/>
      </w:pPr>
      <w:rPr>
        <w:rFonts w:ascii="Arial" w:hAnsi="Arial" w:hint="default"/>
      </w:rPr>
    </w:lvl>
    <w:lvl w:ilvl="7" w:tplc="B4B0546E" w:tentative="1">
      <w:start w:val="1"/>
      <w:numFmt w:val="bullet"/>
      <w:lvlText w:val="•"/>
      <w:lvlJc w:val="left"/>
      <w:pPr>
        <w:tabs>
          <w:tab w:val="num" w:pos="5760"/>
        </w:tabs>
        <w:ind w:left="5760" w:hanging="360"/>
      </w:pPr>
      <w:rPr>
        <w:rFonts w:ascii="Arial" w:hAnsi="Arial" w:hint="default"/>
      </w:rPr>
    </w:lvl>
    <w:lvl w:ilvl="8" w:tplc="63CAD79E" w:tentative="1">
      <w:start w:val="1"/>
      <w:numFmt w:val="bullet"/>
      <w:lvlText w:val="•"/>
      <w:lvlJc w:val="left"/>
      <w:pPr>
        <w:tabs>
          <w:tab w:val="num" w:pos="6480"/>
        </w:tabs>
        <w:ind w:left="6480" w:hanging="360"/>
      </w:pPr>
      <w:rPr>
        <w:rFonts w:ascii="Arial" w:hAnsi="Arial" w:hint="default"/>
      </w:rPr>
    </w:lvl>
  </w:abstractNum>
  <w:abstractNum w:abstractNumId="12">
    <w:nsid w:val="6ECD7E35"/>
    <w:multiLevelType w:val="hybridMultilevel"/>
    <w:tmpl w:val="2376B994"/>
    <w:lvl w:ilvl="0" w:tplc="E2985ED2">
      <w:start w:val="1"/>
      <w:numFmt w:val="bullet"/>
      <w:lvlText w:val="•"/>
      <w:lvlJc w:val="left"/>
      <w:pPr>
        <w:tabs>
          <w:tab w:val="num" w:pos="3054"/>
        </w:tabs>
        <w:ind w:left="3054" w:hanging="360"/>
      </w:pPr>
      <w:rPr>
        <w:rFonts w:ascii="Arial" w:hAnsi="Arial" w:hint="default"/>
      </w:rPr>
    </w:lvl>
    <w:lvl w:ilvl="1" w:tplc="1A523D24" w:tentative="1">
      <w:start w:val="1"/>
      <w:numFmt w:val="bullet"/>
      <w:lvlText w:val="•"/>
      <w:lvlJc w:val="left"/>
      <w:pPr>
        <w:tabs>
          <w:tab w:val="num" w:pos="3774"/>
        </w:tabs>
        <w:ind w:left="3774" w:hanging="360"/>
      </w:pPr>
      <w:rPr>
        <w:rFonts w:ascii="Arial" w:hAnsi="Arial" w:hint="default"/>
      </w:rPr>
    </w:lvl>
    <w:lvl w:ilvl="2" w:tplc="DA1C1D46" w:tentative="1">
      <w:start w:val="1"/>
      <w:numFmt w:val="bullet"/>
      <w:lvlText w:val="•"/>
      <w:lvlJc w:val="left"/>
      <w:pPr>
        <w:tabs>
          <w:tab w:val="num" w:pos="4494"/>
        </w:tabs>
        <w:ind w:left="4494" w:hanging="360"/>
      </w:pPr>
      <w:rPr>
        <w:rFonts w:ascii="Arial" w:hAnsi="Arial" w:hint="default"/>
      </w:rPr>
    </w:lvl>
    <w:lvl w:ilvl="3" w:tplc="5352DF5E" w:tentative="1">
      <w:start w:val="1"/>
      <w:numFmt w:val="bullet"/>
      <w:lvlText w:val="•"/>
      <w:lvlJc w:val="left"/>
      <w:pPr>
        <w:tabs>
          <w:tab w:val="num" w:pos="5214"/>
        </w:tabs>
        <w:ind w:left="5214" w:hanging="360"/>
      </w:pPr>
      <w:rPr>
        <w:rFonts w:ascii="Arial" w:hAnsi="Arial" w:hint="default"/>
      </w:rPr>
    </w:lvl>
    <w:lvl w:ilvl="4" w:tplc="CB10B974" w:tentative="1">
      <w:start w:val="1"/>
      <w:numFmt w:val="bullet"/>
      <w:lvlText w:val="•"/>
      <w:lvlJc w:val="left"/>
      <w:pPr>
        <w:tabs>
          <w:tab w:val="num" w:pos="5934"/>
        </w:tabs>
        <w:ind w:left="5934" w:hanging="360"/>
      </w:pPr>
      <w:rPr>
        <w:rFonts w:ascii="Arial" w:hAnsi="Arial" w:hint="default"/>
      </w:rPr>
    </w:lvl>
    <w:lvl w:ilvl="5" w:tplc="4CCA4F0C" w:tentative="1">
      <w:start w:val="1"/>
      <w:numFmt w:val="bullet"/>
      <w:lvlText w:val="•"/>
      <w:lvlJc w:val="left"/>
      <w:pPr>
        <w:tabs>
          <w:tab w:val="num" w:pos="6654"/>
        </w:tabs>
        <w:ind w:left="6654" w:hanging="360"/>
      </w:pPr>
      <w:rPr>
        <w:rFonts w:ascii="Arial" w:hAnsi="Arial" w:hint="default"/>
      </w:rPr>
    </w:lvl>
    <w:lvl w:ilvl="6" w:tplc="E66E9E9C" w:tentative="1">
      <w:start w:val="1"/>
      <w:numFmt w:val="bullet"/>
      <w:lvlText w:val="•"/>
      <w:lvlJc w:val="left"/>
      <w:pPr>
        <w:tabs>
          <w:tab w:val="num" w:pos="7374"/>
        </w:tabs>
        <w:ind w:left="7374" w:hanging="360"/>
      </w:pPr>
      <w:rPr>
        <w:rFonts w:ascii="Arial" w:hAnsi="Arial" w:hint="default"/>
      </w:rPr>
    </w:lvl>
    <w:lvl w:ilvl="7" w:tplc="7564E5A2" w:tentative="1">
      <w:start w:val="1"/>
      <w:numFmt w:val="bullet"/>
      <w:lvlText w:val="•"/>
      <w:lvlJc w:val="left"/>
      <w:pPr>
        <w:tabs>
          <w:tab w:val="num" w:pos="8094"/>
        </w:tabs>
        <w:ind w:left="8094" w:hanging="360"/>
      </w:pPr>
      <w:rPr>
        <w:rFonts w:ascii="Arial" w:hAnsi="Arial" w:hint="default"/>
      </w:rPr>
    </w:lvl>
    <w:lvl w:ilvl="8" w:tplc="01B6F4A8" w:tentative="1">
      <w:start w:val="1"/>
      <w:numFmt w:val="bullet"/>
      <w:lvlText w:val="•"/>
      <w:lvlJc w:val="left"/>
      <w:pPr>
        <w:tabs>
          <w:tab w:val="num" w:pos="8814"/>
        </w:tabs>
        <w:ind w:left="8814" w:hanging="360"/>
      </w:pPr>
      <w:rPr>
        <w:rFonts w:ascii="Arial" w:hAnsi="Arial" w:hint="default"/>
      </w:rPr>
    </w:lvl>
  </w:abstractNum>
  <w:abstractNum w:abstractNumId="13">
    <w:nsid w:val="731B1ED5"/>
    <w:multiLevelType w:val="hybridMultilevel"/>
    <w:tmpl w:val="246C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2E4701"/>
    <w:multiLevelType w:val="hybridMultilevel"/>
    <w:tmpl w:val="6A82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13"/>
  </w:num>
  <w:num w:numId="7">
    <w:abstractNumId w:val="1"/>
  </w:num>
  <w:num w:numId="8">
    <w:abstractNumId w:val="4"/>
  </w:num>
  <w:num w:numId="9">
    <w:abstractNumId w:val="12"/>
  </w:num>
  <w:num w:numId="10">
    <w:abstractNumId w:val="11"/>
  </w:num>
  <w:num w:numId="11">
    <w:abstractNumId w:val="14"/>
  </w:num>
  <w:num w:numId="12">
    <w:abstractNumId w:val="9"/>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49"/>
    <w:rsid w:val="0006559F"/>
    <w:rsid w:val="00065CAF"/>
    <w:rsid w:val="000A7F41"/>
    <w:rsid w:val="000B5506"/>
    <w:rsid w:val="000E5898"/>
    <w:rsid w:val="00117C0E"/>
    <w:rsid w:val="001D4162"/>
    <w:rsid w:val="001F5990"/>
    <w:rsid w:val="0025728D"/>
    <w:rsid w:val="002C2392"/>
    <w:rsid w:val="002F17ED"/>
    <w:rsid w:val="002F5050"/>
    <w:rsid w:val="00306CA0"/>
    <w:rsid w:val="003549F0"/>
    <w:rsid w:val="00376035"/>
    <w:rsid w:val="003E7B94"/>
    <w:rsid w:val="00444D5E"/>
    <w:rsid w:val="004C2D65"/>
    <w:rsid w:val="004D7C8F"/>
    <w:rsid w:val="005C1A0D"/>
    <w:rsid w:val="00616F65"/>
    <w:rsid w:val="0065322A"/>
    <w:rsid w:val="006D631F"/>
    <w:rsid w:val="00726A49"/>
    <w:rsid w:val="0073309C"/>
    <w:rsid w:val="007C0CD1"/>
    <w:rsid w:val="007E28A0"/>
    <w:rsid w:val="008131DF"/>
    <w:rsid w:val="00881182"/>
    <w:rsid w:val="008F5FB8"/>
    <w:rsid w:val="009754C6"/>
    <w:rsid w:val="009C0F25"/>
    <w:rsid w:val="009D161A"/>
    <w:rsid w:val="00A331C5"/>
    <w:rsid w:val="00A663B8"/>
    <w:rsid w:val="00A776D9"/>
    <w:rsid w:val="00AB0FDA"/>
    <w:rsid w:val="00AF178E"/>
    <w:rsid w:val="00B16639"/>
    <w:rsid w:val="00B92C83"/>
    <w:rsid w:val="00C018CC"/>
    <w:rsid w:val="00C1321D"/>
    <w:rsid w:val="00C42FD7"/>
    <w:rsid w:val="00C52FAB"/>
    <w:rsid w:val="00C56CF4"/>
    <w:rsid w:val="00C60393"/>
    <w:rsid w:val="00CC60EE"/>
    <w:rsid w:val="00D05262"/>
    <w:rsid w:val="00D21F54"/>
    <w:rsid w:val="00D4196E"/>
    <w:rsid w:val="00DA31E4"/>
    <w:rsid w:val="00E32FE5"/>
    <w:rsid w:val="00E52579"/>
    <w:rsid w:val="00EF1AAF"/>
    <w:rsid w:val="00EF66F5"/>
    <w:rsid w:val="00F162D8"/>
    <w:rsid w:val="00F22764"/>
    <w:rsid w:val="00F23649"/>
    <w:rsid w:val="00F32E93"/>
    <w:rsid w:val="00F40916"/>
    <w:rsid w:val="00FC2A8C"/>
    <w:rsid w:val="00FC3D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1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4196E"/>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6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2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FE5"/>
    <w:rPr>
      <w:rFonts w:ascii="Tahoma" w:hAnsi="Tahoma" w:cs="Tahoma"/>
      <w:sz w:val="16"/>
      <w:szCs w:val="16"/>
    </w:rPr>
  </w:style>
  <w:style w:type="paragraph" w:styleId="En-tte">
    <w:name w:val="header"/>
    <w:basedOn w:val="Normal"/>
    <w:link w:val="En-tteCar"/>
    <w:uiPriority w:val="99"/>
    <w:unhideWhenUsed/>
    <w:rsid w:val="003549F0"/>
    <w:pPr>
      <w:tabs>
        <w:tab w:val="center" w:pos="4153"/>
        <w:tab w:val="right" w:pos="8306"/>
      </w:tabs>
      <w:spacing w:after="0" w:line="240" w:lineRule="auto"/>
    </w:pPr>
  </w:style>
  <w:style w:type="character" w:customStyle="1" w:styleId="En-tteCar">
    <w:name w:val="En-tête Car"/>
    <w:basedOn w:val="Policepardfaut"/>
    <w:link w:val="En-tte"/>
    <w:uiPriority w:val="99"/>
    <w:rsid w:val="003549F0"/>
  </w:style>
  <w:style w:type="paragraph" w:styleId="Pieddepage">
    <w:name w:val="footer"/>
    <w:basedOn w:val="Normal"/>
    <w:link w:val="PieddepageCar"/>
    <w:uiPriority w:val="99"/>
    <w:unhideWhenUsed/>
    <w:rsid w:val="003549F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549F0"/>
  </w:style>
  <w:style w:type="table" w:customStyle="1" w:styleId="GridTable4Accent2">
    <w:name w:val="Grid Table 4 Accent 2"/>
    <w:basedOn w:val="TableauNormal"/>
    <w:uiPriority w:val="49"/>
    <w:rsid w:val="00AB0F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1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4196E"/>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6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2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FE5"/>
    <w:rPr>
      <w:rFonts w:ascii="Tahoma" w:hAnsi="Tahoma" w:cs="Tahoma"/>
      <w:sz w:val="16"/>
      <w:szCs w:val="16"/>
    </w:rPr>
  </w:style>
  <w:style w:type="paragraph" w:styleId="En-tte">
    <w:name w:val="header"/>
    <w:basedOn w:val="Normal"/>
    <w:link w:val="En-tteCar"/>
    <w:uiPriority w:val="99"/>
    <w:unhideWhenUsed/>
    <w:rsid w:val="003549F0"/>
    <w:pPr>
      <w:tabs>
        <w:tab w:val="center" w:pos="4153"/>
        <w:tab w:val="right" w:pos="8306"/>
      </w:tabs>
      <w:spacing w:after="0" w:line="240" w:lineRule="auto"/>
    </w:pPr>
  </w:style>
  <w:style w:type="character" w:customStyle="1" w:styleId="En-tteCar">
    <w:name w:val="En-tête Car"/>
    <w:basedOn w:val="Policepardfaut"/>
    <w:link w:val="En-tte"/>
    <w:uiPriority w:val="99"/>
    <w:rsid w:val="003549F0"/>
  </w:style>
  <w:style w:type="paragraph" w:styleId="Pieddepage">
    <w:name w:val="footer"/>
    <w:basedOn w:val="Normal"/>
    <w:link w:val="PieddepageCar"/>
    <w:uiPriority w:val="99"/>
    <w:unhideWhenUsed/>
    <w:rsid w:val="003549F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549F0"/>
  </w:style>
  <w:style w:type="table" w:customStyle="1" w:styleId="GridTable4Accent2">
    <w:name w:val="Grid Table 4 Accent 2"/>
    <w:basedOn w:val="TableauNormal"/>
    <w:uiPriority w:val="49"/>
    <w:rsid w:val="00AB0F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2397">
      <w:bodyDiv w:val="1"/>
      <w:marLeft w:val="0"/>
      <w:marRight w:val="0"/>
      <w:marTop w:val="0"/>
      <w:marBottom w:val="0"/>
      <w:divBdr>
        <w:top w:val="none" w:sz="0" w:space="0" w:color="auto"/>
        <w:left w:val="none" w:sz="0" w:space="0" w:color="auto"/>
        <w:bottom w:val="none" w:sz="0" w:space="0" w:color="auto"/>
        <w:right w:val="none" w:sz="0" w:space="0" w:color="auto"/>
      </w:divBdr>
    </w:div>
    <w:div w:id="865756895">
      <w:bodyDiv w:val="1"/>
      <w:marLeft w:val="0"/>
      <w:marRight w:val="0"/>
      <w:marTop w:val="0"/>
      <w:marBottom w:val="0"/>
      <w:divBdr>
        <w:top w:val="none" w:sz="0" w:space="0" w:color="auto"/>
        <w:left w:val="none" w:sz="0" w:space="0" w:color="auto"/>
        <w:bottom w:val="none" w:sz="0" w:space="0" w:color="auto"/>
        <w:right w:val="none" w:sz="0" w:space="0" w:color="auto"/>
      </w:divBdr>
    </w:div>
    <w:div w:id="1082794843">
      <w:bodyDiv w:val="1"/>
      <w:marLeft w:val="0"/>
      <w:marRight w:val="0"/>
      <w:marTop w:val="0"/>
      <w:marBottom w:val="0"/>
      <w:divBdr>
        <w:top w:val="none" w:sz="0" w:space="0" w:color="auto"/>
        <w:left w:val="none" w:sz="0" w:space="0" w:color="auto"/>
        <w:bottom w:val="none" w:sz="0" w:space="0" w:color="auto"/>
        <w:right w:val="none" w:sz="0" w:space="0" w:color="auto"/>
      </w:divBdr>
    </w:div>
    <w:div w:id="1378820072">
      <w:bodyDiv w:val="1"/>
      <w:marLeft w:val="0"/>
      <w:marRight w:val="0"/>
      <w:marTop w:val="0"/>
      <w:marBottom w:val="0"/>
      <w:divBdr>
        <w:top w:val="none" w:sz="0" w:space="0" w:color="auto"/>
        <w:left w:val="none" w:sz="0" w:space="0" w:color="auto"/>
        <w:bottom w:val="none" w:sz="0" w:space="0" w:color="auto"/>
        <w:right w:val="none" w:sz="0" w:space="0" w:color="auto"/>
      </w:divBdr>
      <w:divsChild>
        <w:div w:id="712733862">
          <w:marLeft w:val="0"/>
          <w:marRight w:val="547"/>
          <w:marTop w:val="0"/>
          <w:marBottom w:val="0"/>
          <w:divBdr>
            <w:top w:val="none" w:sz="0" w:space="0" w:color="auto"/>
            <w:left w:val="none" w:sz="0" w:space="0" w:color="auto"/>
            <w:bottom w:val="none" w:sz="0" w:space="0" w:color="auto"/>
            <w:right w:val="none" w:sz="0" w:space="0" w:color="auto"/>
          </w:divBdr>
        </w:div>
        <w:div w:id="2050177069">
          <w:marLeft w:val="0"/>
          <w:marRight w:val="547"/>
          <w:marTop w:val="0"/>
          <w:marBottom w:val="0"/>
          <w:divBdr>
            <w:top w:val="none" w:sz="0" w:space="0" w:color="auto"/>
            <w:left w:val="none" w:sz="0" w:space="0" w:color="auto"/>
            <w:bottom w:val="none" w:sz="0" w:space="0" w:color="auto"/>
            <w:right w:val="none" w:sz="0" w:space="0" w:color="auto"/>
          </w:divBdr>
        </w:div>
        <w:div w:id="826214494">
          <w:marLeft w:val="0"/>
          <w:marRight w:val="547"/>
          <w:marTop w:val="0"/>
          <w:marBottom w:val="0"/>
          <w:divBdr>
            <w:top w:val="none" w:sz="0" w:space="0" w:color="auto"/>
            <w:left w:val="none" w:sz="0" w:space="0" w:color="auto"/>
            <w:bottom w:val="none" w:sz="0" w:space="0" w:color="auto"/>
            <w:right w:val="none" w:sz="0" w:space="0" w:color="auto"/>
          </w:divBdr>
        </w:div>
        <w:div w:id="97021453">
          <w:marLeft w:val="0"/>
          <w:marRight w:val="547"/>
          <w:marTop w:val="0"/>
          <w:marBottom w:val="0"/>
          <w:divBdr>
            <w:top w:val="none" w:sz="0" w:space="0" w:color="auto"/>
            <w:left w:val="none" w:sz="0" w:space="0" w:color="auto"/>
            <w:bottom w:val="none" w:sz="0" w:space="0" w:color="auto"/>
            <w:right w:val="none" w:sz="0" w:space="0" w:color="auto"/>
          </w:divBdr>
        </w:div>
        <w:div w:id="1417746176">
          <w:marLeft w:val="0"/>
          <w:marRight w:val="547"/>
          <w:marTop w:val="0"/>
          <w:marBottom w:val="0"/>
          <w:divBdr>
            <w:top w:val="none" w:sz="0" w:space="0" w:color="auto"/>
            <w:left w:val="none" w:sz="0" w:space="0" w:color="auto"/>
            <w:bottom w:val="none" w:sz="0" w:space="0" w:color="auto"/>
            <w:right w:val="none" w:sz="0" w:space="0" w:color="auto"/>
          </w:divBdr>
        </w:div>
        <w:div w:id="565461182">
          <w:marLeft w:val="0"/>
          <w:marRight w:val="547"/>
          <w:marTop w:val="0"/>
          <w:marBottom w:val="0"/>
          <w:divBdr>
            <w:top w:val="none" w:sz="0" w:space="0" w:color="auto"/>
            <w:left w:val="none" w:sz="0" w:space="0" w:color="auto"/>
            <w:bottom w:val="none" w:sz="0" w:space="0" w:color="auto"/>
            <w:right w:val="none" w:sz="0" w:space="0" w:color="auto"/>
          </w:divBdr>
        </w:div>
      </w:divsChild>
    </w:div>
    <w:div w:id="15092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975</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TAHRI</cp:lastModifiedBy>
  <cp:revision>2</cp:revision>
  <dcterms:created xsi:type="dcterms:W3CDTF">2020-04-11T05:23:00Z</dcterms:created>
  <dcterms:modified xsi:type="dcterms:W3CDTF">2020-04-11T05:23:00Z</dcterms:modified>
</cp:coreProperties>
</file>