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9" w:rsidRPr="0037389A" w:rsidRDefault="00221BC9" w:rsidP="00334B1B">
      <w:pPr>
        <w:rPr>
          <w:b/>
          <w:bCs/>
          <w:sz w:val="24"/>
          <w:szCs w:val="24"/>
          <w:lang w:bidi="ar-DZ"/>
        </w:rPr>
      </w:pPr>
    </w:p>
    <w:p w:rsidR="00334B1B" w:rsidRDefault="0037389A" w:rsidP="00334B1B">
      <w:pPr>
        <w:jc w:val="right"/>
        <w:rPr>
          <w:lang w:bidi="ar-DZ"/>
        </w:rPr>
      </w:pPr>
      <w:r w:rsidRPr="0037389A">
        <w:rPr>
          <w:rFonts w:hint="cs"/>
          <w:b/>
          <w:bCs/>
          <w:sz w:val="24"/>
          <w:szCs w:val="24"/>
          <w:rtl/>
          <w:lang w:bidi="ar-DZ"/>
        </w:rPr>
        <w:t>الطلبة :</w:t>
      </w:r>
      <w:r>
        <w:rPr>
          <w:rFonts w:hint="cs"/>
          <w:rtl/>
          <w:lang w:bidi="ar-DZ"/>
        </w:rPr>
        <w:t xml:space="preserve">   </w:t>
      </w:r>
      <w:r w:rsidRPr="0037389A">
        <w:rPr>
          <w:rFonts w:hint="cs"/>
          <w:b/>
          <w:bCs/>
          <w:rtl/>
          <w:lang w:bidi="ar-DZ"/>
        </w:rPr>
        <w:t xml:space="preserve">بن صالح </w:t>
      </w:r>
      <w:r w:rsidRPr="00E658A2">
        <w:rPr>
          <w:rFonts w:hint="cs"/>
          <w:b/>
          <w:bCs/>
          <w:rtl/>
          <w:lang w:bidi="ar-DZ"/>
        </w:rPr>
        <w:t xml:space="preserve">نزيهة            </w:t>
      </w:r>
      <w:r w:rsidR="00E658A2">
        <w:rPr>
          <w:rFonts w:hint="cs"/>
          <w:b/>
          <w:bCs/>
          <w:rtl/>
          <w:lang w:bidi="ar-DZ"/>
        </w:rPr>
        <w:t xml:space="preserve">      </w:t>
      </w:r>
      <w:r w:rsidRPr="00E658A2">
        <w:rPr>
          <w:rFonts w:hint="cs"/>
          <w:b/>
          <w:bCs/>
          <w:rtl/>
          <w:lang w:bidi="ar-DZ"/>
        </w:rPr>
        <w:t xml:space="preserve">     </w:t>
      </w:r>
      <w:r w:rsidR="00E658A2">
        <w:rPr>
          <w:rFonts w:hint="cs"/>
          <w:b/>
          <w:bCs/>
          <w:rtl/>
          <w:lang w:bidi="ar-DZ"/>
        </w:rPr>
        <w:t xml:space="preserve"> </w:t>
      </w:r>
      <w:r w:rsidRPr="00E658A2">
        <w:rPr>
          <w:rFonts w:hint="cs"/>
          <w:b/>
          <w:bCs/>
          <w:rtl/>
          <w:lang w:bidi="ar-DZ"/>
        </w:rPr>
        <w:t xml:space="preserve">     </w:t>
      </w:r>
      <w:r w:rsidR="00E658A2" w:rsidRPr="00E658A2">
        <w:rPr>
          <w:rFonts w:hint="cs"/>
          <w:b/>
          <w:bCs/>
          <w:rtl/>
          <w:lang w:bidi="ar-DZ"/>
        </w:rPr>
        <w:t>الفوج: 01</w:t>
      </w:r>
      <w:r>
        <w:rPr>
          <w:rFonts w:hint="cs"/>
          <w:rtl/>
          <w:lang w:bidi="ar-DZ"/>
        </w:rPr>
        <w:t xml:space="preserve">                </w:t>
      </w:r>
      <w:r w:rsidR="00E658A2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       </w:t>
      </w:r>
      <w:r w:rsidRPr="0037389A">
        <w:rPr>
          <w:rFonts w:hint="cs"/>
          <w:b/>
          <w:bCs/>
          <w:sz w:val="24"/>
          <w:szCs w:val="24"/>
          <w:rtl/>
          <w:lang w:bidi="ar-DZ"/>
        </w:rPr>
        <w:t xml:space="preserve">الأستاذة : </w:t>
      </w:r>
      <w:r w:rsidRPr="0037389A">
        <w:rPr>
          <w:rFonts w:hint="cs"/>
          <w:b/>
          <w:bCs/>
          <w:rtl/>
          <w:lang w:bidi="ar-DZ"/>
        </w:rPr>
        <w:t>طاهري فاطمة</w:t>
      </w:r>
    </w:p>
    <w:p w:rsidR="0037389A" w:rsidRPr="0037389A" w:rsidRDefault="0037389A" w:rsidP="0037389A">
      <w:pPr>
        <w:bidi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 </w:t>
      </w:r>
      <w:r w:rsidRPr="0037389A">
        <w:rPr>
          <w:rFonts w:hint="cs"/>
          <w:b/>
          <w:bCs/>
          <w:rtl/>
          <w:lang w:bidi="ar-DZ"/>
        </w:rPr>
        <w:t>هراكي سلمى</w:t>
      </w:r>
    </w:p>
    <w:p w:rsidR="0037389A" w:rsidRPr="0037389A" w:rsidRDefault="0037389A" w:rsidP="0037389A">
      <w:pPr>
        <w:bidi/>
        <w:rPr>
          <w:rFonts w:hint="cs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</w:t>
      </w:r>
      <w:r w:rsidRPr="0037389A">
        <w:rPr>
          <w:rFonts w:hint="cs"/>
          <w:b/>
          <w:bCs/>
          <w:rtl/>
          <w:lang w:bidi="ar-DZ"/>
        </w:rPr>
        <w:t>بهليل لميس</w:t>
      </w:r>
    </w:p>
    <w:p w:rsidR="0037389A" w:rsidRDefault="0037389A" w:rsidP="0037389A">
      <w:pPr>
        <w:pStyle w:val="ListParagraph"/>
        <w:ind w:left="420"/>
        <w:jc w:val="center"/>
        <w:rPr>
          <w:rtl/>
          <w:lang w:bidi="ar-DZ"/>
        </w:rPr>
      </w:pPr>
    </w:p>
    <w:p w:rsidR="0037389A" w:rsidRDefault="00E658A2" w:rsidP="0037389A">
      <w:pPr>
        <w:pStyle w:val="ListParagraph"/>
        <w:ind w:left="420"/>
        <w:jc w:val="right"/>
        <w:rPr>
          <w:lang w:bidi="ar-DZ"/>
        </w:rPr>
      </w:pPr>
      <w:r w:rsidRPr="0037389A">
        <w:rPr>
          <w:rFonts w:hint="cs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4200525" cy="1552575"/>
                <wp:effectExtent l="0" t="0" r="28575" b="285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552575"/>
                        </a:xfrm>
                        <a:prstGeom prst="downArrowCallou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B1B" w:rsidRDefault="00334B1B" w:rsidP="00334B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334B1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إدارة مخاطر المواهب</w:t>
                            </w:r>
                          </w:p>
                          <w:p w:rsidR="00334B1B" w:rsidRPr="00334B1B" w:rsidRDefault="00334B1B" w:rsidP="00334B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Talent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risk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39pt;margin-top:7.45pt;width:330.75pt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" adj="14035,8804,16200,9802" fillcolor="white [3201]" strokecolor="#7030a0" strokeweight="2pt">
                <v:textbox>
                  <w:txbxContent>
                    <w:p w:rsidR="00334B1B" w:rsidRDefault="00334B1B" w:rsidP="00334B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334B1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إدارة مخاطر المواهب</w:t>
                      </w:r>
                    </w:p>
                    <w:p w:rsidR="00334B1B" w:rsidRPr="00334B1B" w:rsidRDefault="00334B1B" w:rsidP="00334B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Talent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  <w:t>risk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 w:rsidR="0037389A">
        <w:rPr>
          <w:rFonts w:hint="cs"/>
          <w:rtl/>
          <w:lang w:bidi="ar-DZ"/>
        </w:rPr>
        <w:t xml:space="preserve">     </w:t>
      </w:r>
    </w:p>
    <w:p w:rsidR="0037389A" w:rsidRPr="0037389A" w:rsidRDefault="0037389A" w:rsidP="00E658A2">
      <w:pPr>
        <w:rPr>
          <w:lang w:bidi="ar-DZ"/>
        </w:rPr>
      </w:pPr>
    </w:p>
    <w:p w:rsidR="0037389A" w:rsidRDefault="0037389A" w:rsidP="0037389A">
      <w:pPr>
        <w:rPr>
          <w:rFonts w:cs="Traditional Arabic"/>
          <w:b/>
          <w:bCs/>
          <w:sz w:val="36"/>
          <w:szCs w:val="36"/>
          <w:lang w:bidi="ar-DZ"/>
        </w:rPr>
      </w:pPr>
    </w:p>
    <w:p w:rsidR="00E658A2" w:rsidRDefault="00E658A2" w:rsidP="0037389A">
      <w:pPr>
        <w:rPr>
          <w:rFonts w:cs="Traditional Arabic"/>
          <w:b/>
          <w:bCs/>
          <w:sz w:val="36"/>
          <w:szCs w:val="36"/>
          <w:lang w:bidi="ar-DZ"/>
        </w:rPr>
      </w:pPr>
    </w:p>
    <w:p w:rsidR="00E658A2" w:rsidRDefault="00E658A2" w:rsidP="00A96C7D">
      <w:pPr>
        <w:spacing w:after="0"/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37389A" w:rsidRDefault="0037389A" w:rsidP="00AD3FB6">
      <w:pPr>
        <w:bidi/>
        <w:spacing w:after="0"/>
        <w:rPr>
          <w:rFonts w:cs="Traditional Arabic"/>
          <w:b/>
          <w:bCs/>
          <w:sz w:val="36"/>
          <w:szCs w:val="36"/>
          <w:lang w:bidi="ar-DZ"/>
        </w:rPr>
      </w:pPr>
      <w:r w:rsidRPr="00AD3FB6">
        <w:rPr>
          <w:rFonts w:cs="Traditional Arabic" w:hint="cs"/>
          <w:b/>
          <w:bCs/>
          <w:sz w:val="36"/>
          <w:szCs w:val="36"/>
          <w:rtl/>
          <w:lang w:bidi="ar-DZ"/>
        </w:rPr>
        <w:t>و</w:t>
      </w:r>
      <w:r w:rsidR="00E658A2" w:rsidRPr="00AD3FB6">
        <w:rPr>
          <w:rFonts w:cs="Traditional Arabic" w:hint="cs"/>
          <w:b/>
          <w:bCs/>
          <w:sz w:val="36"/>
          <w:szCs w:val="36"/>
          <w:rtl/>
          <w:lang w:bidi="ar-DZ"/>
        </w:rPr>
        <w:t>قت انتقام .العصر الذهبي للموظفين</w:t>
      </w:r>
      <w:r w:rsidR="00AD3FB6" w:rsidRPr="00AD3FB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D3FB6" w:rsidRPr="005A29FA">
        <w:rPr>
          <w:rFonts w:cs="Traditional Arabic"/>
          <w:b/>
          <w:bCs/>
          <w:sz w:val="36"/>
          <w:szCs w:val="36"/>
          <w:lang w:bidi="ar-DZ"/>
        </w:rPr>
        <w:t xml:space="preserve">time of </w:t>
      </w:r>
      <w:proofErr w:type="spellStart"/>
      <w:r w:rsidR="00AD3FB6" w:rsidRPr="005A29FA">
        <w:rPr>
          <w:rFonts w:cs="Traditional Arabic"/>
          <w:b/>
          <w:bCs/>
          <w:sz w:val="36"/>
          <w:szCs w:val="36"/>
          <w:lang w:bidi="ar-DZ"/>
        </w:rPr>
        <w:t>revenge</w:t>
      </w:r>
      <w:proofErr w:type="spellEnd"/>
      <w:r w:rsidR="00AD3FB6" w:rsidRPr="005A29FA">
        <w:rPr>
          <w:rFonts w:cs="Traditional Arabic"/>
          <w:b/>
          <w:bCs/>
          <w:sz w:val="36"/>
          <w:szCs w:val="36"/>
          <w:lang w:bidi="ar-DZ"/>
        </w:rPr>
        <w:t xml:space="preserve">. The </w:t>
      </w:r>
      <w:proofErr w:type="spellStart"/>
      <w:r w:rsidR="00AD3FB6" w:rsidRPr="005A29FA">
        <w:rPr>
          <w:rFonts w:cs="Traditional Arabic"/>
          <w:b/>
          <w:bCs/>
          <w:sz w:val="36"/>
          <w:szCs w:val="36"/>
          <w:lang w:bidi="ar-DZ"/>
        </w:rPr>
        <w:t>employees</w:t>
      </w:r>
      <w:proofErr w:type="spellEnd"/>
      <w:r w:rsidR="00AD3FB6" w:rsidRPr="005A29FA">
        <w:rPr>
          <w:rFonts w:cs="Traditional Arabic"/>
          <w:b/>
          <w:bCs/>
          <w:sz w:val="36"/>
          <w:szCs w:val="36"/>
          <w:lang w:bidi="ar-DZ"/>
        </w:rPr>
        <w:t xml:space="preserve"> golden </w:t>
      </w:r>
      <w:proofErr w:type="spellStart"/>
      <w:r w:rsidR="00AD3FB6" w:rsidRPr="005A29FA">
        <w:rPr>
          <w:rFonts w:cs="Traditional Arabic"/>
          <w:b/>
          <w:bCs/>
          <w:sz w:val="36"/>
          <w:szCs w:val="36"/>
          <w:lang w:bidi="ar-DZ"/>
        </w:rPr>
        <w:t>era</w:t>
      </w:r>
      <w:proofErr w:type="spellEnd"/>
      <w:r w:rsidR="00AD3FB6" w:rsidRPr="005A29FA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37389A" w:rsidRDefault="0037389A" w:rsidP="00A96C7D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 w:rsidRPr="0037389A">
        <w:rPr>
          <w:rFonts w:cs="Traditional Arabic" w:hint="cs"/>
          <w:sz w:val="32"/>
          <w:szCs w:val="32"/>
          <w:rtl/>
          <w:lang w:bidi="ar-DZ"/>
        </w:rPr>
        <w:t>الشركات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اتبعت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بعض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الإجراءات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بينها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:</w:t>
      </w:r>
      <w:r w:rsidRPr="0037389A">
        <w:rPr>
          <w:rFonts w:cs="Traditional Arabic"/>
          <w:sz w:val="32"/>
          <w:szCs w:val="32"/>
          <w:lang w:bidi="ar-DZ"/>
        </w:rPr>
        <w:br/>
      </w:r>
      <w:r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- </w:t>
      </w:r>
      <w:r w:rsidRPr="0037389A">
        <w:rPr>
          <w:rFonts w:cs="Traditional Arabic" w:hint="cs"/>
          <w:sz w:val="32"/>
          <w:szCs w:val="32"/>
          <w:rtl/>
          <w:lang w:bidi="ar-DZ"/>
        </w:rPr>
        <w:t>أخرجه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الأنشطة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/>
          <w:sz w:val="32"/>
          <w:szCs w:val="32"/>
          <w:lang w:bidi="ar-DZ"/>
        </w:rPr>
        <w:br/>
      </w:r>
      <w:r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- </w:t>
      </w:r>
      <w:r w:rsidRPr="0037389A">
        <w:rPr>
          <w:rFonts w:cs="Traditional Arabic" w:hint="cs"/>
          <w:sz w:val="32"/>
          <w:szCs w:val="32"/>
          <w:rtl/>
          <w:lang w:bidi="ar-DZ"/>
        </w:rPr>
        <w:t>قديما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كانت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الشركات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تبحث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في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عملها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حول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البعدين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التكاليف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وقرب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الأسواق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وحديثا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أصبح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 xml:space="preserve">      </w:t>
      </w:r>
      <w:r w:rsidRPr="0037389A">
        <w:rPr>
          <w:rFonts w:cs="Traditional Arabic" w:hint="cs"/>
          <w:sz w:val="32"/>
          <w:szCs w:val="32"/>
          <w:rtl/>
          <w:lang w:bidi="ar-DZ"/>
        </w:rPr>
        <w:t>الأخذ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بعين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الاعتبار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37389A">
        <w:rPr>
          <w:rFonts w:cs="Traditional Arabic"/>
          <w:sz w:val="32"/>
          <w:szCs w:val="32"/>
          <w:rtl/>
          <w:lang w:bidi="ar-DZ"/>
        </w:rPr>
        <w:t>.</w:t>
      </w:r>
      <w:r w:rsidRPr="0037389A">
        <w:rPr>
          <w:rFonts w:cs="Traditional Arabic"/>
          <w:sz w:val="32"/>
          <w:szCs w:val="32"/>
          <w:lang w:bidi="ar-DZ"/>
        </w:rPr>
        <w:br/>
      </w:r>
      <w:r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Pr="0037389A">
        <w:rPr>
          <w:rFonts w:cs="Traditional Arabic"/>
          <w:sz w:val="32"/>
          <w:szCs w:val="32"/>
          <w:rtl/>
          <w:lang w:bidi="ar-DZ"/>
        </w:rPr>
        <w:t>-</w:t>
      </w:r>
      <w:r w:rsidRPr="0037389A">
        <w:rPr>
          <w:rFonts w:cs="Traditional Arabic" w:hint="cs"/>
          <w:sz w:val="32"/>
          <w:szCs w:val="32"/>
          <w:rtl/>
          <w:lang w:bidi="ar-DZ"/>
        </w:rPr>
        <w:t>اعتبار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الموهوبين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ميزة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تستخدم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عند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التفاوض</w:t>
      </w:r>
      <w:r w:rsidRPr="0037389A">
        <w:rPr>
          <w:rFonts w:cs="Traditional Arabic"/>
          <w:sz w:val="32"/>
          <w:szCs w:val="32"/>
          <w:rtl/>
          <w:lang w:bidi="ar-DZ"/>
        </w:rPr>
        <w:t>.</w:t>
      </w:r>
      <w:r w:rsidRPr="0037389A">
        <w:rPr>
          <w:rFonts w:cs="Traditional Arabic"/>
          <w:sz w:val="32"/>
          <w:szCs w:val="32"/>
          <w:lang w:bidi="ar-DZ"/>
        </w:rPr>
        <w:br/>
      </w:r>
      <w:r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Pr="0037389A">
        <w:rPr>
          <w:rFonts w:cs="Traditional Arabic"/>
          <w:sz w:val="32"/>
          <w:szCs w:val="32"/>
          <w:rtl/>
          <w:lang w:bidi="ar-DZ"/>
        </w:rPr>
        <w:t>-</w:t>
      </w:r>
      <w:r w:rsidRPr="0037389A">
        <w:rPr>
          <w:rFonts w:cs="Traditional Arabic" w:hint="cs"/>
          <w:sz w:val="32"/>
          <w:szCs w:val="32"/>
          <w:rtl/>
          <w:lang w:bidi="ar-DZ"/>
        </w:rPr>
        <w:t>أصبح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الموظفين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ذوي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المهارات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موارد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نادرة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لدى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الكثير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المنظمات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.  </w:t>
      </w:r>
    </w:p>
    <w:p w:rsidR="00564117" w:rsidRPr="00564117" w:rsidRDefault="0037389A" w:rsidP="00A96C7D">
      <w:pPr>
        <w:bidi/>
        <w:spacing w:after="0"/>
        <w:rPr>
          <w:rFonts w:cs="Traditional Arabic"/>
          <w:sz w:val="36"/>
          <w:szCs w:val="36"/>
          <w:rtl/>
          <w:lang w:bidi="ar-DZ"/>
        </w:rPr>
      </w:pPr>
      <w:r w:rsidRPr="0037389A">
        <w:rPr>
          <w:rFonts w:cs="Traditional Arabic"/>
          <w:sz w:val="32"/>
          <w:szCs w:val="32"/>
          <w:rtl/>
          <w:lang w:bidi="ar-DZ"/>
        </w:rPr>
        <w:t xml:space="preserve">   - </w:t>
      </w:r>
      <w:r w:rsidRPr="0037389A">
        <w:rPr>
          <w:rFonts w:cs="Traditional Arabic" w:hint="cs"/>
          <w:sz w:val="32"/>
          <w:szCs w:val="32"/>
          <w:rtl/>
          <w:lang w:bidi="ar-DZ"/>
        </w:rPr>
        <w:t>نظرا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للاشتداد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استقطاب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طرف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المؤسسات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الرائدة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في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نفس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المجال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أصبح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الصعب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الحفاظ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على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العناصر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الموهوبة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على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عكس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ما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كان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سائدا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في</w:t>
      </w:r>
      <w:r w:rsidRPr="0037389A">
        <w:rPr>
          <w:rFonts w:cs="Traditional Arabic"/>
          <w:sz w:val="32"/>
          <w:szCs w:val="32"/>
          <w:rtl/>
          <w:lang w:bidi="ar-DZ"/>
        </w:rPr>
        <w:t xml:space="preserve"> </w:t>
      </w:r>
      <w:r w:rsidRPr="0037389A">
        <w:rPr>
          <w:rFonts w:cs="Traditional Arabic" w:hint="cs"/>
          <w:sz w:val="32"/>
          <w:szCs w:val="32"/>
          <w:rtl/>
          <w:lang w:bidi="ar-DZ"/>
        </w:rPr>
        <w:t>الثمانينات</w:t>
      </w:r>
      <w:r w:rsidRPr="0037389A">
        <w:rPr>
          <w:rFonts w:cs="Traditional Arabic"/>
          <w:sz w:val="36"/>
          <w:szCs w:val="36"/>
          <w:lang w:bidi="ar-DZ"/>
        </w:rPr>
        <w:t>.</w:t>
      </w:r>
    </w:p>
    <w:p w:rsidR="00564117" w:rsidRPr="005A29FA" w:rsidRDefault="00564117" w:rsidP="005A29FA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حقائق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الأعمال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والمواهب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: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الاتجاهات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مع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مرور</w:t>
      </w:r>
      <w:r w:rsidRPr="00564117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6"/>
          <w:szCs w:val="36"/>
          <w:rtl/>
          <w:lang w:bidi="ar-DZ"/>
        </w:rPr>
        <w:t>الوقت</w:t>
      </w:r>
      <w:r w:rsidR="005A29F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A29FA" w:rsidRPr="005A29FA">
        <w:rPr>
          <w:rFonts w:cs="Traditional Arabic"/>
          <w:b/>
          <w:bCs/>
          <w:sz w:val="36"/>
          <w:szCs w:val="36"/>
          <w:lang w:bidi="ar-DZ"/>
        </w:rPr>
        <w:t xml:space="preserve">business and talent </w:t>
      </w:r>
      <w:proofErr w:type="spellStart"/>
      <w:r w:rsidR="005A29FA" w:rsidRPr="005A29FA">
        <w:rPr>
          <w:rFonts w:cs="Traditional Arabic"/>
          <w:b/>
          <w:bCs/>
          <w:sz w:val="36"/>
          <w:szCs w:val="36"/>
          <w:lang w:bidi="ar-DZ"/>
        </w:rPr>
        <w:t>realities</w:t>
      </w:r>
      <w:proofErr w:type="spellEnd"/>
      <w:r w:rsidR="005A29FA" w:rsidRPr="005A29FA">
        <w:rPr>
          <w:rFonts w:cs="Traditional Arabic"/>
          <w:b/>
          <w:bCs/>
          <w:sz w:val="36"/>
          <w:szCs w:val="36"/>
          <w:lang w:bidi="ar-DZ"/>
        </w:rPr>
        <w:t xml:space="preserve"> :trends over time:</w:t>
      </w:r>
      <w:r w:rsidRPr="005A29F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64117" w:rsidRDefault="00564117" w:rsidP="00564117">
      <w:pPr>
        <w:bidi/>
        <w:rPr>
          <w:rFonts w:cs="Traditional Arabic"/>
          <w:sz w:val="36"/>
          <w:szCs w:val="36"/>
          <w:rtl/>
          <w:lang w:bidi="ar-DZ"/>
        </w:rPr>
      </w:pPr>
    </w:p>
    <w:tbl>
      <w:tblPr>
        <w:tblpPr w:leftFromText="180" w:rightFromText="180" w:horzAnchor="page" w:tblpXSpec="center" w:tblpY="240"/>
        <w:bidiVisual/>
        <w:tblW w:w="9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659"/>
      </w:tblGrid>
      <w:tr w:rsidR="00564117" w:rsidRPr="00564117" w:rsidTr="00564117">
        <w:trPr>
          <w:trHeight w:val="638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lang w:val="en-US"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lastRenderedPageBreak/>
              <w:t xml:space="preserve">            الأعمال واستقرار المواهب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     الجيل التالي من إدارة المواهب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استقرار العمل</w:t>
            </w:r>
          </w:p>
        </w:tc>
        <w:tc>
          <w:tcPr>
            <w:tcW w:w="46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تعقيد الأعمال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تنمية و تطوير العاملين داخليا – تدريب -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البحث عن المواهب الخارجية – استقطاب -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التطويرالمسار الوظيفي في بعض الشركات 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دوران العمل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الإلتزام اتجاه المنظمة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الإلتزام الذاتي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قوة التفاوض : الشركة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قوة التفاوض : الشخص</w:t>
            </w:r>
          </w:p>
        </w:tc>
      </w:tr>
      <w:tr w:rsidR="00564117" w:rsidRPr="00564117" w:rsidTr="00564117">
        <w:trPr>
          <w:trHeight w:val="566"/>
        </w:trPr>
        <w:tc>
          <w:tcPr>
            <w:tcW w:w="4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الأمن الوظيفي(العمل) : مهم جدا</w:t>
            </w:r>
          </w:p>
        </w:tc>
        <w:tc>
          <w:tcPr>
            <w:tcW w:w="4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117" w:rsidRPr="00564117" w:rsidRDefault="00564117" w:rsidP="00564117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64117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الأمن الوظيفي :فقد قيمته</w:t>
            </w:r>
          </w:p>
        </w:tc>
      </w:tr>
    </w:tbl>
    <w:p w:rsidR="0037389A" w:rsidRDefault="0037389A" w:rsidP="0037389A">
      <w:pPr>
        <w:bidi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37389A">
        <w:rPr>
          <w:rFonts w:cs="Traditional Arabic"/>
          <w:sz w:val="36"/>
          <w:szCs w:val="36"/>
          <w:lang w:bidi="ar-DZ"/>
        </w:rPr>
        <w:br/>
      </w:r>
      <w:r w:rsidR="00564117" w:rsidRPr="00564117">
        <w:rPr>
          <w:rFonts w:cs="Traditional Arabic" w:hint="cs"/>
          <w:b/>
          <w:bCs/>
          <w:sz w:val="36"/>
          <w:szCs w:val="36"/>
          <w:rtl/>
          <w:lang w:bidi="ar-DZ"/>
        </w:rPr>
        <w:t>مفهوم الخطر ~ المخاطر~</w:t>
      </w:r>
      <w:r w:rsidR="00AD3FB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D3FB6">
        <w:rPr>
          <w:rFonts w:cs="Traditional Arabic"/>
          <w:b/>
          <w:bCs/>
          <w:sz w:val="36"/>
          <w:szCs w:val="36"/>
          <w:lang w:bidi="ar-DZ"/>
        </w:rPr>
        <w:t xml:space="preserve">the </w:t>
      </w:r>
      <w:proofErr w:type="spellStart"/>
      <w:r w:rsidR="00AD3FB6">
        <w:rPr>
          <w:rFonts w:cs="Traditional Arabic"/>
          <w:b/>
          <w:bCs/>
          <w:sz w:val="36"/>
          <w:szCs w:val="36"/>
          <w:lang w:bidi="ar-DZ"/>
        </w:rPr>
        <w:t>risk</w:t>
      </w:r>
      <w:proofErr w:type="spellEnd"/>
      <w:r w:rsidR="00AD3FB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564117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564117" w:rsidRPr="00564117" w:rsidRDefault="00564117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564117">
        <w:rPr>
          <w:rFonts w:cs="Traditional Arabic"/>
          <w:b/>
          <w:bCs/>
          <w:sz w:val="36"/>
          <w:szCs w:val="36"/>
          <w:lang w:bidi="ar-DZ"/>
        </w:rPr>
        <w:t>-</w:t>
      </w:r>
      <w:r w:rsidRPr="00564117">
        <w:rPr>
          <w:rFonts w:cs="Traditional Arabic" w:hint="cs"/>
          <w:b/>
          <w:bCs/>
          <w:sz w:val="32"/>
          <w:szCs w:val="32"/>
          <w:rtl/>
          <w:lang w:bidi="ar-DZ"/>
        </w:rPr>
        <w:t>الخطر</w:t>
      </w:r>
      <w:r w:rsidRPr="00564117"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r w:rsidRPr="00564117">
        <w:rPr>
          <w:rFonts w:cs="Traditional Arabic" w:hint="cs"/>
          <w:sz w:val="32"/>
          <w:szCs w:val="32"/>
          <w:rtl/>
          <w:lang w:bidi="ar-DZ"/>
        </w:rPr>
        <w:t xml:space="preserve"> متعلق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بأحداث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غير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متوقعة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يمكن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حدوثها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مستقبلا</w:t>
      </w:r>
      <w:r w:rsidRPr="00564117">
        <w:rPr>
          <w:rFonts w:cs="Traditional Arabic"/>
          <w:sz w:val="32"/>
          <w:szCs w:val="32"/>
          <w:lang w:bidi="ar-DZ"/>
        </w:rPr>
        <w:t xml:space="preserve"> </w:t>
      </w:r>
    </w:p>
    <w:p w:rsidR="00564117" w:rsidRDefault="00564117" w:rsidP="00A96C7D">
      <w:pPr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 w:rsidRPr="00564117">
        <w:rPr>
          <w:rFonts w:cs="Traditional Arabic" w:hint="cs"/>
          <w:sz w:val="32"/>
          <w:szCs w:val="32"/>
          <w:rtl/>
          <w:lang w:bidi="ar-DZ"/>
        </w:rPr>
        <w:t>عادة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ينظر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الناس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للخطر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على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أنه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شيء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سلبي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افتراضا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أن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المخاطر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بالنسبة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للمؤسسة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مصدر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للخسارة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نظرا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لكون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بعض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أعمالها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مبنية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على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المخاطرة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والشركة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الغير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مخاطرة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في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أعمالها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ليس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لديها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سبب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للبقاء</w:t>
      </w:r>
      <w:r w:rsidRPr="00564117">
        <w:rPr>
          <w:rFonts w:cs="Traditional Arabic"/>
          <w:sz w:val="32"/>
          <w:szCs w:val="32"/>
          <w:lang w:bidi="ar-DZ"/>
        </w:rPr>
        <w:t xml:space="preserve"> </w:t>
      </w:r>
    </w:p>
    <w:p w:rsidR="00564117" w:rsidRPr="00564117" w:rsidRDefault="00564117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lang w:bidi="ar-DZ"/>
        </w:rPr>
        <w:t>-</w:t>
      </w:r>
      <w:r w:rsidRPr="00564117">
        <w:rPr>
          <w:rFonts w:cs="Traditional Arabic" w:hint="cs"/>
          <w:b/>
          <w:bCs/>
          <w:sz w:val="32"/>
          <w:szCs w:val="32"/>
          <w:rtl/>
          <w:lang w:bidi="ar-DZ"/>
        </w:rPr>
        <w:t>الربح</w:t>
      </w:r>
      <w:r w:rsidRPr="00564117"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r w:rsidRPr="00564117">
        <w:rPr>
          <w:rFonts w:cs="Traditional Arabic" w:hint="cs"/>
          <w:sz w:val="32"/>
          <w:szCs w:val="32"/>
          <w:rtl/>
          <w:lang w:bidi="ar-DZ"/>
        </w:rPr>
        <w:t xml:space="preserve"> هو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نتيجة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لتحمل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الشركة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مخاطرة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ما</w:t>
      </w:r>
      <w:r w:rsidRPr="00564117">
        <w:rPr>
          <w:rFonts w:cs="Traditional Arabic"/>
          <w:sz w:val="32"/>
          <w:szCs w:val="32"/>
          <w:lang w:bidi="ar-DZ"/>
        </w:rPr>
        <w:t xml:space="preserve"> </w:t>
      </w:r>
    </w:p>
    <w:p w:rsidR="00564117" w:rsidRPr="00564117" w:rsidRDefault="00564117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564117">
        <w:rPr>
          <w:rFonts w:cs="Traditional Arabic"/>
          <w:b/>
          <w:bCs/>
          <w:sz w:val="32"/>
          <w:szCs w:val="32"/>
          <w:lang w:bidi="ar-DZ"/>
        </w:rPr>
        <w:t>-</w:t>
      </w:r>
      <w:r w:rsidRPr="00564117">
        <w:rPr>
          <w:rFonts w:cs="Traditional Arabic" w:hint="cs"/>
          <w:b/>
          <w:bCs/>
          <w:sz w:val="32"/>
          <w:szCs w:val="32"/>
          <w:rtl/>
          <w:lang w:bidi="ar-DZ"/>
        </w:rPr>
        <w:t>المنافسة</w:t>
      </w:r>
      <w:r w:rsidRPr="00564117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هي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اختيارك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للمخاطر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التي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يمكنك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تحملها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وتخفض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أرباح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من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ورائها</w:t>
      </w:r>
      <w:r w:rsidRPr="00564117">
        <w:rPr>
          <w:rFonts w:cs="Traditional Arabic"/>
          <w:sz w:val="32"/>
          <w:szCs w:val="32"/>
          <w:lang w:bidi="ar-DZ"/>
        </w:rPr>
        <w:t xml:space="preserve"> </w:t>
      </w:r>
    </w:p>
    <w:p w:rsidR="00564117" w:rsidRDefault="00564117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564117">
        <w:rPr>
          <w:rFonts w:cs="Traditional Arabic" w:hint="cs"/>
          <w:sz w:val="32"/>
          <w:szCs w:val="32"/>
          <w:rtl/>
          <w:lang w:bidi="ar-DZ"/>
        </w:rPr>
        <w:t>والمخاطر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التي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تعالجها</w:t>
      </w:r>
      <w:r w:rsidRPr="00564117">
        <w:rPr>
          <w:rFonts w:cs="Traditional Arabic"/>
          <w:sz w:val="32"/>
          <w:szCs w:val="32"/>
          <w:rtl/>
          <w:lang w:bidi="ar-DZ"/>
        </w:rPr>
        <w:t xml:space="preserve"> </w:t>
      </w:r>
      <w:r w:rsidRPr="00564117">
        <w:rPr>
          <w:rFonts w:cs="Traditional Arabic" w:hint="cs"/>
          <w:sz w:val="32"/>
          <w:szCs w:val="32"/>
          <w:rtl/>
          <w:lang w:bidi="ar-DZ"/>
        </w:rPr>
        <w:t>وتتفاداها</w:t>
      </w:r>
      <w:r w:rsidRPr="00564117">
        <w:rPr>
          <w:rFonts w:cs="Traditional Arabic"/>
          <w:sz w:val="32"/>
          <w:szCs w:val="32"/>
          <w:lang w:bidi="ar-DZ"/>
        </w:rPr>
        <w:t>.</w:t>
      </w:r>
    </w:p>
    <w:p w:rsidR="00A96C7D" w:rsidRPr="00A96C7D" w:rsidRDefault="00A96C7D" w:rsidP="00AD3FB6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خطر المواهب</w:t>
      </w:r>
      <w:r w:rsidR="00AD3FB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D3FB6">
        <w:rPr>
          <w:rFonts w:cs="Traditional Arabic"/>
          <w:b/>
          <w:bCs/>
          <w:sz w:val="36"/>
          <w:szCs w:val="36"/>
          <w:lang w:bidi="ar-DZ"/>
        </w:rPr>
        <w:t>the talent</w:t>
      </w:r>
      <w:r w:rsidR="00AD3FB6">
        <w:rPr>
          <w:rFonts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="00AD3FB6">
        <w:rPr>
          <w:rFonts w:cs="Traditional Arabic"/>
          <w:b/>
          <w:bCs/>
          <w:sz w:val="36"/>
          <w:szCs w:val="36"/>
          <w:lang w:bidi="ar-DZ"/>
        </w:rPr>
        <w:t>risk</w:t>
      </w:r>
      <w:proofErr w:type="spellEnd"/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lang w:bidi="ar-DZ"/>
        </w:rPr>
        <w:t xml:space="preserve"> </w:t>
      </w:r>
      <w:r w:rsidRPr="00A96C7D">
        <w:rPr>
          <w:rFonts w:cs="Traditional Arabic"/>
          <w:sz w:val="32"/>
          <w:szCs w:val="32"/>
          <w:lang w:bidi="ar-DZ"/>
        </w:rPr>
        <w:t xml:space="preserve">- </w:t>
      </w:r>
      <w:r w:rsidRPr="00A96C7D">
        <w:rPr>
          <w:rFonts w:cs="Traditional Arabic" w:hint="cs"/>
          <w:sz w:val="32"/>
          <w:szCs w:val="32"/>
          <w:rtl/>
          <w:lang w:bidi="ar-DZ"/>
        </w:rPr>
        <w:t>من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المخاطر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تعاني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منها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المنظمات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جلب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والحفاظ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على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/>
          <w:sz w:val="32"/>
          <w:szCs w:val="32"/>
          <w:lang w:bidi="ar-DZ"/>
        </w:rPr>
        <w:t xml:space="preserve">- 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الشركات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تستطيع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الحفاظ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على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توفر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ميزة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تنافسية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لها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إذن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مورد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ثمين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ونادر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وصعب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التقليد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/>
          <w:sz w:val="32"/>
          <w:szCs w:val="32"/>
          <w:lang w:bidi="ar-DZ"/>
        </w:rPr>
        <w:lastRenderedPageBreak/>
        <w:t xml:space="preserve"> - </w:t>
      </w:r>
      <w:r w:rsidRPr="00A96C7D">
        <w:rPr>
          <w:rFonts w:cs="Traditional Arabic" w:hint="cs"/>
          <w:sz w:val="32"/>
          <w:szCs w:val="32"/>
          <w:rtl/>
          <w:lang w:bidi="ar-DZ"/>
        </w:rPr>
        <w:t>و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أيضا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قدرات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خاصة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ذات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أصل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تكويني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ترتبط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بذكاء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الفرد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،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إن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بعضها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قد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يوجد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المتخلفين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عقلياً</w:t>
      </w:r>
    </w:p>
    <w:p w:rsid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إدارة</w:t>
      </w:r>
      <w:r w:rsidRPr="00A96C7D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المواهب</w:t>
      </w:r>
      <w:r w:rsidR="00AD3FB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D3FB6">
        <w:rPr>
          <w:rFonts w:cs="Traditional Arabic"/>
          <w:b/>
          <w:bCs/>
          <w:sz w:val="36"/>
          <w:szCs w:val="36"/>
          <w:lang w:bidi="ar-DZ"/>
        </w:rPr>
        <w:t>talent management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نشاط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استراتيجي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يدخل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ضمن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إستراتيجية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الكلية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للمؤسسة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تعرف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أيضا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بأنها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مجموعة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الممارسات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الإدارية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النموذجية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للموارد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البشرية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ووظائفها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ونشاطاتها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أو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الميادين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المتخصصة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فيها</w:t>
      </w:r>
    </w:p>
    <w:p w:rsidR="00A96C7D" w:rsidRDefault="00A96C7D" w:rsidP="00A96C7D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="00AD3FB6" w:rsidRPr="00AD3FB6">
        <w:rPr>
          <w:rFonts w:cs="Traditional Arabic"/>
          <w:b/>
          <w:bCs/>
          <w:sz w:val="32"/>
          <w:szCs w:val="32"/>
          <w:lang w:bidi="ar-DZ"/>
        </w:rPr>
        <w:t>talent</w:t>
      </w:r>
      <w:r>
        <w:rPr>
          <w:rFonts w:cs="Traditional Arabic" w:hint="cs"/>
          <w:sz w:val="32"/>
          <w:szCs w:val="32"/>
          <w:rtl/>
          <w:lang w:bidi="ar-DZ"/>
        </w:rPr>
        <w:t>: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 w:rsidRPr="00A96C7D">
        <w:rPr>
          <w:rFonts w:cs="Traditional Arabic" w:hint="cs"/>
          <w:sz w:val="32"/>
          <w:szCs w:val="32"/>
          <w:rtl/>
          <w:lang w:bidi="ar-DZ"/>
        </w:rPr>
        <w:t>ليست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بالشيء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المتوفر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في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الأسواق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يجب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البحث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عنها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ويجب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على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المؤسسات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امتلاك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نظام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استقطاب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جيد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للحصول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عليها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/>
          <w:sz w:val="32"/>
          <w:szCs w:val="32"/>
          <w:lang w:bidi="ar-DZ"/>
        </w:rPr>
        <w:t xml:space="preserve">- 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الجذب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والاحتفاظ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مهمين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لكن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سنركز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على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الاحتفاظ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لأنه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بمثابة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جذب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يومي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الحالية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للتكلم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حول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مخاطر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الاحتفاظ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يجب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التكلم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أولا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حول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احتمال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أو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خطر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مغادرة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والمخاطر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تنجم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عن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مغادرة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هذه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/>
          <w:sz w:val="32"/>
          <w:szCs w:val="32"/>
          <w:rtl/>
          <w:lang w:bidi="ar-DZ"/>
        </w:rPr>
        <w:t xml:space="preserve">- </w:t>
      </w:r>
      <w:r w:rsidRPr="00A96C7D">
        <w:rPr>
          <w:rFonts w:cs="Traditional Arabic" w:hint="cs"/>
          <w:sz w:val="32"/>
          <w:szCs w:val="32"/>
          <w:rtl/>
          <w:lang w:bidi="ar-DZ"/>
        </w:rPr>
        <w:t>الإدارة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العليا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تهمل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خطر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هجرة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(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تبقى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في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الشركة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) </w:t>
      </w:r>
      <w:r w:rsidRPr="00A96C7D">
        <w:rPr>
          <w:rFonts w:cs="Traditional Arabic" w:hint="cs"/>
          <w:sz w:val="32"/>
          <w:szCs w:val="32"/>
          <w:rtl/>
          <w:lang w:bidi="ar-DZ"/>
        </w:rPr>
        <w:t>وتدرك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هذا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الخطر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فقط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بعد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خروج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المواهب</w:t>
      </w:r>
    </w:p>
    <w:p w:rsidR="00A96C7D" w:rsidRDefault="00A96C7D" w:rsidP="00A96C7D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أسباب مغادرة الفرد المؤسسة</w:t>
      </w:r>
      <w:r w:rsidR="005A29F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reasons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for people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leaving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the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organization</w:t>
      </w:r>
      <w:proofErr w:type="spellEnd"/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_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نشاط السوق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 w:rsidRPr="00A96C7D">
        <w:rPr>
          <w:rFonts w:cs="Traditional Arabic" w:hint="cs"/>
          <w:sz w:val="32"/>
          <w:szCs w:val="32"/>
          <w:rtl/>
          <w:lang w:bidi="ar-DZ"/>
        </w:rPr>
        <w:t>_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 xml:space="preserve">المهارات </w:t>
      </w:r>
    </w:p>
    <w:p w:rsid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A96C7D">
        <w:rPr>
          <w:rFonts w:cs="Traditional Arabic" w:hint="cs"/>
          <w:sz w:val="32"/>
          <w:szCs w:val="32"/>
          <w:rtl/>
          <w:lang w:bidi="ar-DZ"/>
        </w:rPr>
        <w:t>_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عدم الرضا الوظيفي</w:t>
      </w:r>
    </w:p>
    <w:p w:rsidR="00A96C7D" w:rsidRDefault="00A96C7D" w:rsidP="00A96C7D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أسباب أهمية المواهب</w:t>
      </w:r>
      <w:r w:rsidR="005A29F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reasons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why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somebody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is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important in the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organization</w:t>
      </w:r>
      <w:proofErr w:type="spellEnd"/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Pr="00A96C7D">
        <w:rPr>
          <w:rFonts w:cs="Traditional Arabic" w:hint="cs"/>
          <w:sz w:val="32"/>
          <w:szCs w:val="32"/>
          <w:rtl/>
          <w:lang w:bidi="ar-DZ"/>
        </w:rPr>
        <w:t>درجة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تعقيد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عمل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الفرد</w:t>
      </w:r>
      <w:r w:rsidRPr="00A96C7D">
        <w:rPr>
          <w:rFonts w:cs="Traditional Arabic"/>
          <w:sz w:val="32"/>
          <w:szCs w:val="32"/>
          <w:rtl/>
          <w:lang w:bidi="ar-DZ"/>
        </w:rPr>
        <w:t>(</w:t>
      </w:r>
      <w:r w:rsidRPr="00A96C7D">
        <w:rPr>
          <w:rFonts w:cs="Traditional Arabic" w:hint="cs"/>
          <w:sz w:val="32"/>
          <w:szCs w:val="32"/>
          <w:rtl/>
          <w:lang w:bidi="ar-DZ"/>
        </w:rPr>
        <w:t>الوظيفة</w:t>
      </w:r>
      <w:r>
        <w:rPr>
          <w:rFonts w:cs="Traditional Arabic" w:hint="cs"/>
          <w:sz w:val="32"/>
          <w:szCs w:val="32"/>
          <w:rtl/>
          <w:lang w:bidi="ar-DZ"/>
        </w:rPr>
        <w:t>)</w:t>
      </w:r>
    </w:p>
    <w:p w:rsidR="00A96C7D" w:rsidRP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Pr="00A96C7D">
        <w:rPr>
          <w:rFonts w:cs="Traditional Arabic" w:hint="cs"/>
          <w:sz w:val="32"/>
          <w:szCs w:val="32"/>
          <w:rtl/>
          <w:lang w:bidi="ar-DZ"/>
        </w:rPr>
        <w:t>صعوبة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الاستبدال</w:t>
      </w:r>
    </w:p>
    <w:p w:rsidR="00A96C7D" w:rsidRDefault="00A96C7D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Pr="00A96C7D">
        <w:rPr>
          <w:rFonts w:cs="Traditional Arabic" w:hint="cs"/>
          <w:sz w:val="32"/>
          <w:szCs w:val="32"/>
          <w:rtl/>
          <w:lang w:bidi="ar-DZ"/>
        </w:rPr>
        <w:t>حساسية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المعارف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التي</w:t>
      </w:r>
      <w:r w:rsidRPr="00A96C7D">
        <w:rPr>
          <w:rFonts w:cs="Traditional Arabic"/>
          <w:sz w:val="32"/>
          <w:szCs w:val="32"/>
          <w:rtl/>
          <w:lang w:bidi="ar-DZ"/>
        </w:rPr>
        <w:t xml:space="preserve"> </w:t>
      </w:r>
      <w:r w:rsidRPr="00A96C7D">
        <w:rPr>
          <w:rFonts w:cs="Traditional Arabic" w:hint="cs"/>
          <w:sz w:val="32"/>
          <w:szCs w:val="32"/>
          <w:rtl/>
          <w:lang w:bidi="ar-DZ"/>
        </w:rPr>
        <w:t>يمتلكها</w:t>
      </w:r>
    </w:p>
    <w:p w:rsidR="00A96C7D" w:rsidRDefault="00A96C7D" w:rsidP="00A96C7D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ملاحظات ختامية</w:t>
      </w:r>
      <w:r w:rsidR="005A29F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concluding</w:t>
      </w:r>
      <w:proofErr w:type="spellEnd"/>
      <w:r w:rsidR="005A29FA">
        <w:rPr>
          <w:rFonts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="005A29FA">
        <w:rPr>
          <w:rFonts w:cs="Traditional Arabic"/>
          <w:b/>
          <w:bCs/>
          <w:sz w:val="36"/>
          <w:szCs w:val="36"/>
          <w:lang w:bidi="ar-DZ"/>
        </w:rPr>
        <w:t>remarks</w:t>
      </w:r>
      <w:proofErr w:type="spellEnd"/>
      <w:r w:rsidRPr="00A96C7D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A96C7D" w:rsidRPr="00E658A2" w:rsidRDefault="00E658A2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لتطبيق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هذه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النظرية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بشكل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صحيح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يجب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وضع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العمال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مواضعهم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ناحية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الأهمية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ودرجة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احتمالية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المغادرة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فإذا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كانت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مواضعهم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حرجة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فالمؤسسة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خطر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فقدان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الرأس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المال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البشري</w:t>
      </w:r>
      <w:r w:rsidR="00A96C7D" w:rsidRPr="00E658A2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Pr="00E658A2" w:rsidRDefault="00E658A2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lastRenderedPageBreak/>
        <w:t xml:space="preserve">_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خطر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فقدان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الرأس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المال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البشري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يؤثر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على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تنافسية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الشركة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وعلى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مستوى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رضا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أصحاب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مصالحها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،ويمكن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أن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يحفزها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على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تحسين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قدرتها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على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الجذب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والاحتفاظ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بالمواهب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وربما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تحسين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مزيج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مواهبها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وفقا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لإمكانيتها</w:t>
      </w:r>
      <w:r w:rsidR="00A96C7D" w:rsidRPr="00E658A2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Pr="00E658A2" w:rsidRDefault="00E658A2" w:rsidP="00E658A2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نظام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الإدارة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الإستراتيجية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أول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خطوة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يقوم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بها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هو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تحديد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المواهب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الموجودة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مواقع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المحورية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(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المواقع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المحورية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هي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المواقع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التي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شانها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التأثير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على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الميزة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التنافسية</w:t>
      </w:r>
      <w:r w:rsidR="00A96C7D" w:rsidRPr="00E658A2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 xml:space="preserve">)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واقع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اقتصاديات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النامية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مثلا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اقتصاد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البرازيلي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فإن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جذب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المواهب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تصعب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لان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المواهب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تبحث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فرص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العمل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اقتصاديات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أخرى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نظرا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لسياسة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الحكومة</w:t>
      </w:r>
      <w:r w:rsidR="00A96C7D" w:rsidRPr="00E658A2">
        <w:rPr>
          <w:rFonts w:cs="Traditional Arabic"/>
          <w:sz w:val="32"/>
          <w:szCs w:val="32"/>
          <w:lang w:bidi="ar-DZ"/>
        </w:rPr>
        <w:t xml:space="preserve"> </w:t>
      </w:r>
    </w:p>
    <w:p w:rsidR="00A96C7D" w:rsidRPr="00E658A2" w:rsidRDefault="005A29FA" w:rsidP="00A96C7D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مثال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: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السبعينيات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والثمانينيات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العديد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المواهب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خرجت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الأرجنتين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وعند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نهوض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السوق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انتعش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السوق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التسعينات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كانت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الأرجنتين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ندرة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المواهب</w:t>
      </w:r>
    </w:p>
    <w:p w:rsidR="005A29FA" w:rsidRDefault="005A29FA" w:rsidP="00A96C7D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بحيث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صرفت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1.6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مليار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دولار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لإرسال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100000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طالب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لأحسن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الجامعات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العالم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في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عدة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تخصصات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مثل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: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علم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المحيطات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،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</w:t>
      </w:r>
      <w:r w:rsidR="00A96C7D" w:rsidRPr="00E658A2">
        <w:rPr>
          <w:rFonts w:cs="Traditional Arabic" w:hint="cs"/>
          <w:sz w:val="32"/>
          <w:szCs w:val="32"/>
          <w:rtl/>
          <w:lang w:bidi="ar-DZ"/>
        </w:rPr>
        <w:t>البيولوجيا</w:t>
      </w:r>
      <w:r w:rsidR="00A96C7D" w:rsidRPr="00E658A2">
        <w:rPr>
          <w:rFonts w:cs="Traditional Arabic"/>
          <w:sz w:val="32"/>
          <w:szCs w:val="32"/>
          <w:rtl/>
          <w:lang w:bidi="ar-DZ"/>
        </w:rPr>
        <w:t xml:space="preserve"> .</w:t>
      </w:r>
    </w:p>
    <w:p w:rsidR="00564117" w:rsidRPr="005A29FA" w:rsidRDefault="005A29FA" w:rsidP="005A29FA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_ </w:t>
      </w:r>
      <w:bookmarkStart w:id="0" w:name="_GoBack"/>
      <w:bookmarkEnd w:id="0"/>
      <w:r w:rsidRPr="005A29FA">
        <w:rPr>
          <w:rFonts w:cs="Traditional Arabic" w:hint="cs"/>
          <w:sz w:val="32"/>
          <w:szCs w:val="32"/>
          <w:rtl/>
          <w:lang w:bidi="ar-DZ"/>
        </w:rPr>
        <w:t>مثال</w:t>
      </w:r>
      <w:r w:rsidRPr="005A29FA">
        <w:rPr>
          <w:rFonts w:cs="Traditional Arabic"/>
          <w:sz w:val="32"/>
          <w:szCs w:val="32"/>
          <w:rtl/>
          <w:lang w:bidi="ar-DZ"/>
        </w:rPr>
        <w:t>:</w:t>
      </w:r>
      <w:r w:rsidRPr="005A29FA">
        <w:rPr>
          <w:rFonts w:cs="Traditional Arabic" w:hint="cs"/>
          <w:sz w:val="32"/>
          <w:szCs w:val="32"/>
          <w:rtl/>
          <w:lang w:bidi="ar-DZ"/>
        </w:rPr>
        <w:t>الشيلي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اتبعت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نفس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إجراء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البرازيل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بالتكفل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بمصاريف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الدراسة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في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الميادين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الاقتصاد</w:t>
      </w:r>
      <w:r w:rsidRPr="005A29FA">
        <w:rPr>
          <w:rFonts w:cs="Traditional Arabic"/>
          <w:sz w:val="32"/>
          <w:szCs w:val="32"/>
          <w:rtl/>
          <w:lang w:bidi="ar-DZ"/>
        </w:rPr>
        <w:t xml:space="preserve"> </w:t>
      </w:r>
      <w:r w:rsidRPr="005A29FA">
        <w:rPr>
          <w:rFonts w:cs="Traditional Arabic" w:hint="cs"/>
          <w:sz w:val="32"/>
          <w:szCs w:val="32"/>
          <w:rtl/>
          <w:lang w:bidi="ar-DZ"/>
        </w:rPr>
        <w:t>والمالية</w:t>
      </w:r>
      <w:r w:rsidR="00564117" w:rsidRPr="005A29FA">
        <w:rPr>
          <w:rFonts w:cs="Traditional Arabic"/>
          <w:sz w:val="32"/>
          <w:szCs w:val="32"/>
          <w:rtl/>
          <w:lang w:bidi="ar-DZ"/>
        </w:rPr>
        <w:br/>
      </w:r>
    </w:p>
    <w:sectPr w:rsidR="00564117" w:rsidRPr="005A2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D3E"/>
    <w:multiLevelType w:val="hybridMultilevel"/>
    <w:tmpl w:val="EDF8C8CE"/>
    <w:lvl w:ilvl="0" w:tplc="CE40017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494139"/>
    <w:multiLevelType w:val="hybridMultilevel"/>
    <w:tmpl w:val="ED30EB0A"/>
    <w:lvl w:ilvl="0" w:tplc="F9665C50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75377FF9"/>
    <w:multiLevelType w:val="hybridMultilevel"/>
    <w:tmpl w:val="C52829F8"/>
    <w:lvl w:ilvl="0" w:tplc="64B848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1B"/>
    <w:rsid w:val="00221BC9"/>
    <w:rsid w:val="00334B1B"/>
    <w:rsid w:val="0037389A"/>
    <w:rsid w:val="00564117"/>
    <w:rsid w:val="005A29FA"/>
    <w:rsid w:val="00736D37"/>
    <w:rsid w:val="00A96C7D"/>
    <w:rsid w:val="00AD3FB6"/>
    <w:rsid w:val="00E658A2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8612-57DF-471F-BC17-D6613D0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gues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bensaleh</dc:creator>
  <cp:keywords/>
  <dc:description/>
  <cp:lastModifiedBy>naziha bensaleh</cp:lastModifiedBy>
  <cp:revision>4</cp:revision>
  <dcterms:created xsi:type="dcterms:W3CDTF">2020-04-15T08:08:00Z</dcterms:created>
  <dcterms:modified xsi:type="dcterms:W3CDTF">2020-04-15T09:50:00Z</dcterms:modified>
</cp:coreProperties>
</file>