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BA" w:rsidRDefault="00354BBA" w:rsidP="00354BBA">
      <w:pPr>
        <w:spacing w:after="0" w:line="360" w:lineRule="auto"/>
        <w:ind w:left="-284"/>
        <w:jc w:val="center"/>
        <w:rPr>
          <w:rFonts w:asciiTheme="minorHAnsi" w:hAnsiTheme="minorHAnsi"/>
          <w:b/>
          <w:bCs/>
          <w:sz w:val="32"/>
          <w:szCs w:val="32"/>
        </w:rPr>
      </w:pPr>
      <w:r w:rsidRPr="00A8788A">
        <w:rPr>
          <w:rFonts w:asciiTheme="minorHAnsi" w:hAnsiTheme="minorHAnsi"/>
          <w:b/>
          <w:bCs/>
          <w:sz w:val="32"/>
          <w:szCs w:val="32"/>
          <w:highlight w:val="yellow"/>
        </w:rPr>
        <w:t>Course objectives</w:t>
      </w:r>
    </w:p>
    <w:p w:rsidR="00A8788A" w:rsidRPr="00354BBA" w:rsidRDefault="00A8788A" w:rsidP="00354BBA">
      <w:pPr>
        <w:spacing w:after="0" w:line="360" w:lineRule="auto"/>
        <w:ind w:left="-284"/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</w:p>
    <w:p w:rsidR="00354BBA" w:rsidRPr="00354BBA" w:rsidRDefault="00354BBA" w:rsidP="00354BBA">
      <w:pPr>
        <w:spacing w:after="0" w:line="360" w:lineRule="auto"/>
        <w:ind w:left="-284"/>
        <w:jc w:val="both"/>
        <w:rPr>
          <w:rFonts w:asciiTheme="minorHAnsi" w:hAnsiTheme="minorHAnsi"/>
          <w:sz w:val="32"/>
          <w:szCs w:val="32"/>
        </w:rPr>
      </w:pPr>
      <w:r w:rsidRPr="00354BBA">
        <w:rPr>
          <w:rFonts w:asciiTheme="minorHAnsi" w:hAnsiTheme="minorHAnsi"/>
          <w:sz w:val="32"/>
          <w:szCs w:val="32"/>
        </w:rPr>
        <w:t>Upon completion of the course, students should be able to:</w:t>
      </w:r>
    </w:p>
    <w:p w:rsidR="00354BBA" w:rsidRPr="00354BBA" w:rsidRDefault="00354BBA" w:rsidP="00354B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32"/>
          <w:szCs w:val="32"/>
        </w:rPr>
      </w:pPr>
      <w:r w:rsidRPr="00354BBA">
        <w:rPr>
          <w:rFonts w:asciiTheme="minorHAnsi" w:hAnsiTheme="minorHAnsi"/>
          <w:sz w:val="32"/>
          <w:szCs w:val="32"/>
        </w:rPr>
        <w:t>Locate unfamiliar vocabulary in its context using contextual clues.</w:t>
      </w:r>
    </w:p>
    <w:p w:rsidR="00354BBA" w:rsidRPr="00354BBA" w:rsidRDefault="00354BBA" w:rsidP="00354B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32"/>
          <w:szCs w:val="32"/>
        </w:rPr>
      </w:pPr>
      <w:r w:rsidRPr="00354BBA">
        <w:rPr>
          <w:rFonts w:asciiTheme="minorHAnsi" w:hAnsiTheme="minorHAnsi"/>
          <w:sz w:val="32"/>
          <w:szCs w:val="32"/>
        </w:rPr>
        <w:t>Communicate their spoken and written ideas using advanced lexis on a variety of topics.</w:t>
      </w:r>
    </w:p>
    <w:p w:rsidR="00354BBA" w:rsidRPr="00354BBA" w:rsidRDefault="00354BBA" w:rsidP="00354B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32"/>
          <w:szCs w:val="32"/>
        </w:rPr>
      </w:pPr>
      <w:r w:rsidRPr="00354BBA">
        <w:rPr>
          <w:rFonts w:asciiTheme="minorHAnsi" w:hAnsiTheme="minorHAnsi"/>
          <w:sz w:val="32"/>
          <w:szCs w:val="32"/>
        </w:rPr>
        <w:t>Use properly formulaic language, including phrasal verbs, idioms and collocations</w:t>
      </w:r>
    </w:p>
    <w:p w:rsidR="00354BBA" w:rsidRPr="00354BBA" w:rsidRDefault="00354BBA" w:rsidP="00A8788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32"/>
          <w:szCs w:val="32"/>
        </w:rPr>
      </w:pPr>
      <w:r w:rsidRPr="00354BBA">
        <w:rPr>
          <w:rFonts w:asciiTheme="minorHAnsi" w:hAnsiTheme="minorHAnsi"/>
          <w:sz w:val="32"/>
          <w:szCs w:val="32"/>
        </w:rPr>
        <w:t>Read critically long texts using certain reading strategies.</w:t>
      </w:r>
    </w:p>
    <w:p w:rsidR="00354BBA" w:rsidRPr="00354BBA" w:rsidRDefault="00354BBA" w:rsidP="00A8788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32"/>
          <w:szCs w:val="32"/>
        </w:rPr>
      </w:pPr>
      <w:r w:rsidRPr="00354BBA">
        <w:rPr>
          <w:rFonts w:asciiTheme="minorHAnsi" w:hAnsiTheme="minorHAnsi"/>
          <w:sz w:val="32"/>
          <w:szCs w:val="32"/>
        </w:rPr>
        <w:t>Make suitable interpretations of visuals (tables, charts and graphs) and write data commentary using appropriate corresponding vocabulary and grammar.</w:t>
      </w:r>
    </w:p>
    <w:p w:rsidR="00354BBA" w:rsidRPr="00354BBA" w:rsidRDefault="00354BBA" w:rsidP="00A8788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32"/>
          <w:szCs w:val="32"/>
        </w:rPr>
      </w:pPr>
      <w:r w:rsidRPr="00354BBA">
        <w:rPr>
          <w:rFonts w:asciiTheme="minorHAnsi" w:hAnsiTheme="minorHAnsi"/>
          <w:sz w:val="32"/>
          <w:szCs w:val="32"/>
        </w:rPr>
        <w:t xml:space="preserve">Prepare a public speech and make a persuasive presentation at ease using discourse strategies, including arguments and counter arguments. </w:t>
      </w:r>
    </w:p>
    <w:p w:rsidR="00354BBA" w:rsidRPr="00354BBA" w:rsidRDefault="00354BBA" w:rsidP="00A8788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32"/>
          <w:szCs w:val="32"/>
        </w:rPr>
      </w:pPr>
      <w:r w:rsidRPr="00354BBA">
        <w:rPr>
          <w:rFonts w:asciiTheme="minorHAnsi" w:hAnsiTheme="minorHAnsi"/>
          <w:sz w:val="32"/>
          <w:szCs w:val="32"/>
        </w:rPr>
        <w:t xml:space="preserve">Write some basic business correspondence (letters, emails, reports, motivation letters, </w:t>
      </w:r>
      <w:proofErr w:type="spellStart"/>
      <w:r w:rsidRPr="00354BBA">
        <w:rPr>
          <w:rFonts w:asciiTheme="minorHAnsi" w:hAnsiTheme="minorHAnsi"/>
          <w:sz w:val="32"/>
          <w:szCs w:val="32"/>
        </w:rPr>
        <w:t>etc</w:t>
      </w:r>
      <w:proofErr w:type="spellEnd"/>
      <w:r w:rsidRPr="00354BBA">
        <w:rPr>
          <w:rFonts w:asciiTheme="minorHAnsi" w:hAnsiTheme="minorHAnsi"/>
          <w:sz w:val="32"/>
          <w:szCs w:val="32"/>
        </w:rPr>
        <w:t>)</w:t>
      </w:r>
    </w:p>
    <w:p w:rsidR="00354BBA" w:rsidRPr="00354BBA" w:rsidRDefault="00354BBA" w:rsidP="00A8788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32"/>
          <w:szCs w:val="32"/>
        </w:rPr>
      </w:pPr>
      <w:r w:rsidRPr="00354BBA">
        <w:rPr>
          <w:rFonts w:asciiTheme="minorHAnsi" w:hAnsiTheme="minorHAnsi"/>
          <w:sz w:val="32"/>
          <w:szCs w:val="32"/>
        </w:rPr>
        <w:t>Read news stories and discover their different writing styles</w:t>
      </w:r>
    </w:p>
    <w:p w:rsidR="00354BBA" w:rsidRPr="00354BBA" w:rsidRDefault="00354BBA" w:rsidP="00A8788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32"/>
          <w:szCs w:val="32"/>
        </w:rPr>
      </w:pPr>
      <w:r w:rsidRPr="00354BBA">
        <w:rPr>
          <w:rFonts w:asciiTheme="minorHAnsi" w:hAnsiTheme="minorHAnsi"/>
          <w:sz w:val="32"/>
          <w:szCs w:val="32"/>
        </w:rPr>
        <w:t>Write and give an oral presentation on a book review related to their discipline</w:t>
      </w:r>
    </w:p>
    <w:p w:rsidR="00107224" w:rsidRPr="00354BBA" w:rsidRDefault="00107224" w:rsidP="00354BBA">
      <w:pPr>
        <w:ind w:left="-284"/>
        <w:rPr>
          <w:rFonts w:asciiTheme="minorHAnsi" w:hAnsiTheme="minorHAnsi"/>
          <w:sz w:val="28"/>
          <w:szCs w:val="28"/>
        </w:rPr>
      </w:pPr>
    </w:p>
    <w:sectPr w:rsidR="00107224" w:rsidRPr="00354B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14E6"/>
    <w:multiLevelType w:val="hybridMultilevel"/>
    <w:tmpl w:val="9898903E"/>
    <w:lvl w:ilvl="0" w:tplc="08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3252BFB"/>
    <w:multiLevelType w:val="hybridMultilevel"/>
    <w:tmpl w:val="261C614A"/>
    <w:lvl w:ilvl="0" w:tplc="783E670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BA"/>
    <w:rsid w:val="00107224"/>
    <w:rsid w:val="00354BBA"/>
    <w:rsid w:val="00A8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A821"/>
  <w15:chartTrackingRefBased/>
  <w15:docId w15:val="{87032D9D-09B7-412E-A119-74F2AFB2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BA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 senouci</dc:creator>
  <cp:keywords/>
  <dc:description/>
  <cp:lastModifiedBy>zakaria senouci</cp:lastModifiedBy>
  <cp:revision>1</cp:revision>
  <dcterms:created xsi:type="dcterms:W3CDTF">2019-08-19T12:52:00Z</dcterms:created>
  <dcterms:modified xsi:type="dcterms:W3CDTF">2019-08-19T12:55:00Z</dcterms:modified>
</cp:coreProperties>
</file>