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8E4FC" w14:textId="77777777" w:rsidR="00F66549" w:rsidRDefault="00F66549" w:rsidP="00BF4736">
      <w:pPr>
        <w:spacing w:after="0" w:line="240" w:lineRule="auto"/>
        <w:rPr>
          <w:b/>
          <w:bCs/>
          <w:lang w:val="fr-FR"/>
        </w:rPr>
      </w:pPr>
    </w:p>
    <w:p w14:paraId="4AB5670C" w14:textId="77777777" w:rsidR="00F66549" w:rsidRDefault="00F66549" w:rsidP="00BF4736">
      <w:pPr>
        <w:spacing w:after="0" w:line="240" w:lineRule="auto"/>
        <w:rPr>
          <w:b/>
          <w:bCs/>
          <w:lang w:val="fr-FR"/>
        </w:rPr>
      </w:pPr>
    </w:p>
    <w:p w14:paraId="2C3F067C" w14:textId="77777777" w:rsidR="00F66549" w:rsidRDefault="00F66549" w:rsidP="00E821F9">
      <w:pPr>
        <w:spacing w:after="0" w:line="240" w:lineRule="auto"/>
        <w:rPr>
          <w:b/>
          <w:bCs/>
        </w:rPr>
      </w:pPr>
    </w:p>
    <w:p w14:paraId="08E895B2" w14:textId="77777777" w:rsidR="00F66549" w:rsidRPr="00F66549" w:rsidRDefault="00F66549" w:rsidP="00F66549">
      <w:pPr>
        <w:spacing w:after="0" w:line="240" w:lineRule="auto"/>
        <w:jc w:val="center"/>
        <w:rPr>
          <w:b/>
          <w:bCs/>
          <w:sz w:val="32"/>
          <w:szCs w:val="32"/>
          <w:lang w:val="fr-FR"/>
        </w:rPr>
      </w:pPr>
      <w:r w:rsidRPr="00F66549">
        <w:rPr>
          <w:b/>
          <w:bCs/>
          <w:sz w:val="32"/>
          <w:szCs w:val="32"/>
          <w:lang w:val="fr-FR"/>
        </w:rPr>
        <w:t>Université MOHAMED KHIDER /BISKRA</w:t>
      </w:r>
    </w:p>
    <w:p w14:paraId="5DC38E8D" w14:textId="77777777" w:rsidR="00F66549" w:rsidRPr="00F66549" w:rsidRDefault="00F66549" w:rsidP="00F66549">
      <w:pPr>
        <w:spacing w:after="0" w:line="240" w:lineRule="auto"/>
        <w:jc w:val="center"/>
        <w:rPr>
          <w:sz w:val="32"/>
          <w:szCs w:val="32"/>
          <w:lang w:val="fr-FR"/>
        </w:rPr>
      </w:pPr>
      <w:r w:rsidRPr="00F66549">
        <w:rPr>
          <w:sz w:val="32"/>
          <w:szCs w:val="32"/>
          <w:lang w:val="fr-FR"/>
        </w:rPr>
        <w:t>Faculté des sciences et de la technologie</w:t>
      </w:r>
    </w:p>
    <w:p w14:paraId="32409C9A" w14:textId="77777777" w:rsidR="00F66549" w:rsidRPr="00F66549" w:rsidRDefault="00F66549" w:rsidP="00F66549">
      <w:pPr>
        <w:spacing w:after="0" w:line="240" w:lineRule="auto"/>
        <w:jc w:val="center"/>
        <w:rPr>
          <w:sz w:val="32"/>
          <w:szCs w:val="32"/>
          <w:lang w:val="fr-FR"/>
        </w:rPr>
      </w:pPr>
      <w:r w:rsidRPr="00F66549">
        <w:rPr>
          <w:sz w:val="32"/>
          <w:szCs w:val="32"/>
          <w:lang w:val="fr-FR"/>
        </w:rPr>
        <w:t>Département d’architecture</w:t>
      </w:r>
    </w:p>
    <w:p w14:paraId="73C49091" w14:textId="77777777" w:rsidR="00F66549" w:rsidRPr="00F66549" w:rsidRDefault="00F66549" w:rsidP="00F66549">
      <w:pPr>
        <w:spacing w:after="0" w:line="240" w:lineRule="auto"/>
        <w:jc w:val="center"/>
        <w:rPr>
          <w:sz w:val="32"/>
          <w:szCs w:val="32"/>
          <w:lang w:val="fr-FR"/>
        </w:rPr>
      </w:pPr>
      <w:r w:rsidRPr="00F66549">
        <w:rPr>
          <w:sz w:val="32"/>
          <w:szCs w:val="32"/>
          <w:lang w:val="fr-FR"/>
        </w:rPr>
        <w:t xml:space="preserve">3émé année </w:t>
      </w:r>
      <w:r w:rsidRPr="00F66549">
        <w:rPr>
          <w:b/>
          <w:bCs/>
          <w:sz w:val="32"/>
          <w:szCs w:val="32"/>
          <w:lang w:val="fr-FR"/>
        </w:rPr>
        <w:t>L.M.D</w:t>
      </w:r>
    </w:p>
    <w:p w14:paraId="56EAF599" w14:textId="77777777" w:rsidR="00F66549" w:rsidRPr="00F66549" w:rsidRDefault="00F66549" w:rsidP="00F66549">
      <w:pPr>
        <w:spacing w:after="0" w:line="240" w:lineRule="auto"/>
        <w:jc w:val="center"/>
        <w:rPr>
          <w:sz w:val="32"/>
          <w:szCs w:val="32"/>
          <w:lang w:val="fr-FR"/>
        </w:rPr>
      </w:pPr>
      <w:r w:rsidRPr="00F66549">
        <w:rPr>
          <w:sz w:val="32"/>
          <w:szCs w:val="32"/>
          <w:lang w:val="fr-FR"/>
        </w:rPr>
        <w:t>Module : histoire des théories  urbaines</w:t>
      </w:r>
    </w:p>
    <w:p w14:paraId="0EDCD038" w14:textId="4CA2E3A6" w:rsidR="00F66549" w:rsidRPr="00F66549" w:rsidRDefault="0000798F" w:rsidP="00AC564B">
      <w:pPr>
        <w:spacing w:after="0" w:line="240" w:lineRule="auto"/>
        <w:jc w:val="center"/>
        <w:rPr>
          <w:sz w:val="32"/>
          <w:szCs w:val="32"/>
          <w:lang w:val="fr-FR"/>
        </w:rPr>
      </w:pPr>
      <w:r>
        <w:rPr>
          <w:sz w:val="32"/>
          <w:szCs w:val="32"/>
          <w:lang w:val="fr-FR"/>
        </w:rPr>
        <w:t>Année : 201</w:t>
      </w:r>
      <w:r w:rsidR="00AC564B">
        <w:rPr>
          <w:sz w:val="32"/>
          <w:szCs w:val="32"/>
          <w:lang w:val="fr-FR"/>
        </w:rPr>
        <w:t>7</w:t>
      </w:r>
      <w:r>
        <w:rPr>
          <w:sz w:val="32"/>
          <w:szCs w:val="32"/>
          <w:lang w:val="fr-FR"/>
        </w:rPr>
        <w:t>/201</w:t>
      </w:r>
      <w:r w:rsidR="00AC564B">
        <w:rPr>
          <w:sz w:val="32"/>
          <w:szCs w:val="32"/>
          <w:lang w:val="fr-FR"/>
        </w:rPr>
        <w:t>8</w:t>
      </w:r>
    </w:p>
    <w:p w14:paraId="482C9B75" w14:textId="77777777" w:rsidR="00F66549" w:rsidRPr="00F66549" w:rsidRDefault="00F66549" w:rsidP="00F66549">
      <w:pPr>
        <w:spacing w:after="0"/>
        <w:jc w:val="center"/>
        <w:rPr>
          <w:b/>
          <w:bCs/>
          <w:lang w:val="fr-FR"/>
        </w:rPr>
      </w:pPr>
    </w:p>
    <w:p w14:paraId="7254AA4C" w14:textId="77777777" w:rsidR="00F66549" w:rsidRPr="00F66549" w:rsidRDefault="00F66549" w:rsidP="00F66549">
      <w:pPr>
        <w:spacing w:after="0"/>
        <w:jc w:val="center"/>
        <w:rPr>
          <w:b/>
          <w:bCs/>
          <w:lang w:val="fr-FR"/>
        </w:rPr>
      </w:pPr>
    </w:p>
    <w:p w14:paraId="35161ACC" w14:textId="77777777" w:rsidR="00F66549" w:rsidRPr="00F66549" w:rsidRDefault="00F66549" w:rsidP="00F66549">
      <w:pPr>
        <w:spacing w:after="0"/>
        <w:jc w:val="center"/>
        <w:rPr>
          <w:b/>
          <w:bCs/>
          <w:lang w:val="fr-FR"/>
        </w:rPr>
      </w:pPr>
    </w:p>
    <w:p w14:paraId="2C0EE13F" w14:textId="77777777" w:rsidR="00F66549" w:rsidRPr="00F66549" w:rsidRDefault="00F66549" w:rsidP="00F66549">
      <w:pPr>
        <w:spacing w:after="0"/>
        <w:jc w:val="center"/>
        <w:rPr>
          <w:b/>
          <w:bCs/>
          <w:lang w:val="fr-FR"/>
        </w:rPr>
      </w:pPr>
    </w:p>
    <w:p w14:paraId="51E3FF42" w14:textId="77777777" w:rsidR="00F66549" w:rsidRPr="00F66549" w:rsidRDefault="00F66549" w:rsidP="00F66549">
      <w:pPr>
        <w:tabs>
          <w:tab w:val="center" w:pos="4536"/>
        </w:tabs>
        <w:jc w:val="center"/>
        <w:rPr>
          <w:rFonts w:asciiTheme="majorBidi" w:hAnsiTheme="majorBidi" w:cstheme="majorBidi"/>
          <w:b/>
          <w:bCs/>
          <w:color w:val="1F497D" w:themeColor="text2"/>
          <w:sz w:val="56"/>
          <w:szCs w:val="56"/>
          <w:u w:val="single"/>
          <w:lang w:val="fr-FR"/>
        </w:rPr>
      </w:pPr>
      <w:r w:rsidRPr="00F66549">
        <w:rPr>
          <w:rFonts w:asciiTheme="majorBidi" w:hAnsiTheme="majorBidi" w:cstheme="majorBidi"/>
          <w:b/>
          <w:bCs/>
          <w:color w:val="1F497D" w:themeColor="text2"/>
          <w:sz w:val="56"/>
          <w:szCs w:val="56"/>
          <w:u w:val="single"/>
          <w:lang w:val="fr-FR"/>
        </w:rPr>
        <w:t xml:space="preserve">INTRODUCTION A L’URBANISME </w:t>
      </w:r>
      <w:r w:rsidRPr="00F66549">
        <w:rPr>
          <w:rFonts w:asciiTheme="majorBidi" w:hAnsiTheme="majorBidi" w:cstheme="majorBidi"/>
          <w:b/>
          <w:bCs/>
          <w:color w:val="FF0000"/>
          <w:sz w:val="56"/>
          <w:szCs w:val="56"/>
          <w:u w:val="single"/>
          <w:lang w:val="fr-FR"/>
        </w:rPr>
        <w:t>(Cours n°1)</w:t>
      </w:r>
    </w:p>
    <w:p w14:paraId="32C46ADB" w14:textId="77777777" w:rsidR="00F66549" w:rsidRPr="00F66549" w:rsidRDefault="00E821F9" w:rsidP="00F66549">
      <w:pPr>
        <w:spacing w:after="0"/>
        <w:jc w:val="center"/>
        <w:rPr>
          <w:rFonts w:asciiTheme="majorBidi" w:hAnsiTheme="majorBidi" w:cstheme="majorBidi"/>
          <w:b/>
          <w:bCs/>
          <w:color w:val="1F497D" w:themeColor="text2"/>
          <w:sz w:val="44"/>
          <w:szCs w:val="44"/>
          <w:u w:val="single"/>
          <w:lang w:val="fr-FR"/>
        </w:rPr>
      </w:pPr>
      <w:r>
        <w:rPr>
          <w:rFonts w:asciiTheme="majorBidi" w:hAnsiTheme="majorBidi" w:cstheme="majorBidi"/>
          <w:b/>
          <w:bCs/>
          <w:noProof/>
          <w:color w:val="1F497D" w:themeColor="text2"/>
          <w:sz w:val="44"/>
          <w:szCs w:val="44"/>
          <w:u w:val="single"/>
          <w:lang w:val="fr-FR" w:eastAsia="fr-FR"/>
        </w:rPr>
        <w:drawing>
          <wp:anchor distT="0" distB="0" distL="114300" distR="114300" simplePos="0" relativeHeight="251702272" behindDoc="0" locked="0" layoutInCell="1" allowOverlap="1" wp14:anchorId="7661D788" wp14:editId="22967A23">
            <wp:simplePos x="0" y="0"/>
            <wp:positionH relativeFrom="column">
              <wp:posOffset>604520</wp:posOffset>
            </wp:positionH>
            <wp:positionV relativeFrom="paragraph">
              <wp:posOffset>227330</wp:posOffset>
            </wp:positionV>
            <wp:extent cx="6000750" cy="2687955"/>
            <wp:effectExtent l="171450" t="133350" r="361950" b="302895"/>
            <wp:wrapSquare wrapText="bothSides"/>
            <wp:docPr id="1" name="irc_mi" descr="http://idata.over-blog.com/0/00/72/62/urbanisme/comprendre/le-corbusier-plan-voisin-paris-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ta.over-blog.com/0/00/72/62/urbanisme/comprendre/le-corbusier-plan-voisin-paris-1925.jpg"/>
                    <pic:cNvPicPr>
                      <a:picLocks noChangeAspect="1" noChangeArrowheads="1"/>
                    </pic:cNvPicPr>
                  </pic:nvPicPr>
                  <pic:blipFill>
                    <a:blip r:embed="rId8" cstate="print"/>
                    <a:srcRect/>
                    <a:stretch>
                      <a:fillRect/>
                    </a:stretch>
                  </pic:blipFill>
                  <pic:spPr bwMode="auto">
                    <a:xfrm>
                      <a:off x="0" y="0"/>
                      <a:ext cx="6000750" cy="2687955"/>
                    </a:xfrm>
                    <a:prstGeom prst="rect">
                      <a:avLst/>
                    </a:prstGeom>
                    <a:ln>
                      <a:noFill/>
                    </a:ln>
                    <a:effectLst>
                      <a:outerShdw blurRad="292100" dist="139700" dir="2700000" algn="tl" rotWithShape="0">
                        <a:srgbClr val="333333">
                          <a:alpha val="65000"/>
                        </a:srgbClr>
                      </a:outerShdw>
                    </a:effectLst>
                  </pic:spPr>
                </pic:pic>
              </a:graphicData>
            </a:graphic>
          </wp:anchor>
        </w:drawing>
      </w:r>
    </w:p>
    <w:p w14:paraId="34443245" w14:textId="77777777" w:rsidR="00F66549" w:rsidRPr="00F66549" w:rsidRDefault="00F66549" w:rsidP="00F66549">
      <w:pPr>
        <w:spacing w:after="0" w:line="240" w:lineRule="auto"/>
        <w:jc w:val="center"/>
        <w:rPr>
          <w:b/>
          <w:bCs/>
          <w:lang w:val="fr-FR"/>
        </w:rPr>
      </w:pPr>
    </w:p>
    <w:p w14:paraId="37494B52" w14:textId="77777777" w:rsidR="00F66549" w:rsidRPr="00F66549" w:rsidRDefault="00F66549" w:rsidP="00F66549">
      <w:pPr>
        <w:spacing w:after="0" w:line="240" w:lineRule="auto"/>
        <w:jc w:val="center"/>
        <w:rPr>
          <w:b/>
          <w:bCs/>
          <w:lang w:val="fr-FR"/>
        </w:rPr>
      </w:pPr>
    </w:p>
    <w:p w14:paraId="11DB62DB" w14:textId="77777777" w:rsidR="00F66549" w:rsidRPr="00F66549" w:rsidRDefault="00F66549" w:rsidP="00F66549">
      <w:pPr>
        <w:spacing w:after="0" w:line="240" w:lineRule="auto"/>
        <w:jc w:val="center"/>
        <w:rPr>
          <w:b/>
          <w:bCs/>
          <w:lang w:val="fr-FR"/>
        </w:rPr>
      </w:pPr>
    </w:p>
    <w:p w14:paraId="286C2BC6" w14:textId="77777777" w:rsidR="00F66549" w:rsidRPr="00F66549" w:rsidRDefault="00F66549" w:rsidP="00F66549">
      <w:pPr>
        <w:spacing w:after="0" w:line="240" w:lineRule="auto"/>
        <w:jc w:val="center"/>
        <w:rPr>
          <w:b/>
          <w:bCs/>
          <w:lang w:val="fr-FR"/>
        </w:rPr>
      </w:pPr>
    </w:p>
    <w:p w14:paraId="58D817F4" w14:textId="77777777" w:rsidR="00F66549" w:rsidRPr="00F66549" w:rsidRDefault="00F66549" w:rsidP="00F66549">
      <w:pPr>
        <w:spacing w:after="0" w:line="240" w:lineRule="auto"/>
        <w:jc w:val="center"/>
        <w:rPr>
          <w:b/>
          <w:bCs/>
          <w:lang w:val="fr-FR"/>
        </w:rPr>
      </w:pPr>
    </w:p>
    <w:p w14:paraId="751BE15A" w14:textId="77777777" w:rsidR="00F66549" w:rsidRPr="00F66549" w:rsidRDefault="00F66549" w:rsidP="00F66549">
      <w:pPr>
        <w:spacing w:after="0" w:line="240" w:lineRule="auto"/>
        <w:jc w:val="center"/>
        <w:rPr>
          <w:b/>
          <w:bCs/>
          <w:lang w:val="fr-FR"/>
        </w:rPr>
      </w:pPr>
    </w:p>
    <w:p w14:paraId="49A1213F" w14:textId="77777777" w:rsidR="00F66549" w:rsidRPr="00F66549" w:rsidRDefault="00F66549" w:rsidP="00F66549">
      <w:pPr>
        <w:spacing w:after="0" w:line="240" w:lineRule="auto"/>
        <w:jc w:val="center"/>
        <w:rPr>
          <w:b/>
          <w:bCs/>
          <w:lang w:val="fr-FR"/>
        </w:rPr>
      </w:pPr>
    </w:p>
    <w:p w14:paraId="458548ED" w14:textId="77777777" w:rsidR="00F66549" w:rsidRPr="00F66549" w:rsidRDefault="00F66549" w:rsidP="00F66549">
      <w:pPr>
        <w:spacing w:after="0" w:line="240" w:lineRule="auto"/>
        <w:jc w:val="center"/>
        <w:rPr>
          <w:b/>
          <w:bCs/>
          <w:lang w:val="fr-FR"/>
        </w:rPr>
      </w:pPr>
    </w:p>
    <w:p w14:paraId="254B7A2D" w14:textId="77777777" w:rsidR="00F66549" w:rsidRPr="00F66549" w:rsidRDefault="00F66549" w:rsidP="00F66549">
      <w:pPr>
        <w:spacing w:after="0" w:line="240" w:lineRule="auto"/>
        <w:jc w:val="center"/>
        <w:rPr>
          <w:b/>
          <w:bCs/>
          <w:lang w:val="fr-FR"/>
        </w:rPr>
      </w:pPr>
    </w:p>
    <w:p w14:paraId="5B9ACE2A" w14:textId="77777777" w:rsidR="00F66549" w:rsidRPr="00F66549" w:rsidRDefault="00F66549" w:rsidP="00F66549">
      <w:pPr>
        <w:spacing w:after="0" w:line="240" w:lineRule="auto"/>
        <w:jc w:val="center"/>
        <w:rPr>
          <w:b/>
          <w:bCs/>
          <w:lang w:val="fr-FR"/>
        </w:rPr>
      </w:pPr>
    </w:p>
    <w:p w14:paraId="5CE3F57A" w14:textId="77777777" w:rsidR="00F66549" w:rsidRPr="00F66549" w:rsidRDefault="00F66549" w:rsidP="00F66549">
      <w:pPr>
        <w:spacing w:after="0" w:line="240" w:lineRule="auto"/>
        <w:jc w:val="center"/>
        <w:rPr>
          <w:b/>
          <w:bCs/>
          <w:lang w:val="fr-FR"/>
        </w:rPr>
      </w:pPr>
    </w:p>
    <w:p w14:paraId="304D2974" w14:textId="77777777" w:rsidR="00F66549" w:rsidRPr="00F66549" w:rsidRDefault="00F66549" w:rsidP="00F66549">
      <w:pPr>
        <w:spacing w:after="0" w:line="240" w:lineRule="auto"/>
        <w:jc w:val="center"/>
        <w:rPr>
          <w:b/>
          <w:bCs/>
          <w:lang w:val="fr-FR"/>
        </w:rPr>
      </w:pPr>
    </w:p>
    <w:p w14:paraId="1B3C22B5" w14:textId="77777777" w:rsidR="00F66549" w:rsidRPr="00F66549" w:rsidRDefault="00F66549" w:rsidP="00F66549">
      <w:pPr>
        <w:spacing w:after="0" w:line="240" w:lineRule="auto"/>
        <w:jc w:val="center"/>
        <w:rPr>
          <w:b/>
          <w:bCs/>
          <w:lang w:val="fr-FR"/>
        </w:rPr>
      </w:pPr>
    </w:p>
    <w:p w14:paraId="6D0C2BE1" w14:textId="77777777" w:rsidR="00F66549" w:rsidRPr="00F66549" w:rsidRDefault="00F66549" w:rsidP="00F66549">
      <w:pPr>
        <w:spacing w:after="0" w:line="240" w:lineRule="auto"/>
        <w:jc w:val="center"/>
        <w:rPr>
          <w:b/>
          <w:bCs/>
          <w:lang w:val="fr-FR"/>
        </w:rPr>
      </w:pPr>
    </w:p>
    <w:p w14:paraId="06FC4470" w14:textId="77777777" w:rsidR="00F66549" w:rsidRPr="00F66549" w:rsidRDefault="00F66549" w:rsidP="00F66549">
      <w:pPr>
        <w:spacing w:after="0" w:line="240" w:lineRule="auto"/>
        <w:jc w:val="center"/>
        <w:rPr>
          <w:b/>
          <w:bCs/>
          <w:lang w:val="fr-FR"/>
        </w:rPr>
      </w:pPr>
    </w:p>
    <w:p w14:paraId="16DA2D2B" w14:textId="77777777" w:rsidR="00F66549" w:rsidRPr="00F66549" w:rsidRDefault="00F66549" w:rsidP="00F66549">
      <w:pPr>
        <w:spacing w:after="0" w:line="240" w:lineRule="auto"/>
        <w:jc w:val="center"/>
        <w:rPr>
          <w:b/>
          <w:bCs/>
          <w:lang w:val="fr-FR"/>
        </w:rPr>
      </w:pPr>
    </w:p>
    <w:p w14:paraId="4B03921A" w14:textId="77777777" w:rsidR="00F66549" w:rsidRPr="00F66549" w:rsidRDefault="00F66549" w:rsidP="00F66549">
      <w:pPr>
        <w:spacing w:after="0" w:line="240" w:lineRule="auto"/>
        <w:jc w:val="center"/>
        <w:rPr>
          <w:b/>
          <w:bCs/>
          <w:lang w:val="fr-FR"/>
        </w:rPr>
      </w:pPr>
    </w:p>
    <w:p w14:paraId="6308D439" w14:textId="77777777" w:rsidR="00F66549" w:rsidRPr="00F66549" w:rsidRDefault="00F66549" w:rsidP="00F66549">
      <w:pPr>
        <w:spacing w:after="0" w:line="240" w:lineRule="auto"/>
        <w:jc w:val="center"/>
        <w:rPr>
          <w:b/>
          <w:bCs/>
          <w:lang w:val="fr-FR"/>
        </w:rPr>
      </w:pPr>
    </w:p>
    <w:p w14:paraId="64C2744F" w14:textId="77777777" w:rsidR="00F66549" w:rsidRPr="00F66549" w:rsidRDefault="00F66549" w:rsidP="00F66549">
      <w:pPr>
        <w:spacing w:after="0" w:line="240" w:lineRule="auto"/>
        <w:jc w:val="center"/>
        <w:rPr>
          <w:b/>
          <w:bCs/>
          <w:lang w:val="fr-FR"/>
        </w:rPr>
      </w:pPr>
    </w:p>
    <w:p w14:paraId="12F4E03B" w14:textId="77777777" w:rsidR="00F66549" w:rsidRPr="00F66549" w:rsidRDefault="00F66549" w:rsidP="00F66549">
      <w:pPr>
        <w:spacing w:after="0" w:line="240" w:lineRule="auto"/>
        <w:jc w:val="center"/>
        <w:rPr>
          <w:b/>
          <w:bCs/>
          <w:lang w:val="fr-FR"/>
        </w:rPr>
      </w:pPr>
    </w:p>
    <w:p w14:paraId="574AEFA1" w14:textId="77777777" w:rsidR="00F66549" w:rsidRPr="00F66549" w:rsidRDefault="00F66549" w:rsidP="00F66549">
      <w:pPr>
        <w:spacing w:after="0" w:line="240" w:lineRule="auto"/>
        <w:jc w:val="center"/>
        <w:rPr>
          <w:b/>
          <w:bCs/>
          <w:lang w:val="fr-FR"/>
        </w:rPr>
      </w:pPr>
    </w:p>
    <w:p w14:paraId="70D7D62B" w14:textId="77777777" w:rsidR="00F66549" w:rsidRPr="00F66549" w:rsidRDefault="00F66549" w:rsidP="00F66549">
      <w:pPr>
        <w:spacing w:after="0" w:line="240" w:lineRule="auto"/>
        <w:jc w:val="center"/>
        <w:rPr>
          <w:b/>
          <w:bCs/>
          <w:lang w:val="fr-FR"/>
        </w:rPr>
      </w:pPr>
    </w:p>
    <w:p w14:paraId="234011EE" w14:textId="77777777" w:rsidR="00F66549" w:rsidRPr="00F66549" w:rsidRDefault="00F66549" w:rsidP="00F66549">
      <w:pPr>
        <w:spacing w:after="0" w:line="240" w:lineRule="auto"/>
        <w:jc w:val="center"/>
        <w:rPr>
          <w:b/>
          <w:bCs/>
          <w:lang w:val="fr-FR"/>
        </w:rPr>
      </w:pPr>
    </w:p>
    <w:p w14:paraId="6BFC96EC" w14:textId="77777777" w:rsidR="00F66549" w:rsidRPr="00683EE4" w:rsidRDefault="00F66549" w:rsidP="00F66549">
      <w:pPr>
        <w:spacing w:after="0" w:line="240" w:lineRule="auto"/>
        <w:jc w:val="center"/>
        <w:rPr>
          <w:b/>
          <w:bCs/>
          <w:sz w:val="36"/>
          <w:szCs w:val="36"/>
          <w:lang w:val="fr-FR"/>
        </w:rPr>
      </w:pPr>
      <w:r w:rsidRPr="00683EE4">
        <w:rPr>
          <w:sz w:val="36"/>
          <w:szCs w:val="36"/>
          <w:lang w:val="fr-FR"/>
        </w:rPr>
        <w:t xml:space="preserve">Enseignant : </w:t>
      </w:r>
      <w:r w:rsidRPr="00683EE4">
        <w:rPr>
          <w:b/>
          <w:bCs/>
          <w:sz w:val="36"/>
          <w:szCs w:val="36"/>
          <w:lang w:val="fr-FR"/>
        </w:rPr>
        <w:t>ALOUANE Fayçal</w:t>
      </w:r>
    </w:p>
    <w:p w14:paraId="5436D62B" w14:textId="77777777" w:rsidR="00E821F9" w:rsidRPr="00683EE4" w:rsidRDefault="00E821F9" w:rsidP="00F66549">
      <w:pPr>
        <w:spacing w:after="0" w:line="240" w:lineRule="auto"/>
        <w:jc w:val="center"/>
        <w:rPr>
          <w:b/>
          <w:bCs/>
          <w:sz w:val="36"/>
          <w:szCs w:val="36"/>
          <w:lang w:val="fr-FR"/>
        </w:rPr>
      </w:pPr>
    </w:p>
    <w:p w14:paraId="56C301F7" w14:textId="77777777" w:rsidR="00E821F9" w:rsidRPr="00683EE4" w:rsidRDefault="00E821F9" w:rsidP="00F66549">
      <w:pPr>
        <w:spacing w:after="0" w:line="240" w:lineRule="auto"/>
        <w:jc w:val="center"/>
        <w:rPr>
          <w:b/>
          <w:bCs/>
          <w:lang w:val="fr-FR"/>
        </w:rPr>
      </w:pPr>
    </w:p>
    <w:p w14:paraId="122F527A" w14:textId="77777777" w:rsidR="00F66549" w:rsidRDefault="00F66549" w:rsidP="00BF4736">
      <w:pPr>
        <w:spacing w:after="0" w:line="240" w:lineRule="auto"/>
        <w:rPr>
          <w:b/>
          <w:bCs/>
          <w:lang w:val="fr-FR"/>
        </w:rPr>
      </w:pPr>
    </w:p>
    <w:p w14:paraId="3C7BBB75" w14:textId="13D3E95D" w:rsidR="002C576B" w:rsidRDefault="00545D69" w:rsidP="002C576B">
      <w:pPr>
        <w:spacing w:after="0" w:line="240" w:lineRule="auto"/>
        <w:rPr>
          <w:b/>
          <w:bCs/>
          <w:lang w:val="fr-FR"/>
        </w:rPr>
      </w:pPr>
      <w:r>
        <w:rPr>
          <w:rFonts w:ascii="Times New Roman" w:eastAsia="Times New Roman" w:hAnsi="Times New Roman" w:cs="Times New Roman"/>
          <w:noProof/>
          <w:sz w:val="28"/>
          <w:szCs w:val="28"/>
          <w:lang w:val="fr-FR" w:eastAsia="fr-FR"/>
        </w:rPr>
        <w:lastRenderedPageBreak/>
        <mc:AlternateContent>
          <mc:Choice Requires="wps">
            <w:drawing>
              <wp:anchor distT="0" distB="0" distL="114300" distR="114300" simplePos="0" relativeHeight="251703296" behindDoc="0" locked="0" layoutInCell="1" allowOverlap="1" wp14:anchorId="01D862C4" wp14:editId="35AEF403">
                <wp:simplePos x="0" y="0"/>
                <wp:positionH relativeFrom="column">
                  <wp:posOffset>-57150</wp:posOffset>
                </wp:positionH>
                <wp:positionV relativeFrom="paragraph">
                  <wp:posOffset>57150</wp:posOffset>
                </wp:positionV>
                <wp:extent cx="7157085" cy="0"/>
                <wp:effectExtent l="9525" t="9525" r="5715" b="9525"/>
                <wp:wrapNone/>
                <wp:docPr id="4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827985" id="_x0000_t32" coordsize="21600,21600" o:spt="32" o:oned="t" path="m,l21600,21600e" filled="f">
                <v:path arrowok="t" fillok="f" o:connecttype="none"/>
                <o:lock v:ext="edit" shapetype="t"/>
              </v:shapetype>
              <v:shape id="AutoShape 38" o:spid="_x0000_s1026" type="#_x0000_t32" style="position:absolute;margin-left:-4.5pt;margin-top:4.5pt;width:563.5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7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E4wU&#10;6WFHz3uvY2n0MA8DGowrIK5SWxtapEf1al40/e6Q0lVHVMtj9NvJQHIWMpJ3KeHiDJTZDZ81gxgC&#10;BeK0jo3tAyTMAR3jUk63pfCjRxQ+PmbTx3Q+xYhefQkpronGOv+J6x4Fo8TOWyLazldaKVi9tlks&#10;Qw4vzgdapLgmhKpKb4SUUQFSoaHEi+lkGhOcloIFZwhztt1V0qIDCRqKv9gjeO7DrN4rFsE6Ttj6&#10;Ynsi5NmG4lIFPGgM6Fyss0h+LNLFer6e56N8MluP8rSuR8+bKh/NNtnjtH6oq6rOfgZqWV50gjGu&#10;ArurYLP87wRxeTpnqd0kextD8h49zgvIXv8j6bjZsMyzLHaanbb2unHQaAy+vKfwCO7vYN+/+tUv&#10;AAAA//8DAFBLAwQUAAYACAAAACEAhi+F2tsAAAAHAQAADwAAAGRycy9kb3ducmV2LnhtbEyPQW/C&#10;MAyF70j8h8hIuyBIg7QJuroITdphxwES19B4bbfGqZqUdvz6pbtsJ+v5We99zvajbcSNOl87RlDr&#10;BARx4UzNJcL59LragvBBs9GNY0L4Jg/7fD7LdGrcwO90O4ZSxBD2qUaoQmhTKX1RkdV+7Vri6H24&#10;zuoQZVdK0+khhttGbpLkSVpdc2yodEsvFRVfx94ikO8fVXLY2fL8dh+Wl839c2hPiA+L8fAMItAY&#10;/o5hwo/okEemq+vZeNEgrHbxlYAwjclWaqtAXH8XMs/kf/78BwAA//8DAFBLAQItABQABgAIAAAA&#10;IQC2gziS/gAAAOEBAAATAAAAAAAAAAAAAAAAAAAAAABbQ29udGVudF9UeXBlc10ueG1sUEsBAi0A&#10;FAAGAAgAAAAhADj9If/WAAAAlAEAAAsAAAAAAAAAAAAAAAAALwEAAF9yZWxzLy5yZWxzUEsBAi0A&#10;FAAGAAgAAAAhAD6Is3shAgAAPQQAAA4AAAAAAAAAAAAAAAAALgIAAGRycy9lMm9Eb2MueG1sUEsB&#10;Ai0AFAAGAAgAAAAhAIYvhdrbAAAABwEAAA8AAAAAAAAAAAAAAAAAewQAAGRycy9kb3ducmV2Lnht&#10;bFBLBQYAAAAABAAEAPMAAACDBQAAAAA=&#10;"/>
            </w:pict>
          </mc:Fallback>
        </mc:AlternateContent>
      </w:r>
    </w:p>
    <w:p w14:paraId="71D346A0" w14:textId="77777777" w:rsidR="00F66549" w:rsidRDefault="00F66549" w:rsidP="002C576B">
      <w:pPr>
        <w:spacing w:after="0" w:line="240" w:lineRule="auto"/>
        <w:rPr>
          <w:b/>
          <w:bCs/>
          <w:lang w:val="fr-FR"/>
        </w:rPr>
      </w:pPr>
    </w:p>
    <w:p w14:paraId="51496122" w14:textId="77777777" w:rsidR="00F66549" w:rsidRDefault="00F66549" w:rsidP="002C576B">
      <w:pPr>
        <w:spacing w:after="0" w:line="240" w:lineRule="auto"/>
        <w:rPr>
          <w:b/>
          <w:bCs/>
          <w:lang w:val="fr-FR"/>
        </w:rPr>
      </w:pPr>
    </w:p>
    <w:p w14:paraId="07203CAE" w14:textId="77777777" w:rsidR="00F66549" w:rsidRDefault="00F66549" w:rsidP="002C576B">
      <w:pPr>
        <w:spacing w:after="0" w:line="240" w:lineRule="auto"/>
        <w:rPr>
          <w:b/>
          <w:bCs/>
          <w:lang w:val="fr-FR"/>
        </w:rPr>
      </w:pPr>
    </w:p>
    <w:p w14:paraId="7AC4A531" w14:textId="77777777" w:rsidR="00F66549" w:rsidRPr="0097452A" w:rsidRDefault="00F66549" w:rsidP="002C576B">
      <w:pPr>
        <w:spacing w:after="0" w:line="240" w:lineRule="auto"/>
        <w:rPr>
          <w:sz w:val="20"/>
          <w:szCs w:val="20"/>
          <w:lang w:val="fr-FR"/>
        </w:rPr>
      </w:pPr>
    </w:p>
    <w:p w14:paraId="65023BAA" w14:textId="77777777" w:rsidR="002C576B" w:rsidRPr="00BF4736" w:rsidRDefault="002C576B" w:rsidP="002C576B">
      <w:pPr>
        <w:pStyle w:val="En-tte"/>
        <w:rPr>
          <w:lang w:val="fr-FR"/>
        </w:rPr>
      </w:pPr>
    </w:p>
    <w:p w14:paraId="21B7D422" w14:textId="77777777" w:rsidR="002C576B" w:rsidRPr="00654C18" w:rsidRDefault="0097452A" w:rsidP="00FF4D76">
      <w:pPr>
        <w:tabs>
          <w:tab w:val="center" w:pos="4536"/>
        </w:tabs>
        <w:jc w:val="center"/>
        <w:rPr>
          <w:rFonts w:asciiTheme="majorBidi" w:hAnsiTheme="majorBidi" w:cstheme="majorBidi"/>
          <w:b/>
          <w:bCs/>
          <w:color w:val="1F497D" w:themeColor="text2"/>
          <w:sz w:val="44"/>
          <w:szCs w:val="44"/>
          <w:u w:val="single"/>
          <w:lang w:val="fr-FR"/>
        </w:rPr>
      </w:pPr>
      <w:r w:rsidRPr="00654C18">
        <w:rPr>
          <w:rFonts w:asciiTheme="majorBidi" w:hAnsiTheme="majorBidi" w:cstheme="majorBidi"/>
          <w:b/>
          <w:bCs/>
          <w:color w:val="1F497D" w:themeColor="text2"/>
          <w:sz w:val="44"/>
          <w:szCs w:val="44"/>
          <w:u w:val="single"/>
          <w:lang w:val="fr-FR"/>
        </w:rPr>
        <w:t>INTRODUCTION A</w:t>
      </w:r>
      <w:r w:rsidR="002C576B" w:rsidRPr="00654C18">
        <w:rPr>
          <w:rFonts w:asciiTheme="majorBidi" w:hAnsiTheme="majorBidi" w:cstheme="majorBidi"/>
          <w:b/>
          <w:bCs/>
          <w:color w:val="1F497D" w:themeColor="text2"/>
          <w:sz w:val="44"/>
          <w:szCs w:val="44"/>
          <w:u w:val="single"/>
          <w:lang w:val="fr-FR"/>
        </w:rPr>
        <w:t xml:space="preserve"> L’URBANISME </w:t>
      </w:r>
    </w:p>
    <w:p w14:paraId="2451DAFE" w14:textId="77777777" w:rsidR="00BF4736" w:rsidRDefault="00BF4736" w:rsidP="00B736D7">
      <w:pPr>
        <w:tabs>
          <w:tab w:val="center" w:pos="4536"/>
        </w:tabs>
        <w:rPr>
          <w:rFonts w:ascii="Times New Roman" w:eastAsia="Times New Roman" w:hAnsi="Times New Roman" w:cs="Times New Roman"/>
          <w:sz w:val="36"/>
          <w:szCs w:val="36"/>
          <w:u w:val="single"/>
          <w:lang w:val="fr-FR"/>
        </w:rPr>
      </w:pPr>
    </w:p>
    <w:p w14:paraId="734B166A" w14:textId="77777777" w:rsidR="00B736D7" w:rsidRPr="00BF4736" w:rsidRDefault="000B4B95" w:rsidP="00B736D7">
      <w:pPr>
        <w:tabs>
          <w:tab w:val="center" w:pos="4536"/>
        </w:tabs>
        <w:rPr>
          <w:rFonts w:asciiTheme="minorBidi" w:eastAsia="Times New Roman" w:hAnsiTheme="minorBidi"/>
          <w:b/>
          <w:bCs/>
          <w:sz w:val="36"/>
          <w:szCs w:val="36"/>
          <w:lang w:val="fr-FR"/>
        </w:rPr>
      </w:pPr>
      <w:r w:rsidRPr="00654C18">
        <w:rPr>
          <w:rFonts w:asciiTheme="minorBidi" w:eastAsia="Times New Roman" w:hAnsiTheme="minorBidi"/>
          <w:b/>
          <w:bCs/>
          <w:sz w:val="40"/>
          <w:szCs w:val="40"/>
          <w:u w:val="single"/>
          <w:lang w:val="fr-FR"/>
        </w:rPr>
        <w:t>1-</w:t>
      </w:r>
      <w:r w:rsidR="00A25394">
        <w:rPr>
          <w:rFonts w:asciiTheme="minorBidi" w:eastAsia="Times New Roman" w:hAnsiTheme="minorBidi"/>
          <w:b/>
          <w:bCs/>
          <w:sz w:val="40"/>
          <w:szCs w:val="40"/>
          <w:u w:val="single"/>
          <w:lang w:val="fr-FR"/>
        </w:rPr>
        <w:t xml:space="preserve"> </w:t>
      </w:r>
      <w:r w:rsidR="004B4E97" w:rsidRPr="00654C18">
        <w:rPr>
          <w:rFonts w:asciiTheme="minorBidi" w:eastAsia="Times New Roman" w:hAnsiTheme="minorBidi"/>
          <w:b/>
          <w:bCs/>
          <w:sz w:val="40"/>
          <w:szCs w:val="40"/>
          <w:u w:val="single"/>
          <w:lang w:val="fr-FR"/>
        </w:rPr>
        <w:t>Définition</w:t>
      </w:r>
      <w:r w:rsidR="004B4E97" w:rsidRPr="00654C18">
        <w:rPr>
          <w:rFonts w:asciiTheme="minorBidi" w:eastAsia="Times New Roman" w:hAnsiTheme="minorBidi"/>
          <w:b/>
          <w:bCs/>
          <w:sz w:val="40"/>
          <w:szCs w:val="40"/>
          <w:lang w:val="fr-FR"/>
        </w:rPr>
        <w:t> </w:t>
      </w:r>
      <w:r w:rsidR="004B4E97" w:rsidRPr="00BF4736">
        <w:rPr>
          <w:rFonts w:asciiTheme="minorBidi" w:eastAsia="Times New Roman" w:hAnsiTheme="minorBidi"/>
          <w:b/>
          <w:bCs/>
          <w:sz w:val="36"/>
          <w:szCs w:val="36"/>
          <w:lang w:val="fr-FR"/>
        </w:rPr>
        <w:t>:</w:t>
      </w:r>
    </w:p>
    <w:p w14:paraId="22A7E00A" w14:textId="77777777" w:rsidR="00B736D7" w:rsidRPr="00B736D7" w:rsidRDefault="00BF4736" w:rsidP="00B736D7">
      <w:pPr>
        <w:tabs>
          <w:tab w:val="center" w:pos="4536"/>
        </w:tabs>
        <w:rPr>
          <w:rFonts w:ascii="Times New Roman" w:eastAsia="Times New Roman" w:hAnsi="Times New Roman" w:cs="Times New Roman"/>
          <w:sz w:val="28"/>
          <w:szCs w:val="28"/>
          <w:lang w:val="fr-FR"/>
        </w:rPr>
      </w:pPr>
      <w:r w:rsidRPr="00B736D7">
        <w:rPr>
          <w:rFonts w:ascii="Times New Roman" w:eastAsia="Times New Roman" w:hAnsi="Times New Roman" w:cs="Times New Roman"/>
          <w:sz w:val="28"/>
          <w:szCs w:val="28"/>
          <w:lang w:val="fr-FR"/>
        </w:rPr>
        <w:t>Selon</w:t>
      </w:r>
      <w:r w:rsidR="00B736D7" w:rsidRPr="00B736D7">
        <w:rPr>
          <w:rFonts w:ascii="Times New Roman" w:eastAsia="Times New Roman" w:hAnsi="Times New Roman" w:cs="Times New Roman"/>
          <w:sz w:val="28"/>
          <w:szCs w:val="28"/>
          <w:lang w:val="fr-FR"/>
        </w:rPr>
        <w:t xml:space="preserve"> Larousse</w:t>
      </w:r>
    </w:p>
    <w:p w14:paraId="1D4A991B" w14:textId="77777777" w:rsidR="001161DE" w:rsidRPr="00BF4736" w:rsidRDefault="001161DE"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before="100" w:beforeAutospacing="1" w:after="480" w:line="360" w:lineRule="auto"/>
        <w:rPr>
          <w:rFonts w:asciiTheme="majorBidi" w:hAnsiTheme="majorBidi" w:cstheme="majorBidi"/>
          <w:sz w:val="32"/>
          <w:szCs w:val="32"/>
          <w:lang w:val="fr-FR"/>
        </w:rPr>
      </w:pPr>
      <w:r w:rsidRPr="00BF4736">
        <w:rPr>
          <w:rFonts w:asciiTheme="majorBidi" w:hAnsiTheme="majorBidi" w:cstheme="majorBidi"/>
          <w:sz w:val="32"/>
          <w:szCs w:val="32"/>
          <w:lang w:val="fr-FR"/>
        </w:rPr>
        <w:t>Art, science et technique de l'aménagement des agglomérations humaines.</w:t>
      </w:r>
    </w:p>
    <w:p w14:paraId="51E0607F" w14:textId="77777777" w:rsidR="001161DE" w:rsidRPr="00BF4736" w:rsidRDefault="00275D6D" w:rsidP="00275D6D">
      <w:pPr>
        <w:pBdr>
          <w:top w:val="single" w:sz="4" w:space="1" w:color="auto"/>
          <w:left w:val="single" w:sz="4" w:space="0" w:color="auto"/>
          <w:bottom w:val="single" w:sz="4" w:space="1" w:color="auto"/>
          <w:right w:val="single" w:sz="4" w:space="4" w:color="auto"/>
        </w:pBdr>
        <w:shd w:val="clear" w:color="auto" w:fill="C6D9F1" w:themeFill="text2" w:themeFillTint="33"/>
        <w:spacing w:before="240" w:after="480" w:line="360" w:lineRule="auto"/>
        <w:rPr>
          <w:rFonts w:asciiTheme="majorBidi" w:hAnsiTheme="majorBidi" w:cstheme="majorBidi"/>
          <w:sz w:val="32"/>
          <w:szCs w:val="32"/>
          <w:lang w:val="fr-FR"/>
        </w:rPr>
      </w:pPr>
      <w:r>
        <w:rPr>
          <w:rFonts w:asciiTheme="majorBidi" w:hAnsiTheme="majorBidi" w:cstheme="majorBidi"/>
          <w:sz w:val="32"/>
          <w:szCs w:val="32"/>
          <w:lang w:val="fr-FR"/>
        </w:rPr>
        <w:t xml:space="preserve">   -</w:t>
      </w:r>
      <w:r w:rsidR="001161DE" w:rsidRPr="00BF4736">
        <w:rPr>
          <w:rFonts w:asciiTheme="majorBidi" w:hAnsiTheme="majorBidi" w:cstheme="majorBidi"/>
          <w:sz w:val="32"/>
          <w:szCs w:val="32"/>
          <w:lang w:val="fr-FR"/>
        </w:rPr>
        <w:t>Ensemble des règles et mesures juridiques qui permettent aux pouvoirs publics de contrôler l'affectation et l'utilisation des sols. (Divers plans d'urbanisme sont élaborés à cet effet : schéma directeur, plan d'occupation des sols, etc.)</w:t>
      </w:r>
    </w:p>
    <w:p w14:paraId="27E2D11D" w14:textId="77777777" w:rsidR="004B4E97" w:rsidRPr="00BF4736" w:rsidRDefault="00275D6D"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0"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color w:val="000000" w:themeColor="text1"/>
          <w:sz w:val="32"/>
          <w:szCs w:val="32"/>
          <w:lang w:val="fr-FR"/>
        </w:rPr>
        <w:t xml:space="preserve">   -</w:t>
      </w:r>
      <w:r w:rsidR="001161DE" w:rsidRPr="00BF4736">
        <w:rPr>
          <w:rFonts w:ascii="Times New Roman" w:eastAsia="Times New Roman" w:hAnsi="Times New Roman" w:cs="Times New Roman"/>
          <w:color w:val="000000" w:themeColor="text1"/>
          <w:sz w:val="32"/>
          <w:szCs w:val="32"/>
          <w:lang w:val="fr-FR"/>
        </w:rPr>
        <w:t xml:space="preserve"> </w:t>
      </w:r>
      <w:r w:rsidR="000B4B95" w:rsidRPr="00BF4736">
        <w:rPr>
          <w:rFonts w:ascii="Times New Roman" w:eastAsia="Times New Roman" w:hAnsi="Times New Roman" w:cs="Times New Roman"/>
          <w:color w:val="000000" w:themeColor="text1"/>
          <w:sz w:val="32"/>
          <w:szCs w:val="32"/>
          <w:lang w:val="fr-FR"/>
        </w:rPr>
        <w:t>L’urbanisme ,e</w:t>
      </w:r>
      <w:r w:rsidR="004B4E97" w:rsidRPr="00BF4736">
        <w:rPr>
          <w:rFonts w:ascii="Times New Roman" w:eastAsia="Times New Roman" w:hAnsi="Times New Roman" w:cs="Times New Roman"/>
          <w:color w:val="000000" w:themeColor="text1"/>
          <w:sz w:val="32"/>
          <w:szCs w:val="32"/>
          <w:lang w:val="fr-FR"/>
        </w:rPr>
        <w:t xml:space="preserve">n tant que </w:t>
      </w:r>
      <w:r w:rsidR="004B4E97" w:rsidRPr="00BF4736">
        <w:rPr>
          <w:rFonts w:ascii="Times New Roman" w:eastAsia="Times New Roman" w:hAnsi="Times New Roman" w:cs="Times New Roman"/>
          <w:b/>
          <w:bCs/>
          <w:color w:val="000000" w:themeColor="text1"/>
          <w:sz w:val="32"/>
          <w:szCs w:val="32"/>
          <w:u w:val="single"/>
          <w:lang w:val="fr-FR"/>
        </w:rPr>
        <w:t>champ disciplinaire</w:t>
      </w:r>
      <w:r w:rsidR="004B4E97" w:rsidRPr="00BF4736">
        <w:rPr>
          <w:rFonts w:ascii="Times New Roman" w:eastAsia="Times New Roman" w:hAnsi="Times New Roman" w:cs="Times New Roman"/>
          <w:color w:val="000000" w:themeColor="text1"/>
          <w:sz w:val="32"/>
          <w:szCs w:val="32"/>
          <w:lang w:val="fr-FR"/>
        </w:rPr>
        <w:t xml:space="preserve"> (ou scientifique), les théories de l'urbanisme sont en étroite filiation avec les </w:t>
      </w:r>
      <w:hyperlink r:id="rId9" w:tooltip="Sciences humaines" w:history="1">
        <w:r w:rsidR="004B4E97" w:rsidRPr="00BF4736">
          <w:rPr>
            <w:rFonts w:ascii="Times New Roman" w:eastAsia="Times New Roman" w:hAnsi="Times New Roman" w:cs="Times New Roman"/>
            <w:color w:val="000000" w:themeColor="text1"/>
            <w:sz w:val="32"/>
            <w:szCs w:val="32"/>
            <w:lang w:val="fr-FR"/>
          </w:rPr>
          <w:t>sciences humaines</w:t>
        </w:r>
      </w:hyperlink>
      <w:r w:rsidR="004B4E97" w:rsidRPr="00BF4736">
        <w:rPr>
          <w:rFonts w:ascii="Times New Roman" w:eastAsia="Times New Roman" w:hAnsi="Times New Roman" w:cs="Times New Roman"/>
          <w:color w:val="000000" w:themeColor="text1"/>
          <w:sz w:val="32"/>
          <w:szCs w:val="32"/>
          <w:lang w:val="fr-FR"/>
        </w:rPr>
        <w:t xml:space="preserve"> (</w:t>
      </w:r>
      <w:hyperlink r:id="rId10" w:tooltip="Géographie" w:history="1">
        <w:r w:rsidR="004B4E97" w:rsidRPr="00BF4736">
          <w:rPr>
            <w:rFonts w:ascii="Times New Roman" w:eastAsia="Times New Roman" w:hAnsi="Times New Roman" w:cs="Times New Roman"/>
            <w:color w:val="000000" w:themeColor="text1"/>
            <w:sz w:val="32"/>
            <w:szCs w:val="32"/>
            <w:lang w:val="fr-FR"/>
          </w:rPr>
          <w:t>géographie</w:t>
        </w:r>
      </w:hyperlink>
      <w:r w:rsidR="004B4E97" w:rsidRPr="00BF4736">
        <w:rPr>
          <w:rFonts w:ascii="Times New Roman" w:eastAsia="Times New Roman" w:hAnsi="Times New Roman" w:cs="Times New Roman"/>
          <w:color w:val="000000" w:themeColor="text1"/>
          <w:sz w:val="32"/>
          <w:szCs w:val="32"/>
          <w:lang w:val="fr-FR"/>
        </w:rPr>
        <w:t xml:space="preserve">, </w:t>
      </w:r>
      <w:hyperlink r:id="rId11" w:tooltip="Aménagement du territoire" w:history="1">
        <w:r w:rsidR="004B4E97" w:rsidRPr="00BF4736">
          <w:rPr>
            <w:rFonts w:ascii="Times New Roman" w:eastAsia="Times New Roman" w:hAnsi="Times New Roman" w:cs="Times New Roman"/>
            <w:color w:val="000000" w:themeColor="text1"/>
            <w:sz w:val="32"/>
            <w:szCs w:val="32"/>
            <w:lang w:val="fr-FR"/>
          </w:rPr>
          <w:t>aménagement</w:t>
        </w:r>
      </w:hyperlink>
      <w:r w:rsidR="004B4E97" w:rsidRPr="00BF4736">
        <w:rPr>
          <w:rFonts w:ascii="Times New Roman" w:eastAsia="Times New Roman" w:hAnsi="Times New Roman" w:cs="Times New Roman"/>
          <w:color w:val="000000" w:themeColor="text1"/>
          <w:sz w:val="32"/>
          <w:szCs w:val="32"/>
          <w:lang w:val="fr-FR"/>
        </w:rPr>
        <w:t xml:space="preserve">, </w:t>
      </w:r>
      <w:hyperlink r:id="rId12" w:tooltip="Sciences économiques" w:history="1">
        <w:r w:rsidR="004B4E97" w:rsidRPr="00BF4736">
          <w:rPr>
            <w:rFonts w:ascii="Times New Roman" w:eastAsia="Times New Roman" w:hAnsi="Times New Roman" w:cs="Times New Roman"/>
            <w:color w:val="000000" w:themeColor="text1"/>
            <w:sz w:val="32"/>
            <w:szCs w:val="32"/>
            <w:lang w:val="fr-FR"/>
          </w:rPr>
          <w:t>économie</w:t>
        </w:r>
      </w:hyperlink>
      <w:r w:rsidR="004B4E97" w:rsidRPr="00BF4736">
        <w:rPr>
          <w:rFonts w:ascii="Times New Roman" w:eastAsia="Times New Roman" w:hAnsi="Times New Roman" w:cs="Times New Roman"/>
          <w:color w:val="000000" w:themeColor="text1"/>
          <w:sz w:val="32"/>
          <w:szCs w:val="32"/>
          <w:lang w:val="fr-FR"/>
        </w:rPr>
        <w:t xml:space="preserve">, </w:t>
      </w:r>
      <w:hyperlink r:id="rId13" w:tooltip="Droit" w:history="1">
        <w:r w:rsidR="004B4E97" w:rsidRPr="00BF4736">
          <w:rPr>
            <w:rFonts w:ascii="Times New Roman" w:eastAsia="Times New Roman" w:hAnsi="Times New Roman" w:cs="Times New Roman"/>
            <w:color w:val="000000" w:themeColor="text1"/>
            <w:sz w:val="32"/>
            <w:szCs w:val="32"/>
            <w:lang w:val="fr-FR"/>
          </w:rPr>
          <w:t>science juridique</w:t>
        </w:r>
      </w:hyperlink>
      <w:r w:rsidR="004B4E97" w:rsidRPr="00BF4736">
        <w:rPr>
          <w:rFonts w:ascii="Times New Roman" w:eastAsia="Times New Roman" w:hAnsi="Times New Roman" w:cs="Times New Roman"/>
          <w:color w:val="000000" w:themeColor="text1"/>
          <w:sz w:val="32"/>
          <w:szCs w:val="32"/>
          <w:lang w:val="fr-FR"/>
        </w:rPr>
        <w:t xml:space="preserve">, </w:t>
      </w:r>
      <w:hyperlink r:id="rId14" w:tooltip="Écologie" w:history="1">
        <w:r w:rsidR="004B4E97" w:rsidRPr="00BF4736">
          <w:rPr>
            <w:rFonts w:ascii="Times New Roman" w:eastAsia="Times New Roman" w:hAnsi="Times New Roman" w:cs="Times New Roman"/>
            <w:color w:val="000000" w:themeColor="text1"/>
            <w:sz w:val="32"/>
            <w:szCs w:val="32"/>
            <w:lang w:val="fr-FR"/>
          </w:rPr>
          <w:t>écologie</w:t>
        </w:r>
      </w:hyperlink>
      <w:r w:rsidR="004B4E97" w:rsidRPr="00BF4736">
        <w:rPr>
          <w:rFonts w:ascii="Times New Roman" w:eastAsia="Times New Roman" w:hAnsi="Times New Roman" w:cs="Times New Roman"/>
          <w:color w:val="000000" w:themeColor="text1"/>
          <w:sz w:val="32"/>
          <w:szCs w:val="32"/>
          <w:lang w:val="fr-FR"/>
        </w:rPr>
        <w:t xml:space="preserve">, </w:t>
      </w:r>
      <w:hyperlink r:id="rId15" w:tooltip="Anthropologie" w:history="1">
        <w:r w:rsidR="004B4E97" w:rsidRPr="00BF4736">
          <w:rPr>
            <w:rFonts w:ascii="Times New Roman" w:eastAsia="Times New Roman" w:hAnsi="Times New Roman" w:cs="Times New Roman"/>
            <w:color w:val="000000" w:themeColor="text1"/>
            <w:sz w:val="32"/>
            <w:szCs w:val="32"/>
            <w:lang w:val="fr-FR"/>
          </w:rPr>
          <w:t>anthropologie</w:t>
        </w:r>
      </w:hyperlink>
      <w:r w:rsidR="004B4E97" w:rsidRPr="00BF4736">
        <w:rPr>
          <w:rFonts w:ascii="Times New Roman" w:eastAsia="Times New Roman" w:hAnsi="Times New Roman" w:cs="Times New Roman"/>
          <w:color w:val="000000" w:themeColor="text1"/>
          <w:sz w:val="32"/>
          <w:szCs w:val="32"/>
          <w:lang w:val="fr-FR"/>
        </w:rPr>
        <w:t xml:space="preserve">, </w:t>
      </w:r>
      <w:hyperlink r:id="rId16" w:tooltip="Science politique" w:history="1">
        <w:r w:rsidR="004B4E97" w:rsidRPr="00BF4736">
          <w:rPr>
            <w:rFonts w:ascii="Times New Roman" w:eastAsia="Times New Roman" w:hAnsi="Times New Roman" w:cs="Times New Roman"/>
            <w:color w:val="000000" w:themeColor="text1"/>
            <w:sz w:val="32"/>
            <w:szCs w:val="32"/>
            <w:lang w:val="fr-FR"/>
          </w:rPr>
          <w:t>science politique</w:t>
        </w:r>
      </w:hyperlink>
      <w:r w:rsidR="004B4E97" w:rsidRPr="00BF4736">
        <w:rPr>
          <w:rFonts w:ascii="Times New Roman" w:eastAsia="Times New Roman" w:hAnsi="Times New Roman" w:cs="Times New Roman"/>
          <w:color w:val="000000" w:themeColor="text1"/>
          <w:sz w:val="32"/>
          <w:szCs w:val="32"/>
          <w:lang w:val="fr-FR"/>
        </w:rPr>
        <w:t xml:space="preserve">, </w:t>
      </w:r>
      <w:hyperlink r:id="rId17" w:tooltip="Sociologie" w:history="1">
        <w:r w:rsidR="004B4E97" w:rsidRPr="00BF4736">
          <w:rPr>
            <w:rFonts w:ascii="Times New Roman" w:eastAsia="Times New Roman" w:hAnsi="Times New Roman" w:cs="Times New Roman"/>
            <w:color w:val="000000" w:themeColor="text1"/>
            <w:sz w:val="32"/>
            <w:szCs w:val="32"/>
            <w:lang w:val="fr-FR"/>
          </w:rPr>
          <w:t>sociologie</w:t>
        </w:r>
      </w:hyperlink>
      <w:r w:rsidR="004B4E97" w:rsidRPr="00BF4736">
        <w:rPr>
          <w:rFonts w:ascii="Times New Roman" w:eastAsia="Times New Roman" w:hAnsi="Times New Roman" w:cs="Times New Roman"/>
          <w:color w:val="000000" w:themeColor="text1"/>
          <w:sz w:val="32"/>
          <w:szCs w:val="32"/>
          <w:lang w:val="fr-FR"/>
        </w:rPr>
        <w:t xml:space="preserve">, </w:t>
      </w:r>
      <w:hyperlink r:id="rId18" w:tooltip="Linguistique" w:history="1">
        <w:r w:rsidR="004B4E97" w:rsidRPr="00BF4736">
          <w:rPr>
            <w:rFonts w:ascii="Times New Roman" w:eastAsia="Times New Roman" w:hAnsi="Times New Roman" w:cs="Times New Roman"/>
            <w:color w:val="000000" w:themeColor="text1"/>
            <w:sz w:val="32"/>
            <w:szCs w:val="32"/>
            <w:lang w:val="fr-FR"/>
          </w:rPr>
          <w:t>linguistique</w:t>
        </w:r>
      </w:hyperlink>
      <w:r w:rsidR="004B4E97" w:rsidRPr="00BF4736">
        <w:rPr>
          <w:rFonts w:ascii="Times New Roman" w:eastAsia="Times New Roman" w:hAnsi="Times New Roman" w:cs="Times New Roman"/>
          <w:color w:val="000000" w:themeColor="text1"/>
          <w:sz w:val="32"/>
          <w:szCs w:val="32"/>
          <w:lang w:val="fr-FR"/>
        </w:rPr>
        <w:t xml:space="preserve">, </w:t>
      </w:r>
      <w:hyperlink r:id="rId19" w:tooltip="Sémiologie de l'espace" w:history="1">
        <w:r w:rsidR="004B4E97" w:rsidRPr="00BF4736">
          <w:rPr>
            <w:rFonts w:ascii="Times New Roman" w:eastAsia="Times New Roman" w:hAnsi="Times New Roman" w:cs="Times New Roman"/>
            <w:color w:val="000000" w:themeColor="text1"/>
            <w:sz w:val="32"/>
            <w:szCs w:val="32"/>
            <w:lang w:val="fr-FR"/>
          </w:rPr>
          <w:t>sémiologie</w:t>
        </w:r>
      </w:hyperlink>
      <w:r w:rsidR="004B4E97" w:rsidRPr="00BF4736">
        <w:rPr>
          <w:rFonts w:ascii="Times New Roman" w:eastAsia="Times New Roman" w:hAnsi="Times New Roman" w:cs="Times New Roman"/>
          <w:color w:val="000000" w:themeColor="text1"/>
          <w:sz w:val="32"/>
          <w:szCs w:val="32"/>
          <w:lang w:val="fr-FR"/>
        </w:rPr>
        <w:t>).</w:t>
      </w:r>
    </w:p>
    <w:p w14:paraId="437D0B5E" w14:textId="1EC27FA2" w:rsidR="004B4E97" w:rsidRDefault="00545D69"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noProof/>
          <w:color w:val="000000" w:themeColor="text1"/>
          <w:sz w:val="32"/>
          <w:szCs w:val="32"/>
          <w:lang w:val="fr-FR" w:eastAsia="fr-FR"/>
        </w:rPr>
        <mc:AlternateContent>
          <mc:Choice Requires="wps">
            <w:drawing>
              <wp:anchor distT="0" distB="0" distL="114300" distR="114300" simplePos="0" relativeHeight="251671552" behindDoc="0" locked="0" layoutInCell="1" allowOverlap="1" wp14:anchorId="6551A8B5" wp14:editId="24A9BCF3">
                <wp:simplePos x="0" y="0"/>
                <wp:positionH relativeFrom="column">
                  <wp:posOffset>-163830</wp:posOffset>
                </wp:positionH>
                <wp:positionV relativeFrom="paragraph">
                  <wp:posOffset>2699385</wp:posOffset>
                </wp:positionV>
                <wp:extent cx="7157085" cy="0"/>
                <wp:effectExtent l="7620" t="6985" r="7620" b="1206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9F0EC" id="AutoShape 7" o:spid="_x0000_s1026" type="#_x0000_t32" style="position:absolute;margin-left:-12.9pt;margin-top:212.55pt;width:563.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zQHw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GUaK&#10;9LCjp73XsTSahfkMxhUQVqmtDR3So3o1z5p+d0jpqiOq5TH47WQgNwsZybuUcHEGquyGL5pBDAH8&#10;OKxjY/sACWNAx7iT020n/OgRhY+zbDpL51OM6NWXkOKaaKzzn7nuUTBK7Lwlou18pZWCzWubxTLk&#10;8Ox8oEWKa0KoqvRGSBkFIBUaSryYTqYxwWkpWHCGMGfbXSUtOpAgofiLPYLnPszqvWIRrOOErS+2&#10;J0KebSguVcCDxoDOxTpr5MciXazn63k+yicP61Ge1vXoaVPlo4dNNpvWn+qqqrOfgVqWF51gjKvA&#10;7qrXLP87PVxezllpN8XexpC8R4/zArLX/0g6bjYs8yyLnWanrb1uHCQagy/PKbyB+zvY949+9QsA&#10;AP//AwBQSwMEFAAGAAgAAAAhAHgWdCbfAAAADAEAAA8AAABkcnMvZG93bnJldi54bWxMj8FqwzAQ&#10;RO+F/IPYQC4lkeTWJXEthxDooccmgV4Va2u7tVbGkmM3X18FCu1xZ4eZN/l2si27YO8bRwrkSgBD&#10;Kp1pqFJwOr4s18B80GR06wgVfKOHbTG7y3Vm3EhveDmEisUQ8plWUIfQZZz7skar/cp1SPH34Xqr&#10;Qzz7iptejzHctjwR4olb3VBsqHWH+xrLr8NgFaAfUil2G1udXq/j/Xty/Ry7o1KL+bR7BhZwCn9m&#10;uOFHdCgi09kNZDxrFSyTNKIHBY9JKoHdHFLIB2DnX4kXOf8/ovgBAAD//wMAUEsBAi0AFAAGAAgA&#10;AAAhALaDOJL+AAAA4QEAABMAAAAAAAAAAAAAAAAAAAAAAFtDb250ZW50X1R5cGVzXS54bWxQSwEC&#10;LQAUAAYACAAAACEAOP0h/9YAAACUAQAACwAAAAAAAAAAAAAAAAAvAQAAX3JlbHMvLnJlbHNQSwEC&#10;LQAUAAYACAAAACEAWk2M0B8CAAA8BAAADgAAAAAAAAAAAAAAAAAuAgAAZHJzL2Uyb0RvYy54bWxQ&#10;SwECLQAUAAYACAAAACEAeBZ0Jt8AAAAMAQAADwAAAAAAAAAAAAAAAAB5BAAAZHJzL2Rvd25yZXYu&#10;eG1sUEsFBgAAAAAEAAQA8wAAAIUFAAAAAA==&#10;"/>
            </w:pict>
          </mc:Fallback>
        </mc:AlternateContent>
      </w:r>
      <w:r w:rsidR="00275D6D">
        <w:rPr>
          <w:rFonts w:ascii="Times New Roman" w:eastAsia="Times New Roman" w:hAnsi="Times New Roman" w:cs="Times New Roman"/>
          <w:color w:val="000000" w:themeColor="text1"/>
          <w:sz w:val="32"/>
          <w:szCs w:val="32"/>
          <w:lang w:val="fr-FR"/>
        </w:rPr>
        <w:t xml:space="preserve">   -</w:t>
      </w:r>
      <w:r w:rsidR="000B4B95" w:rsidRPr="00BF4736">
        <w:rPr>
          <w:rFonts w:ascii="Times New Roman" w:eastAsia="Times New Roman" w:hAnsi="Times New Roman" w:cs="Times New Roman"/>
          <w:color w:val="000000" w:themeColor="text1"/>
          <w:sz w:val="32"/>
          <w:szCs w:val="32"/>
          <w:lang w:val="fr-FR"/>
        </w:rPr>
        <w:t>L’urbanisme, en</w:t>
      </w:r>
      <w:r w:rsidR="004B4E97" w:rsidRPr="00BF4736">
        <w:rPr>
          <w:rFonts w:ascii="Times New Roman" w:eastAsia="Times New Roman" w:hAnsi="Times New Roman" w:cs="Times New Roman"/>
          <w:color w:val="000000" w:themeColor="text1"/>
          <w:sz w:val="32"/>
          <w:szCs w:val="32"/>
          <w:lang w:val="fr-FR"/>
        </w:rPr>
        <w:t xml:space="preserve"> tant que </w:t>
      </w:r>
      <w:r w:rsidR="004B4E97" w:rsidRPr="00BF4736">
        <w:rPr>
          <w:rFonts w:ascii="Times New Roman" w:eastAsia="Times New Roman" w:hAnsi="Times New Roman" w:cs="Times New Roman"/>
          <w:b/>
          <w:bCs/>
          <w:color w:val="000000" w:themeColor="text1"/>
          <w:sz w:val="32"/>
          <w:szCs w:val="32"/>
          <w:u w:val="single"/>
          <w:lang w:val="fr-FR"/>
        </w:rPr>
        <w:t>champ professionnel</w:t>
      </w:r>
      <w:r w:rsidR="004B4E97" w:rsidRPr="00BF4736">
        <w:rPr>
          <w:rFonts w:ascii="Times New Roman" w:eastAsia="Times New Roman" w:hAnsi="Times New Roman" w:cs="Times New Roman"/>
          <w:color w:val="000000" w:themeColor="text1"/>
          <w:sz w:val="32"/>
          <w:szCs w:val="32"/>
          <w:lang w:val="fr-FR"/>
        </w:rPr>
        <w:t>, les pratiques et techniques de l'urbanisme découlent de la mise en œuvre des politiques urbaines (</w:t>
      </w:r>
      <w:hyperlink r:id="rId20" w:tooltip="Logement" w:history="1">
        <w:r w:rsidR="004B4E97" w:rsidRPr="00BF4736">
          <w:rPr>
            <w:rFonts w:ascii="Times New Roman" w:eastAsia="Times New Roman" w:hAnsi="Times New Roman" w:cs="Times New Roman"/>
            <w:color w:val="000000" w:themeColor="text1"/>
            <w:sz w:val="32"/>
            <w:szCs w:val="32"/>
            <w:lang w:val="fr-FR"/>
          </w:rPr>
          <w:t>logement</w:t>
        </w:r>
      </w:hyperlink>
      <w:r w:rsidR="004B4E97" w:rsidRPr="00BF4736">
        <w:rPr>
          <w:rFonts w:ascii="Times New Roman" w:eastAsia="Times New Roman" w:hAnsi="Times New Roman" w:cs="Times New Roman"/>
          <w:color w:val="000000" w:themeColor="text1"/>
          <w:sz w:val="32"/>
          <w:szCs w:val="32"/>
          <w:lang w:val="fr-FR"/>
        </w:rPr>
        <w:t xml:space="preserve">, </w:t>
      </w:r>
      <w:hyperlink r:id="rId21" w:tooltip="Transport" w:history="1">
        <w:r w:rsidR="004B4E97" w:rsidRPr="00BF4736">
          <w:rPr>
            <w:rFonts w:ascii="Times New Roman" w:eastAsia="Times New Roman" w:hAnsi="Times New Roman" w:cs="Times New Roman"/>
            <w:color w:val="000000" w:themeColor="text1"/>
            <w:sz w:val="32"/>
            <w:szCs w:val="32"/>
            <w:lang w:val="fr-FR"/>
          </w:rPr>
          <w:t>transport</w:t>
        </w:r>
      </w:hyperlink>
      <w:r w:rsidR="004B4E97" w:rsidRPr="00BF4736">
        <w:rPr>
          <w:rFonts w:ascii="Times New Roman" w:eastAsia="Times New Roman" w:hAnsi="Times New Roman" w:cs="Times New Roman"/>
          <w:color w:val="000000" w:themeColor="text1"/>
          <w:sz w:val="32"/>
          <w:szCs w:val="32"/>
          <w:lang w:val="fr-FR"/>
        </w:rPr>
        <w:t xml:space="preserve">, </w:t>
      </w:r>
      <w:hyperlink r:id="rId22" w:tooltip="Environnement" w:history="1">
        <w:r w:rsidR="004B4E97" w:rsidRPr="00BF4736">
          <w:rPr>
            <w:rFonts w:ascii="Times New Roman" w:eastAsia="Times New Roman" w:hAnsi="Times New Roman" w:cs="Times New Roman"/>
            <w:color w:val="000000" w:themeColor="text1"/>
            <w:sz w:val="32"/>
            <w:szCs w:val="32"/>
            <w:lang w:val="fr-FR"/>
          </w:rPr>
          <w:t>environnement</w:t>
        </w:r>
      </w:hyperlink>
      <w:r w:rsidR="004B4E97" w:rsidRPr="00BF4736">
        <w:rPr>
          <w:rFonts w:ascii="Times New Roman" w:eastAsia="Times New Roman" w:hAnsi="Times New Roman" w:cs="Times New Roman"/>
          <w:color w:val="000000" w:themeColor="text1"/>
          <w:sz w:val="32"/>
          <w:szCs w:val="32"/>
          <w:lang w:val="fr-FR"/>
        </w:rPr>
        <w:t xml:space="preserve">, zones d'activités économiques et appareil commercial). </w:t>
      </w:r>
      <w:r w:rsidR="00275D6D">
        <w:rPr>
          <w:rFonts w:ascii="Times New Roman" w:eastAsia="Times New Roman" w:hAnsi="Times New Roman" w:cs="Times New Roman"/>
          <w:color w:val="000000" w:themeColor="text1"/>
          <w:sz w:val="32"/>
          <w:szCs w:val="32"/>
          <w:lang w:val="fr-FR"/>
        </w:rPr>
        <w:t xml:space="preserve">               </w:t>
      </w:r>
      <w:r w:rsidR="004B4E97" w:rsidRPr="00BF4736">
        <w:rPr>
          <w:rFonts w:ascii="Times New Roman" w:eastAsia="Times New Roman" w:hAnsi="Times New Roman" w:cs="Times New Roman"/>
          <w:color w:val="000000" w:themeColor="text1"/>
          <w:sz w:val="32"/>
          <w:szCs w:val="32"/>
          <w:lang w:val="fr-FR"/>
        </w:rPr>
        <w:t xml:space="preserve">Cette deuxième dimension recoupe la planification urbaine et la gestion de la </w:t>
      </w:r>
      <w:hyperlink r:id="rId23" w:tooltip="Cité (ville)" w:history="1">
        <w:r w:rsidR="004B4E97" w:rsidRPr="00BF4736">
          <w:rPr>
            <w:rFonts w:ascii="Times New Roman" w:eastAsia="Times New Roman" w:hAnsi="Times New Roman" w:cs="Times New Roman"/>
            <w:color w:val="000000" w:themeColor="text1"/>
            <w:sz w:val="32"/>
            <w:szCs w:val="32"/>
            <w:lang w:val="fr-FR"/>
          </w:rPr>
          <w:t>cité</w:t>
        </w:r>
      </w:hyperlink>
      <w:r w:rsidR="004B4E97" w:rsidRPr="00BF4736">
        <w:rPr>
          <w:rFonts w:ascii="Times New Roman" w:eastAsia="Times New Roman" w:hAnsi="Times New Roman" w:cs="Times New Roman"/>
          <w:color w:val="000000" w:themeColor="text1"/>
          <w:sz w:val="32"/>
          <w:szCs w:val="32"/>
          <w:lang w:val="fr-FR"/>
        </w:rPr>
        <w:t xml:space="preserve"> (au sens </w:t>
      </w:r>
      <w:hyperlink r:id="rId24" w:tooltip="Antiquité" w:history="1">
        <w:r w:rsidR="004B4E97" w:rsidRPr="00BF4736">
          <w:rPr>
            <w:rFonts w:ascii="Times New Roman" w:eastAsia="Times New Roman" w:hAnsi="Times New Roman" w:cs="Times New Roman"/>
            <w:color w:val="000000" w:themeColor="text1"/>
            <w:sz w:val="32"/>
            <w:szCs w:val="32"/>
            <w:lang w:val="fr-FR"/>
          </w:rPr>
          <w:t>antique</w:t>
        </w:r>
      </w:hyperlink>
      <w:r w:rsidR="004B4E97" w:rsidRPr="00BF4736">
        <w:rPr>
          <w:rFonts w:ascii="Times New Roman" w:eastAsia="Times New Roman" w:hAnsi="Times New Roman" w:cs="Times New Roman"/>
          <w:color w:val="000000" w:themeColor="text1"/>
          <w:sz w:val="32"/>
          <w:szCs w:val="32"/>
          <w:lang w:val="fr-FR"/>
        </w:rPr>
        <w:t xml:space="preserve"> du terme), en maximisant le potentiel géographique en vue d'une meilleure harmonie des usages et du bien-être des utilisateurs (</w:t>
      </w:r>
      <w:hyperlink r:id="rId25" w:tooltip="Résident" w:history="1">
        <w:r w:rsidR="004B4E97" w:rsidRPr="00BF4736">
          <w:rPr>
            <w:rFonts w:ascii="Times New Roman" w:eastAsia="Times New Roman" w:hAnsi="Times New Roman" w:cs="Times New Roman"/>
            <w:color w:val="000000" w:themeColor="text1"/>
            <w:sz w:val="32"/>
            <w:szCs w:val="32"/>
            <w:lang w:val="fr-FR"/>
          </w:rPr>
          <w:t>résidents</w:t>
        </w:r>
      </w:hyperlink>
      <w:r w:rsidR="004B4E97" w:rsidRPr="00BF4736">
        <w:rPr>
          <w:rFonts w:ascii="Times New Roman" w:eastAsia="Times New Roman" w:hAnsi="Times New Roman" w:cs="Times New Roman"/>
          <w:color w:val="000000" w:themeColor="text1"/>
          <w:sz w:val="32"/>
          <w:szCs w:val="32"/>
          <w:lang w:val="fr-FR"/>
        </w:rPr>
        <w:t xml:space="preserve">, </w:t>
      </w:r>
      <w:hyperlink r:id="rId26" w:tooltip="Actif" w:history="1">
        <w:r w:rsidR="004B4E97" w:rsidRPr="00BF4736">
          <w:rPr>
            <w:rFonts w:ascii="Times New Roman" w:eastAsia="Times New Roman" w:hAnsi="Times New Roman" w:cs="Times New Roman"/>
            <w:color w:val="000000" w:themeColor="text1"/>
            <w:sz w:val="32"/>
            <w:szCs w:val="32"/>
            <w:lang w:val="fr-FR"/>
          </w:rPr>
          <w:t>actifs</w:t>
        </w:r>
      </w:hyperlink>
      <w:r w:rsidR="004B4E97" w:rsidRPr="00BF4736">
        <w:rPr>
          <w:rFonts w:ascii="Times New Roman" w:eastAsia="Times New Roman" w:hAnsi="Times New Roman" w:cs="Times New Roman"/>
          <w:color w:val="000000" w:themeColor="text1"/>
          <w:sz w:val="32"/>
          <w:szCs w:val="32"/>
          <w:lang w:val="fr-FR"/>
        </w:rPr>
        <w:t xml:space="preserve">, </w:t>
      </w:r>
      <w:hyperlink r:id="rId27" w:tooltip="Touriste" w:history="1">
        <w:r w:rsidR="004B4E97" w:rsidRPr="00BF4736">
          <w:rPr>
            <w:rFonts w:ascii="Times New Roman" w:eastAsia="Times New Roman" w:hAnsi="Times New Roman" w:cs="Times New Roman"/>
            <w:color w:val="000000" w:themeColor="text1"/>
            <w:sz w:val="32"/>
            <w:szCs w:val="32"/>
            <w:lang w:val="fr-FR"/>
          </w:rPr>
          <w:t>touristes</w:t>
        </w:r>
      </w:hyperlink>
      <w:r w:rsidR="004B4E97" w:rsidRPr="00BF4736">
        <w:rPr>
          <w:rFonts w:ascii="Times New Roman" w:eastAsia="Times New Roman" w:hAnsi="Times New Roman" w:cs="Times New Roman"/>
          <w:color w:val="000000" w:themeColor="text1"/>
          <w:sz w:val="32"/>
          <w:szCs w:val="32"/>
          <w:lang w:val="fr-FR"/>
        </w:rPr>
        <w:t>).</w:t>
      </w:r>
    </w:p>
    <w:p w14:paraId="2F29FA14" w14:textId="77777777" w:rsidR="00133516" w:rsidRDefault="00133516"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color w:val="000000" w:themeColor="text1"/>
          <w:sz w:val="32"/>
          <w:szCs w:val="32"/>
          <w:lang w:val="fr-FR"/>
        </w:rPr>
        <w:lastRenderedPageBreak/>
        <w:t>L’urbanisme est une discipline et un domaine professionnel recouvrant  l’étude des phénomènes urbains, de l’action d’urbanisation</w:t>
      </w:r>
      <w:r w:rsidR="005927D8">
        <w:rPr>
          <w:rFonts w:ascii="Times New Roman" w:eastAsia="Times New Roman" w:hAnsi="Times New Roman" w:cs="Times New Roman"/>
          <w:color w:val="000000" w:themeColor="text1"/>
          <w:sz w:val="32"/>
          <w:szCs w:val="32"/>
          <w:lang w:val="fr-FR"/>
        </w:rPr>
        <w:t xml:space="preserve"> et de l’organisation cohérente et rationnelle du cadre bâti.  </w:t>
      </w:r>
    </w:p>
    <w:p w14:paraId="786B9E70" w14:textId="77777777" w:rsidR="005927D8" w:rsidRDefault="005927D8"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color w:val="000000" w:themeColor="text1"/>
          <w:sz w:val="32"/>
          <w:szCs w:val="32"/>
          <w:lang w:val="fr-FR"/>
        </w:rPr>
        <w:t xml:space="preserve">La mission de l’urbanisme est d’organiser le cadre </w:t>
      </w:r>
      <w:r w:rsidR="0007085D">
        <w:rPr>
          <w:rFonts w:ascii="Times New Roman" w:eastAsia="Times New Roman" w:hAnsi="Times New Roman" w:cs="Times New Roman"/>
          <w:color w:val="000000" w:themeColor="text1"/>
          <w:sz w:val="32"/>
          <w:szCs w:val="32"/>
          <w:lang w:val="fr-FR"/>
        </w:rPr>
        <w:t>bâti</w:t>
      </w:r>
      <w:r>
        <w:rPr>
          <w:rFonts w:ascii="Times New Roman" w:eastAsia="Times New Roman" w:hAnsi="Times New Roman" w:cs="Times New Roman"/>
          <w:color w:val="000000" w:themeColor="text1"/>
          <w:sz w:val="32"/>
          <w:szCs w:val="32"/>
          <w:lang w:val="fr-FR"/>
        </w:rPr>
        <w:t xml:space="preserve"> tant en milieu urbain qu’en milieu </w:t>
      </w:r>
      <w:r w:rsidR="0007085D">
        <w:rPr>
          <w:rFonts w:ascii="Times New Roman" w:eastAsia="Times New Roman" w:hAnsi="Times New Roman" w:cs="Times New Roman"/>
          <w:color w:val="000000" w:themeColor="text1"/>
          <w:sz w:val="32"/>
          <w:szCs w:val="32"/>
          <w:lang w:val="fr-FR"/>
        </w:rPr>
        <w:t>rural, qu’il aménage pour obtenir un fonctionnement optimal et un meilleur cadre de vie.</w:t>
      </w:r>
    </w:p>
    <w:p w14:paraId="53AA3256" w14:textId="77777777" w:rsidR="00413FFE" w:rsidRDefault="00413FFE"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color w:val="000000" w:themeColor="text1"/>
          <w:sz w:val="32"/>
          <w:szCs w:val="32"/>
          <w:lang w:val="fr-FR"/>
        </w:rPr>
        <w:t xml:space="preserve">Son travail est d’anticiper sur les besoins des populations, afin de proposer un </w:t>
      </w:r>
      <w:r w:rsidR="005F68D7">
        <w:rPr>
          <w:rFonts w:ascii="Times New Roman" w:eastAsia="Times New Roman" w:hAnsi="Times New Roman" w:cs="Times New Roman"/>
          <w:color w:val="000000" w:themeColor="text1"/>
          <w:sz w:val="32"/>
          <w:szCs w:val="32"/>
          <w:lang w:val="fr-FR"/>
        </w:rPr>
        <w:t>développement</w:t>
      </w:r>
      <w:r>
        <w:rPr>
          <w:rFonts w:ascii="Times New Roman" w:eastAsia="Times New Roman" w:hAnsi="Times New Roman" w:cs="Times New Roman"/>
          <w:color w:val="000000" w:themeColor="text1"/>
          <w:sz w:val="32"/>
          <w:szCs w:val="32"/>
          <w:lang w:val="fr-FR"/>
        </w:rPr>
        <w:t xml:space="preserve"> urbain efficace sur le plan socioéconomique et durabl</w:t>
      </w:r>
      <w:r w:rsidR="005F68D7">
        <w:rPr>
          <w:rFonts w:ascii="Times New Roman" w:eastAsia="Times New Roman" w:hAnsi="Times New Roman" w:cs="Times New Roman"/>
          <w:color w:val="000000" w:themeColor="text1"/>
          <w:sz w:val="32"/>
          <w:szCs w:val="32"/>
          <w:lang w:val="fr-FR"/>
        </w:rPr>
        <w:t xml:space="preserve">e sur le plan </w:t>
      </w:r>
      <w:commentRangeStart w:id="0"/>
      <w:r w:rsidR="005F68D7">
        <w:rPr>
          <w:rFonts w:ascii="Times New Roman" w:eastAsia="Times New Roman" w:hAnsi="Times New Roman" w:cs="Times New Roman"/>
          <w:color w:val="000000" w:themeColor="text1"/>
          <w:sz w:val="32"/>
          <w:szCs w:val="32"/>
          <w:lang w:val="fr-FR"/>
        </w:rPr>
        <w:t>envi</w:t>
      </w:r>
      <w:r>
        <w:rPr>
          <w:rFonts w:ascii="Times New Roman" w:eastAsia="Times New Roman" w:hAnsi="Times New Roman" w:cs="Times New Roman"/>
          <w:color w:val="000000" w:themeColor="text1"/>
          <w:sz w:val="32"/>
          <w:szCs w:val="32"/>
          <w:lang w:val="fr-FR"/>
        </w:rPr>
        <w:t>ronnemental</w:t>
      </w:r>
      <w:commentRangeEnd w:id="0"/>
      <w:r w:rsidR="005F68D7">
        <w:rPr>
          <w:rStyle w:val="Marquedecommentaire"/>
        </w:rPr>
        <w:commentReference w:id="0"/>
      </w:r>
      <w:r w:rsidR="005F68D7">
        <w:rPr>
          <w:rFonts w:ascii="Times New Roman" w:eastAsia="Times New Roman" w:hAnsi="Times New Roman" w:cs="Times New Roman"/>
          <w:color w:val="000000" w:themeColor="text1"/>
          <w:sz w:val="32"/>
          <w:szCs w:val="32"/>
          <w:lang w:val="fr-FR"/>
        </w:rPr>
        <w:t>.</w:t>
      </w:r>
    </w:p>
    <w:p w14:paraId="4359ECA0" w14:textId="77777777" w:rsidR="001B088A" w:rsidRDefault="005F68D7"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color w:val="000000" w:themeColor="text1"/>
          <w:sz w:val="32"/>
          <w:szCs w:val="32"/>
          <w:lang w:val="fr-FR"/>
        </w:rPr>
        <w:t>Pour ce faire, il contribue à l’élaboration de documents d’urbanisme pour la collectivité, en planifiant les équipements nécessaires ainsi que l</w:t>
      </w:r>
      <w:r w:rsidR="001E51E6">
        <w:rPr>
          <w:rFonts w:ascii="Times New Roman" w:eastAsia="Times New Roman" w:hAnsi="Times New Roman" w:cs="Times New Roman"/>
          <w:color w:val="000000" w:themeColor="text1"/>
          <w:sz w:val="32"/>
          <w:szCs w:val="32"/>
          <w:lang w:val="fr-FR"/>
        </w:rPr>
        <w:t xml:space="preserve">es commodités de </w:t>
      </w:r>
      <w:r w:rsidR="001B088A">
        <w:rPr>
          <w:rFonts w:ascii="Times New Roman" w:eastAsia="Times New Roman" w:hAnsi="Times New Roman" w:cs="Times New Roman"/>
          <w:color w:val="000000" w:themeColor="text1"/>
          <w:sz w:val="32"/>
          <w:szCs w:val="32"/>
          <w:lang w:val="fr-FR"/>
        </w:rPr>
        <w:t>viabilité (</w:t>
      </w:r>
      <w:r>
        <w:rPr>
          <w:rFonts w:ascii="Times New Roman" w:eastAsia="Times New Roman" w:hAnsi="Times New Roman" w:cs="Times New Roman"/>
          <w:color w:val="000000" w:themeColor="text1"/>
          <w:sz w:val="32"/>
          <w:szCs w:val="32"/>
          <w:lang w:val="fr-FR"/>
        </w:rPr>
        <w:t>esp</w:t>
      </w:r>
      <w:r w:rsidR="001E51E6">
        <w:rPr>
          <w:rFonts w:ascii="Times New Roman" w:eastAsia="Times New Roman" w:hAnsi="Times New Roman" w:cs="Times New Roman"/>
          <w:color w:val="000000" w:themeColor="text1"/>
          <w:sz w:val="32"/>
          <w:szCs w:val="32"/>
          <w:lang w:val="fr-FR"/>
        </w:rPr>
        <w:t>a</w:t>
      </w:r>
      <w:r>
        <w:rPr>
          <w:rFonts w:ascii="Times New Roman" w:eastAsia="Times New Roman" w:hAnsi="Times New Roman" w:cs="Times New Roman"/>
          <w:color w:val="000000" w:themeColor="text1"/>
          <w:sz w:val="32"/>
          <w:szCs w:val="32"/>
          <w:lang w:val="fr-FR"/>
        </w:rPr>
        <w:t xml:space="preserve">ces </w:t>
      </w:r>
      <w:r w:rsidR="001E51E6">
        <w:rPr>
          <w:rFonts w:ascii="Times New Roman" w:eastAsia="Times New Roman" w:hAnsi="Times New Roman" w:cs="Times New Roman"/>
          <w:color w:val="000000" w:themeColor="text1"/>
          <w:sz w:val="32"/>
          <w:szCs w:val="32"/>
          <w:lang w:val="fr-FR"/>
        </w:rPr>
        <w:t>publics, espaces verts</w:t>
      </w:r>
      <w:r w:rsidR="001E51E6" w:rsidRPr="001E51E6">
        <w:rPr>
          <w:rStyle w:val="Marquedecommentaire"/>
          <w:lang w:val="fr-FR"/>
        </w:rPr>
        <w:t>,</w:t>
      </w:r>
      <w:r w:rsidR="001E51E6">
        <w:rPr>
          <w:rFonts w:ascii="Times New Roman" w:eastAsia="Times New Roman" w:hAnsi="Times New Roman" w:cs="Times New Roman"/>
          <w:color w:val="000000" w:themeColor="text1"/>
          <w:sz w:val="32"/>
          <w:szCs w:val="32"/>
          <w:lang w:val="fr-FR"/>
        </w:rPr>
        <w:t xml:space="preserve"> réseaux d’eau </w:t>
      </w:r>
      <w:r w:rsidR="001B088A">
        <w:rPr>
          <w:rFonts w:ascii="Times New Roman" w:eastAsia="Times New Roman" w:hAnsi="Times New Roman" w:cs="Times New Roman"/>
          <w:color w:val="000000" w:themeColor="text1"/>
          <w:sz w:val="32"/>
          <w:szCs w:val="32"/>
          <w:lang w:val="fr-FR"/>
        </w:rPr>
        <w:t>potable, d’assainissement</w:t>
      </w:r>
      <w:r w:rsidR="001E51E6">
        <w:rPr>
          <w:rFonts w:ascii="Times New Roman" w:eastAsia="Times New Roman" w:hAnsi="Times New Roman" w:cs="Times New Roman"/>
          <w:color w:val="000000" w:themeColor="text1"/>
          <w:sz w:val="32"/>
          <w:szCs w:val="32"/>
          <w:lang w:val="fr-FR"/>
        </w:rPr>
        <w:t xml:space="preserve">, éclairage public, électricité, </w:t>
      </w:r>
      <w:r w:rsidR="001B088A">
        <w:rPr>
          <w:rFonts w:ascii="Times New Roman" w:eastAsia="Times New Roman" w:hAnsi="Times New Roman" w:cs="Times New Roman"/>
          <w:color w:val="000000" w:themeColor="text1"/>
          <w:sz w:val="32"/>
          <w:szCs w:val="32"/>
          <w:lang w:val="fr-FR"/>
        </w:rPr>
        <w:t>gaz, réseau</w:t>
      </w:r>
      <w:r w:rsidR="001E51E6">
        <w:rPr>
          <w:rFonts w:ascii="Times New Roman" w:eastAsia="Times New Roman" w:hAnsi="Times New Roman" w:cs="Times New Roman"/>
          <w:color w:val="000000" w:themeColor="text1"/>
          <w:sz w:val="32"/>
          <w:szCs w:val="32"/>
          <w:lang w:val="fr-FR"/>
        </w:rPr>
        <w:t xml:space="preserve"> de</w:t>
      </w:r>
      <w:r w:rsidR="001B088A">
        <w:rPr>
          <w:rFonts w:ascii="Times New Roman" w:eastAsia="Times New Roman" w:hAnsi="Times New Roman" w:cs="Times New Roman"/>
          <w:color w:val="000000" w:themeColor="text1"/>
          <w:sz w:val="32"/>
          <w:szCs w:val="32"/>
          <w:lang w:val="fr-FR"/>
        </w:rPr>
        <w:t xml:space="preserve"> communicat</w:t>
      </w:r>
      <w:r w:rsidR="001E51E6">
        <w:rPr>
          <w:rFonts w:ascii="Times New Roman" w:eastAsia="Times New Roman" w:hAnsi="Times New Roman" w:cs="Times New Roman"/>
          <w:color w:val="000000" w:themeColor="text1"/>
          <w:sz w:val="32"/>
          <w:szCs w:val="32"/>
          <w:lang w:val="fr-FR"/>
        </w:rPr>
        <w:t>ion</w:t>
      </w:r>
      <w:r w:rsidR="001B088A">
        <w:rPr>
          <w:rFonts w:ascii="Times New Roman" w:eastAsia="Times New Roman" w:hAnsi="Times New Roman" w:cs="Times New Roman"/>
          <w:color w:val="000000" w:themeColor="text1"/>
          <w:sz w:val="32"/>
          <w:szCs w:val="32"/>
          <w:lang w:val="fr-FR"/>
        </w:rPr>
        <w:t>).</w:t>
      </w:r>
    </w:p>
    <w:p w14:paraId="456F6595" w14:textId="77777777" w:rsidR="0022588C" w:rsidRDefault="001B088A"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color w:val="000000" w:themeColor="text1"/>
          <w:sz w:val="32"/>
          <w:szCs w:val="32"/>
          <w:lang w:val="fr-FR"/>
        </w:rPr>
        <w:t>Il est nécessaire de donner une  forme urbaine au cadre bâti pour relever le défi du développement socioéconomique par l’amélioration du cadre de vie, avec l’exigence de qualité et de cohérence.</w:t>
      </w:r>
    </w:p>
    <w:p w14:paraId="5EDC7E6E" w14:textId="624E28E6" w:rsidR="0022588C" w:rsidRDefault="0022588C"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color w:val="000000" w:themeColor="text1"/>
          <w:sz w:val="32"/>
          <w:szCs w:val="32"/>
          <w:lang w:val="fr-FR"/>
        </w:rPr>
        <w:t>L’urbanisme est une création récente. Il est apparu dans la langue française au cours des années1910 pour désigner une discipline nouvelle, née des exigences spécifiques de la société industrielle. L’urbanisme se présente alors comme la science de l’organisation spatiale des villes et comporte une double face théorique et appliquée.</w:t>
      </w:r>
      <w:r w:rsidR="001B088A">
        <w:rPr>
          <w:rFonts w:ascii="Times New Roman" w:eastAsia="Times New Roman" w:hAnsi="Times New Roman" w:cs="Times New Roman"/>
          <w:color w:val="000000" w:themeColor="text1"/>
          <w:sz w:val="32"/>
          <w:szCs w:val="32"/>
          <w:lang w:val="fr-FR"/>
        </w:rPr>
        <w:t xml:space="preserve"> </w:t>
      </w:r>
    </w:p>
    <w:p w14:paraId="4534C69D" w14:textId="79851948" w:rsidR="00FB2F12" w:rsidRDefault="008B193D"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color w:val="000000" w:themeColor="text1"/>
          <w:sz w:val="32"/>
          <w:szCs w:val="32"/>
          <w:lang w:val="fr-FR"/>
        </w:rPr>
        <w:t>Précédé, en</w:t>
      </w:r>
      <w:r w:rsidR="0022588C">
        <w:rPr>
          <w:rFonts w:ascii="Times New Roman" w:eastAsia="Times New Roman" w:hAnsi="Times New Roman" w:cs="Times New Roman"/>
          <w:color w:val="000000" w:themeColor="text1"/>
          <w:sz w:val="32"/>
          <w:szCs w:val="32"/>
          <w:lang w:val="fr-FR"/>
        </w:rPr>
        <w:t xml:space="preserve"> </w:t>
      </w:r>
      <w:r>
        <w:rPr>
          <w:rFonts w:ascii="Times New Roman" w:eastAsia="Times New Roman" w:hAnsi="Times New Roman" w:cs="Times New Roman"/>
          <w:color w:val="000000" w:themeColor="text1"/>
          <w:sz w:val="32"/>
          <w:szCs w:val="32"/>
          <w:lang w:val="fr-FR"/>
        </w:rPr>
        <w:t>Europe</w:t>
      </w:r>
      <w:r w:rsidR="0022588C">
        <w:rPr>
          <w:rFonts w:ascii="Times New Roman" w:eastAsia="Times New Roman" w:hAnsi="Times New Roman" w:cs="Times New Roman"/>
          <w:color w:val="000000" w:themeColor="text1"/>
          <w:sz w:val="32"/>
          <w:szCs w:val="32"/>
          <w:lang w:val="fr-FR"/>
        </w:rPr>
        <w:t xml:space="preserve"> par l’art urbain, nourri par </w:t>
      </w:r>
      <w:proofErr w:type="gramStart"/>
      <w:r w:rsidR="0022588C">
        <w:rPr>
          <w:rFonts w:ascii="Times New Roman" w:eastAsia="Times New Roman" w:hAnsi="Times New Roman" w:cs="Times New Roman"/>
          <w:color w:val="000000" w:themeColor="text1"/>
          <w:sz w:val="32"/>
          <w:szCs w:val="32"/>
          <w:lang w:val="fr-FR"/>
        </w:rPr>
        <w:t>la  pensée</w:t>
      </w:r>
      <w:proofErr w:type="gramEnd"/>
      <w:r w:rsidR="0022588C">
        <w:rPr>
          <w:rFonts w:ascii="Times New Roman" w:eastAsia="Times New Roman" w:hAnsi="Times New Roman" w:cs="Times New Roman"/>
          <w:color w:val="000000" w:themeColor="text1"/>
          <w:sz w:val="32"/>
          <w:szCs w:val="32"/>
          <w:lang w:val="fr-FR"/>
        </w:rPr>
        <w:t xml:space="preserve"> unique et par l</w:t>
      </w:r>
      <w:r>
        <w:rPr>
          <w:rFonts w:ascii="Times New Roman" w:eastAsia="Times New Roman" w:hAnsi="Times New Roman" w:cs="Times New Roman"/>
          <w:color w:val="000000" w:themeColor="text1"/>
          <w:sz w:val="32"/>
          <w:szCs w:val="32"/>
          <w:lang w:val="fr-FR"/>
        </w:rPr>
        <w:t xml:space="preserve">es utopies du  19iemme siècle, l’urbanisme nait en tant que discipline autonome avec la </w:t>
      </w:r>
      <w:proofErr w:type="spellStart"/>
      <w:r w:rsidRPr="008B193D">
        <w:rPr>
          <w:rFonts w:ascii="Times New Roman" w:eastAsia="Times New Roman" w:hAnsi="Times New Roman" w:cs="Times New Roman"/>
          <w:color w:val="FF0000"/>
          <w:sz w:val="32"/>
          <w:szCs w:val="32"/>
          <w:lang w:val="fr-FR"/>
        </w:rPr>
        <w:t>theoria</w:t>
      </w:r>
      <w:proofErr w:type="spellEnd"/>
      <w:r w:rsidRPr="008B193D">
        <w:rPr>
          <w:rFonts w:ascii="Times New Roman" w:eastAsia="Times New Roman" w:hAnsi="Times New Roman" w:cs="Times New Roman"/>
          <w:color w:val="FF0000"/>
          <w:sz w:val="32"/>
          <w:szCs w:val="32"/>
          <w:lang w:val="fr-FR"/>
        </w:rPr>
        <w:t xml:space="preserve"> </w:t>
      </w:r>
      <w:proofErr w:type="spellStart"/>
      <w:r w:rsidRPr="008B193D">
        <w:rPr>
          <w:rFonts w:ascii="Times New Roman" w:eastAsia="Times New Roman" w:hAnsi="Times New Roman" w:cs="Times New Roman"/>
          <w:color w:val="FF0000"/>
          <w:sz w:val="32"/>
          <w:szCs w:val="32"/>
          <w:lang w:val="fr-FR"/>
        </w:rPr>
        <w:t>general</w:t>
      </w:r>
      <w:proofErr w:type="spellEnd"/>
      <w:r w:rsidRPr="008B193D">
        <w:rPr>
          <w:rFonts w:ascii="Times New Roman" w:eastAsia="Times New Roman" w:hAnsi="Times New Roman" w:cs="Times New Roman"/>
          <w:color w:val="FF0000"/>
          <w:sz w:val="32"/>
          <w:szCs w:val="32"/>
          <w:lang w:val="fr-FR"/>
        </w:rPr>
        <w:t xml:space="preserve"> de la </w:t>
      </w:r>
      <w:proofErr w:type="spellStart"/>
      <w:r w:rsidRPr="008B193D">
        <w:rPr>
          <w:rFonts w:ascii="Times New Roman" w:eastAsia="Times New Roman" w:hAnsi="Times New Roman" w:cs="Times New Roman"/>
          <w:color w:val="FF0000"/>
          <w:sz w:val="32"/>
          <w:szCs w:val="32"/>
          <w:lang w:val="fr-FR"/>
        </w:rPr>
        <w:t>urbanization</w:t>
      </w:r>
      <w:proofErr w:type="spellEnd"/>
      <w:r w:rsidRPr="008B193D">
        <w:rPr>
          <w:rFonts w:ascii="Times New Roman" w:eastAsia="Times New Roman" w:hAnsi="Times New Roman" w:cs="Times New Roman"/>
          <w:color w:val="FF0000"/>
          <w:sz w:val="32"/>
          <w:szCs w:val="32"/>
          <w:lang w:val="fr-FR"/>
        </w:rPr>
        <w:t>(1867)</w:t>
      </w:r>
      <w:r>
        <w:rPr>
          <w:rFonts w:ascii="Times New Roman" w:eastAsia="Times New Roman" w:hAnsi="Times New Roman" w:cs="Times New Roman"/>
          <w:color w:val="FF0000"/>
          <w:sz w:val="32"/>
          <w:szCs w:val="32"/>
          <w:lang w:val="fr-FR"/>
        </w:rPr>
        <w:t xml:space="preserve"> </w:t>
      </w:r>
      <w:r w:rsidRPr="008B193D">
        <w:rPr>
          <w:rFonts w:ascii="Times New Roman" w:eastAsia="Times New Roman" w:hAnsi="Times New Roman" w:cs="Times New Roman"/>
          <w:color w:val="000000" w:themeColor="text1"/>
          <w:sz w:val="32"/>
          <w:szCs w:val="32"/>
          <w:lang w:val="fr-FR"/>
        </w:rPr>
        <w:t>de l’</w:t>
      </w:r>
      <w:r>
        <w:rPr>
          <w:rFonts w:ascii="Times New Roman" w:eastAsia="Times New Roman" w:hAnsi="Times New Roman" w:cs="Times New Roman"/>
          <w:color w:val="000000" w:themeColor="text1"/>
          <w:sz w:val="32"/>
          <w:szCs w:val="32"/>
          <w:lang w:val="fr-FR"/>
        </w:rPr>
        <w:t>architecte</w:t>
      </w:r>
      <w:r w:rsidRPr="008B193D">
        <w:rPr>
          <w:rFonts w:ascii="Times New Roman" w:eastAsia="Times New Roman" w:hAnsi="Times New Roman" w:cs="Times New Roman"/>
          <w:color w:val="000000" w:themeColor="text1"/>
          <w:sz w:val="32"/>
          <w:szCs w:val="32"/>
          <w:lang w:val="fr-FR"/>
        </w:rPr>
        <w:t xml:space="preserve"> espagnol </w:t>
      </w:r>
      <w:proofErr w:type="spellStart"/>
      <w:r w:rsidRPr="008B193D">
        <w:rPr>
          <w:rFonts w:ascii="Times New Roman" w:eastAsia="Times New Roman" w:hAnsi="Times New Roman" w:cs="Times New Roman"/>
          <w:color w:val="000000" w:themeColor="text1"/>
          <w:sz w:val="32"/>
          <w:szCs w:val="32"/>
          <w:lang w:val="fr-FR"/>
        </w:rPr>
        <w:t>AIdefonso</w:t>
      </w:r>
      <w:proofErr w:type="spellEnd"/>
      <w:r w:rsidRPr="008B193D">
        <w:rPr>
          <w:rFonts w:ascii="Times New Roman" w:eastAsia="Times New Roman" w:hAnsi="Times New Roman" w:cs="Times New Roman"/>
          <w:color w:val="000000" w:themeColor="text1"/>
          <w:sz w:val="32"/>
          <w:szCs w:val="32"/>
          <w:lang w:val="fr-FR"/>
        </w:rPr>
        <w:t xml:space="preserve"> </w:t>
      </w:r>
      <w:proofErr w:type="spellStart"/>
      <w:r w:rsidRPr="008B193D">
        <w:rPr>
          <w:rFonts w:ascii="Times New Roman" w:eastAsia="Times New Roman" w:hAnsi="Times New Roman" w:cs="Times New Roman"/>
          <w:color w:val="000000" w:themeColor="text1"/>
          <w:sz w:val="32"/>
          <w:szCs w:val="32"/>
          <w:lang w:val="fr-FR"/>
        </w:rPr>
        <w:t>Cerda</w:t>
      </w:r>
      <w:proofErr w:type="spellEnd"/>
      <w:r w:rsidRPr="008B193D">
        <w:rPr>
          <w:rFonts w:ascii="Times New Roman" w:eastAsia="Times New Roman" w:hAnsi="Times New Roman" w:cs="Times New Roman"/>
          <w:color w:val="000000" w:themeColor="text1"/>
          <w:sz w:val="32"/>
          <w:szCs w:val="32"/>
          <w:lang w:val="fr-FR"/>
        </w:rPr>
        <w:t>(1816-</w:t>
      </w:r>
      <w:r w:rsidRPr="008B193D">
        <w:rPr>
          <w:rFonts w:ascii="Times New Roman" w:eastAsia="Times New Roman" w:hAnsi="Times New Roman" w:cs="Times New Roman"/>
          <w:color w:val="000000" w:themeColor="text1"/>
          <w:sz w:val="32"/>
          <w:szCs w:val="32"/>
          <w:lang w:val="fr-FR"/>
        </w:rPr>
        <w:lastRenderedPageBreak/>
        <w:t>1876)</w:t>
      </w:r>
      <w:r>
        <w:rPr>
          <w:rFonts w:ascii="Times New Roman" w:eastAsia="Times New Roman" w:hAnsi="Times New Roman" w:cs="Times New Roman"/>
          <w:color w:val="000000" w:themeColor="text1"/>
          <w:sz w:val="32"/>
          <w:szCs w:val="32"/>
          <w:lang w:val="fr-FR"/>
        </w:rPr>
        <w:t xml:space="preserve">.il se </w:t>
      </w:r>
      <w:r w:rsidR="00545D69">
        <w:rPr>
          <w:rFonts w:ascii="Times New Roman" w:eastAsia="Times New Roman" w:hAnsi="Times New Roman" w:cs="Times New Roman"/>
          <w:color w:val="000000" w:themeColor="text1"/>
          <w:sz w:val="32"/>
          <w:szCs w:val="32"/>
          <w:lang w:val="fr-FR"/>
        </w:rPr>
        <w:t>développe</w:t>
      </w:r>
      <w:r>
        <w:rPr>
          <w:rFonts w:ascii="Times New Roman" w:eastAsia="Times New Roman" w:hAnsi="Times New Roman" w:cs="Times New Roman"/>
          <w:color w:val="000000" w:themeColor="text1"/>
          <w:sz w:val="32"/>
          <w:szCs w:val="32"/>
          <w:lang w:val="fr-FR"/>
        </w:rPr>
        <w:t xml:space="preserve"> selon les courants issus des utopies du</w:t>
      </w:r>
      <w:r w:rsidR="00545D69">
        <w:rPr>
          <w:rFonts w:ascii="Times New Roman" w:eastAsia="Times New Roman" w:hAnsi="Times New Roman" w:cs="Times New Roman"/>
          <w:color w:val="000000" w:themeColor="text1"/>
          <w:sz w:val="32"/>
          <w:szCs w:val="32"/>
          <w:lang w:val="fr-FR"/>
        </w:rPr>
        <w:t xml:space="preserve">19iemme siecle.L’urbanime progressiste, dont les valeurs sont le progrès social et </w:t>
      </w:r>
      <w:r w:rsidR="00E12649">
        <w:rPr>
          <w:rFonts w:ascii="Times New Roman" w:eastAsia="Times New Roman" w:hAnsi="Times New Roman" w:cs="Times New Roman"/>
          <w:color w:val="000000" w:themeColor="text1"/>
          <w:sz w:val="32"/>
          <w:szCs w:val="32"/>
          <w:lang w:val="fr-FR"/>
        </w:rPr>
        <w:t>technique, l’efficacité</w:t>
      </w:r>
      <w:r w:rsidR="002F4162">
        <w:rPr>
          <w:rFonts w:ascii="Times New Roman" w:eastAsia="Times New Roman" w:hAnsi="Times New Roman" w:cs="Times New Roman"/>
          <w:color w:val="000000" w:themeColor="text1"/>
          <w:sz w:val="32"/>
          <w:szCs w:val="32"/>
          <w:lang w:val="fr-FR"/>
        </w:rPr>
        <w:t xml:space="preserve"> et l’hygienne,élabore un </w:t>
      </w:r>
      <w:r w:rsidR="00E12649">
        <w:rPr>
          <w:rFonts w:ascii="Times New Roman" w:eastAsia="Times New Roman" w:hAnsi="Times New Roman" w:cs="Times New Roman"/>
          <w:color w:val="000000" w:themeColor="text1"/>
          <w:sz w:val="32"/>
          <w:szCs w:val="32"/>
          <w:lang w:val="fr-FR"/>
        </w:rPr>
        <w:t>modèle</w:t>
      </w:r>
      <w:r w:rsidR="002F4162">
        <w:rPr>
          <w:rFonts w:ascii="Times New Roman" w:eastAsia="Times New Roman" w:hAnsi="Times New Roman" w:cs="Times New Roman"/>
          <w:color w:val="000000" w:themeColor="text1"/>
          <w:sz w:val="32"/>
          <w:szCs w:val="32"/>
          <w:lang w:val="fr-FR"/>
        </w:rPr>
        <w:t xml:space="preserve"> d’</w:t>
      </w:r>
      <w:r w:rsidR="00E12649">
        <w:rPr>
          <w:rFonts w:ascii="Times New Roman" w:eastAsia="Times New Roman" w:hAnsi="Times New Roman" w:cs="Times New Roman"/>
          <w:color w:val="000000" w:themeColor="text1"/>
          <w:sz w:val="32"/>
          <w:szCs w:val="32"/>
          <w:lang w:val="fr-FR"/>
        </w:rPr>
        <w:t xml:space="preserve">espace </w:t>
      </w:r>
      <w:r w:rsidR="002F4162">
        <w:rPr>
          <w:rFonts w:ascii="Times New Roman" w:eastAsia="Times New Roman" w:hAnsi="Times New Roman" w:cs="Times New Roman"/>
          <w:color w:val="000000" w:themeColor="text1"/>
          <w:sz w:val="32"/>
          <w:szCs w:val="32"/>
          <w:lang w:val="fr-FR"/>
        </w:rPr>
        <w:t>classé,</w:t>
      </w:r>
      <w:r w:rsidR="00FB2F12">
        <w:rPr>
          <w:rFonts w:ascii="Times New Roman" w:eastAsia="Times New Roman" w:hAnsi="Times New Roman" w:cs="Times New Roman"/>
          <w:color w:val="000000" w:themeColor="text1"/>
          <w:sz w:val="32"/>
          <w:szCs w:val="32"/>
          <w:lang w:val="fr-FR"/>
        </w:rPr>
        <w:t xml:space="preserve"> standardisé</w:t>
      </w:r>
      <w:r w:rsidR="002F4162">
        <w:rPr>
          <w:rFonts w:ascii="Times New Roman" w:eastAsia="Times New Roman" w:hAnsi="Times New Roman" w:cs="Times New Roman"/>
          <w:color w:val="000000" w:themeColor="text1"/>
          <w:sz w:val="32"/>
          <w:szCs w:val="32"/>
          <w:lang w:val="fr-FR"/>
        </w:rPr>
        <w:t xml:space="preserve"> et éclaté.</w:t>
      </w:r>
      <w:r w:rsidR="00E12649">
        <w:rPr>
          <w:rFonts w:ascii="Times New Roman" w:eastAsia="Times New Roman" w:hAnsi="Times New Roman" w:cs="Times New Roman"/>
          <w:color w:val="000000" w:themeColor="text1"/>
          <w:sz w:val="32"/>
          <w:szCs w:val="32"/>
          <w:lang w:val="fr-FR"/>
        </w:rPr>
        <w:t xml:space="preserve"> </w:t>
      </w:r>
      <w:r w:rsidR="002F4162">
        <w:rPr>
          <w:rFonts w:ascii="Times New Roman" w:eastAsia="Times New Roman" w:hAnsi="Times New Roman" w:cs="Times New Roman"/>
          <w:color w:val="000000" w:themeColor="text1"/>
          <w:sz w:val="32"/>
          <w:szCs w:val="32"/>
          <w:lang w:val="fr-FR"/>
        </w:rPr>
        <w:t>L’</w:t>
      </w:r>
      <w:r w:rsidR="00E12649">
        <w:rPr>
          <w:rFonts w:ascii="Times New Roman" w:eastAsia="Times New Roman" w:hAnsi="Times New Roman" w:cs="Times New Roman"/>
          <w:color w:val="000000" w:themeColor="text1"/>
          <w:sz w:val="32"/>
          <w:szCs w:val="32"/>
          <w:lang w:val="fr-FR"/>
        </w:rPr>
        <w:t>urbanisme</w:t>
      </w:r>
      <w:r w:rsidR="002F4162">
        <w:rPr>
          <w:rFonts w:ascii="Times New Roman" w:eastAsia="Times New Roman" w:hAnsi="Times New Roman" w:cs="Times New Roman"/>
          <w:color w:val="000000" w:themeColor="text1"/>
          <w:sz w:val="32"/>
          <w:szCs w:val="32"/>
          <w:lang w:val="fr-FR"/>
        </w:rPr>
        <w:t xml:space="preserve"> cultural</w:t>
      </w:r>
      <w:r w:rsidR="00E12649">
        <w:rPr>
          <w:rFonts w:ascii="Times New Roman" w:eastAsia="Times New Roman" w:hAnsi="Times New Roman" w:cs="Times New Roman"/>
          <w:color w:val="000000" w:themeColor="text1"/>
          <w:sz w:val="32"/>
          <w:szCs w:val="32"/>
          <w:lang w:val="fr-FR"/>
        </w:rPr>
        <w:t>iste</w:t>
      </w:r>
      <w:r w:rsidR="002F4162">
        <w:rPr>
          <w:rFonts w:ascii="Times New Roman" w:eastAsia="Times New Roman" w:hAnsi="Times New Roman" w:cs="Times New Roman"/>
          <w:color w:val="000000" w:themeColor="text1"/>
          <w:sz w:val="32"/>
          <w:szCs w:val="32"/>
          <w:lang w:val="fr-FR"/>
        </w:rPr>
        <w:t>, d</w:t>
      </w:r>
      <w:r w:rsidR="00E12649">
        <w:rPr>
          <w:rFonts w:ascii="Times New Roman" w:eastAsia="Times New Roman" w:hAnsi="Times New Roman" w:cs="Times New Roman"/>
          <w:color w:val="000000" w:themeColor="text1"/>
          <w:sz w:val="32"/>
          <w:szCs w:val="32"/>
          <w:lang w:val="fr-FR"/>
        </w:rPr>
        <w:t>ont</w:t>
      </w:r>
      <w:r w:rsidR="002F4162">
        <w:rPr>
          <w:rFonts w:ascii="Times New Roman" w:eastAsia="Times New Roman" w:hAnsi="Times New Roman" w:cs="Times New Roman"/>
          <w:color w:val="000000" w:themeColor="text1"/>
          <w:sz w:val="32"/>
          <w:szCs w:val="32"/>
          <w:lang w:val="fr-FR"/>
        </w:rPr>
        <w:t xml:space="preserve"> les valeurs sont, à</w:t>
      </w:r>
      <w:r w:rsidR="00E12649">
        <w:rPr>
          <w:rFonts w:ascii="Times New Roman" w:eastAsia="Times New Roman" w:hAnsi="Times New Roman" w:cs="Times New Roman"/>
          <w:color w:val="000000" w:themeColor="text1"/>
          <w:sz w:val="32"/>
          <w:szCs w:val="32"/>
          <w:lang w:val="fr-FR"/>
        </w:rPr>
        <w:t xml:space="preserve"> l’opposé, la richesse des relations humaines et la permanence des relations traditionnelles élabore un modèle spatial circonscrit, clos et</w:t>
      </w:r>
      <w:r w:rsidR="00FB2F12">
        <w:rPr>
          <w:rFonts w:ascii="Times New Roman" w:eastAsia="Times New Roman" w:hAnsi="Times New Roman" w:cs="Times New Roman"/>
          <w:color w:val="000000" w:themeColor="text1"/>
          <w:sz w:val="32"/>
          <w:szCs w:val="32"/>
          <w:lang w:val="fr-FR"/>
        </w:rPr>
        <w:t xml:space="preserve">  différencié.</w:t>
      </w:r>
    </w:p>
    <w:p w14:paraId="6BD798BA" w14:textId="6D32624D" w:rsidR="005F68D7" w:rsidRPr="008B193D" w:rsidRDefault="00FB2F12"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000000" w:themeColor="text1"/>
          <w:sz w:val="32"/>
          <w:szCs w:val="32"/>
          <w:lang w:val="fr-FR"/>
        </w:rPr>
      </w:pPr>
      <w:r>
        <w:rPr>
          <w:rFonts w:ascii="Times New Roman" w:eastAsia="Times New Roman" w:hAnsi="Times New Roman" w:cs="Times New Roman"/>
          <w:color w:val="000000" w:themeColor="text1"/>
          <w:sz w:val="32"/>
          <w:szCs w:val="32"/>
          <w:lang w:val="fr-FR"/>
        </w:rPr>
        <w:t xml:space="preserve">Dans son </w:t>
      </w:r>
      <w:r w:rsidR="005B6FD3">
        <w:rPr>
          <w:rFonts w:ascii="Times New Roman" w:eastAsia="Times New Roman" w:hAnsi="Times New Roman" w:cs="Times New Roman"/>
          <w:color w:val="000000" w:themeColor="text1"/>
          <w:sz w:val="32"/>
          <w:szCs w:val="32"/>
          <w:lang w:val="fr-FR"/>
        </w:rPr>
        <w:t>développement</w:t>
      </w:r>
      <w:r>
        <w:rPr>
          <w:rFonts w:ascii="Times New Roman" w:eastAsia="Times New Roman" w:hAnsi="Times New Roman" w:cs="Times New Roman"/>
          <w:color w:val="000000" w:themeColor="text1"/>
          <w:sz w:val="32"/>
          <w:szCs w:val="32"/>
          <w:lang w:val="fr-FR"/>
        </w:rPr>
        <w:t xml:space="preserve"> l’urbanisme</w:t>
      </w:r>
      <w:r w:rsidR="005B6FD3">
        <w:rPr>
          <w:rFonts w:ascii="Times New Roman" w:eastAsia="Times New Roman" w:hAnsi="Times New Roman" w:cs="Times New Roman"/>
          <w:color w:val="000000" w:themeColor="text1"/>
          <w:sz w:val="32"/>
          <w:szCs w:val="32"/>
          <w:lang w:val="fr-FR"/>
        </w:rPr>
        <w:t xml:space="preserve"> a connu deux phases distinctes. La première est marquée par la prédominance de la théorie sur la pratique  et par l’élaboration de trois ouvrages pionniers-bien différents-</w:t>
      </w:r>
      <w:r w:rsidR="00AC1E8D">
        <w:rPr>
          <w:rFonts w:ascii="Times New Roman" w:eastAsia="Times New Roman" w:hAnsi="Times New Roman" w:cs="Times New Roman"/>
          <w:color w:val="000000" w:themeColor="text1"/>
          <w:sz w:val="32"/>
          <w:szCs w:val="32"/>
          <w:lang w:val="fr-FR"/>
        </w:rPr>
        <w:t xml:space="preserve"> de </w:t>
      </w:r>
      <w:proofErr w:type="spellStart"/>
      <w:r w:rsidR="00AC1E8D">
        <w:rPr>
          <w:rFonts w:ascii="Times New Roman" w:eastAsia="Times New Roman" w:hAnsi="Times New Roman" w:cs="Times New Roman"/>
          <w:color w:val="000000" w:themeColor="text1"/>
          <w:sz w:val="32"/>
          <w:szCs w:val="32"/>
          <w:lang w:val="fr-FR"/>
        </w:rPr>
        <w:t>Cerda,Sitte</w:t>
      </w:r>
      <w:proofErr w:type="spellEnd"/>
      <w:r w:rsidR="005B6FD3">
        <w:rPr>
          <w:rFonts w:ascii="Times New Roman" w:eastAsia="Times New Roman" w:hAnsi="Times New Roman" w:cs="Times New Roman"/>
          <w:color w:val="000000" w:themeColor="text1"/>
          <w:sz w:val="32"/>
          <w:szCs w:val="32"/>
          <w:lang w:val="fr-FR"/>
        </w:rPr>
        <w:t xml:space="preserve">(der stadtbau,1889) et </w:t>
      </w:r>
      <w:proofErr w:type="spellStart"/>
      <w:r w:rsidR="005B6FD3">
        <w:rPr>
          <w:rFonts w:ascii="Times New Roman" w:eastAsia="Times New Roman" w:hAnsi="Times New Roman" w:cs="Times New Roman"/>
          <w:color w:val="000000" w:themeColor="text1"/>
          <w:sz w:val="32"/>
          <w:szCs w:val="32"/>
          <w:lang w:val="fr-FR"/>
        </w:rPr>
        <w:t>Howard,le</w:t>
      </w:r>
      <w:proofErr w:type="spellEnd"/>
      <w:r w:rsidR="005B6FD3">
        <w:rPr>
          <w:rFonts w:ascii="Times New Roman" w:eastAsia="Times New Roman" w:hAnsi="Times New Roman" w:cs="Times New Roman"/>
          <w:color w:val="000000" w:themeColor="text1"/>
          <w:sz w:val="32"/>
          <w:szCs w:val="32"/>
          <w:lang w:val="fr-FR"/>
        </w:rPr>
        <w:t xml:space="preserve"> père de la «cité jardin »(Garde</w:t>
      </w:r>
      <w:r w:rsidR="00BA7883">
        <w:rPr>
          <w:rFonts w:ascii="Times New Roman" w:eastAsia="Times New Roman" w:hAnsi="Times New Roman" w:cs="Times New Roman"/>
          <w:color w:val="000000" w:themeColor="text1"/>
          <w:sz w:val="32"/>
          <w:szCs w:val="32"/>
          <w:lang w:val="fr-FR"/>
        </w:rPr>
        <w:t>n</w:t>
      </w:r>
      <w:r w:rsidR="00AC1E8D">
        <w:rPr>
          <w:rFonts w:ascii="Times New Roman" w:eastAsia="Times New Roman" w:hAnsi="Times New Roman" w:cs="Times New Roman"/>
          <w:color w:val="000000" w:themeColor="text1"/>
          <w:sz w:val="32"/>
          <w:szCs w:val="32"/>
          <w:lang w:val="fr-FR"/>
        </w:rPr>
        <w:t xml:space="preserve"> </w:t>
      </w:r>
      <w:proofErr w:type="spellStart"/>
      <w:r w:rsidR="00AC1E8D">
        <w:rPr>
          <w:rFonts w:ascii="Times New Roman" w:eastAsia="Times New Roman" w:hAnsi="Times New Roman" w:cs="Times New Roman"/>
          <w:color w:val="000000" w:themeColor="text1"/>
          <w:sz w:val="32"/>
          <w:szCs w:val="32"/>
          <w:lang w:val="fr-FR"/>
        </w:rPr>
        <w:t>cities</w:t>
      </w:r>
      <w:proofErr w:type="spellEnd"/>
      <w:r w:rsidR="00AC1E8D">
        <w:rPr>
          <w:rFonts w:ascii="Times New Roman" w:eastAsia="Times New Roman" w:hAnsi="Times New Roman" w:cs="Times New Roman"/>
          <w:color w:val="000000" w:themeColor="text1"/>
          <w:sz w:val="32"/>
          <w:szCs w:val="32"/>
          <w:lang w:val="fr-FR"/>
        </w:rPr>
        <w:t xml:space="preserve"> of Tomorrow,1898</w:t>
      </w:r>
      <w:r w:rsidR="005B6FD3">
        <w:rPr>
          <w:rFonts w:ascii="Times New Roman" w:eastAsia="Times New Roman" w:hAnsi="Times New Roman" w:cs="Times New Roman"/>
          <w:color w:val="000000" w:themeColor="text1"/>
          <w:sz w:val="32"/>
          <w:szCs w:val="32"/>
          <w:lang w:val="fr-FR"/>
        </w:rPr>
        <w:t> </w:t>
      </w:r>
      <w:r w:rsidR="00AC1E8D">
        <w:rPr>
          <w:rFonts w:ascii="Times New Roman" w:eastAsia="Times New Roman" w:hAnsi="Times New Roman" w:cs="Times New Roman"/>
          <w:color w:val="000000" w:themeColor="text1"/>
          <w:sz w:val="32"/>
          <w:szCs w:val="32"/>
          <w:lang w:val="fr-FR"/>
        </w:rPr>
        <w:t>).La seconde qui s’</w:t>
      </w:r>
      <w:r w:rsidR="008D756F">
        <w:rPr>
          <w:rFonts w:ascii="Times New Roman" w:eastAsia="Times New Roman" w:hAnsi="Times New Roman" w:cs="Times New Roman"/>
          <w:color w:val="000000" w:themeColor="text1"/>
          <w:sz w:val="32"/>
          <w:szCs w:val="32"/>
          <w:lang w:val="fr-FR"/>
        </w:rPr>
        <w:t xml:space="preserve">étend approximativement jusqu’aux années 1960,vit le triomphe du courant progressiste et l’influence des C.I.A.M.(congrès internationaux d’architecture moderne)auxquels on doit la Charte d’Athènes(1933).dans un premiers temps </w:t>
      </w:r>
      <w:r w:rsidR="00BA7883">
        <w:rPr>
          <w:rFonts w:ascii="Times New Roman" w:eastAsia="Times New Roman" w:hAnsi="Times New Roman" w:cs="Times New Roman"/>
          <w:color w:val="000000" w:themeColor="text1"/>
          <w:sz w:val="32"/>
          <w:szCs w:val="32"/>
          <w:lang w:val="fr-FR"/>
        </w:rPr>
        <w:t>correspondant</w:t>
      </w:r>
      <w:r w:rsidR="008D756F">
        <w:rPr>
          <w:rFonts w:ascii="Times New Roman" w:eastAsia="Times New Roman" w:hAnsi="Times New Roman" w:cs="Times New Roman"/>
          <w:color w:val="000000" w:themeColor="text1"/>
          <w:sz w:val="32"/>
          <w:szCs w:val="32"/>
          <w:lang w:val="fr-FR"/>
        </w:rPr>
        <w:t xml:space="preserve"> à l’</w:t>
      </w:r>
      <w:r w:rsidR="00BA7883">
        <w:rPr>
          <w:rFonts w:ascii="Times New Roman" w:eastAsia="Times New Roman" w:hAnsi="Times New Roman" w:cs="Times New Roman"/>
          <w:color w:val="000000" w:themeColor="text1"/>
          <w:sz w:val="32"/>
          <w:szCs w:val="32"/>
          <w:lang w:val="fr-FR"/>
        </w:rPr>
        <w:t>entre-deux-guerres, l’urbanisme demeure cantonné dans la théorie et dans une expérimentation limitée.</w:t>
      </w:r>
    </w:p>
    <w:p w14:paraId="490B1945" w14:textId="77777777" w:rsidR="00133516" w:rsidRPr="008B193D" w:rsidRDefault="00133516" w:rsidP="00275D6D">
      <w:pPr>
        <w:pBdr>
          <w:top w:val="single" w:sz="4" w:space="1" w:color="auto"/>
          <w:left w:val="single" w:sz="4" w:space="4" w:color="auto"/>
          <w:bottom w:val="single" w:sz="4" w:space="1" w:color="auto"/>
          <w:right w:val="single" w:sz="4" w:space="4" w:color="auto"/>
        </w:pBdr>
        <w:shd w:val="clear" w:color="auto" w:fill="C6D9F1" w:themeFill="text2" w:themeFillTint="33"/>
        <w:spacing w:after="100" w:afterAutospacing="1" w:line="360" w:lineRule="auto"/>
        <w:jc w:val="both"/>
        <w:rPr>
          <w:rFonts w:ascii="Times New Roman" w:eastAsia="Times New Roman" w:hAnsi="Times New Roman" w:cs="Times New Roman"/>
          <w:color w:val="FF0000"/>
          <w:sz w:val="32"/>
          <w:szCs w:val="32"/>
          <w:lang w:val="fr-FR"/>
        </w:rPr>
      </w:pPr>
    </w:p>
    <w:p w14:paraId="49D55617" w14:textId="61EB8F6C" w:rsidR="00275D6D" w:rsidRPr="008B193D" w:rsidRDefault="00545D69" w:rsidP="004B4E97">
      <w:pPr>
        <w:spacing w:before="100" w:beforeAutospacing="1" w:after="100" w:afterAutospacing="1" w:line="240" w:lineRule="auto"/>
        <w:outlineLvl w:val="1"/>
        <w:rPr>
          <w:rFonts w:ascii="Times New Roman" w:eastAsia="Times New Roman" w:hAnsi="Times New Roman" w:cs="Times New Roman"/>
          <w:color w:val="FF0000"/>
          <w:sz w:val="36"/>
          <w:szCs w:val="36"/>
          <w:u w:val="single"/>
          <w:lang w:val="fr-FR"/>
        </w:rPr>
      </w:pPr>
      <w:r w:rsidRPr="008B193D">
        <w:rPr>
          <w:rFonts w:ascii="Times New Roman" w:eastAsia="Times New Roman" w:hAnsi="Times New Roman" w:cs="Times New Roman"/>
          <w:noProof/>
          <w:color w:val="FF0000"/>
          <w:sz w:val="32"/>
          <w:szCs w:val="32"/>
          <w:lang w:val="fr-FR" w:eastAsia="fr-FR"/>
        </w:rPr>
        <mc:AlternateContent>
          <mc:Choice Requires="wps">
            <w:drawing>
              <wp:anchor distT="0" distB="0" distL="114300" distR="114300" simplePos="0" relativeHeight="251672576" behindDoc="0" locked="0" layoutInCell="1" allowOverlap="1" wp14:anchorId="08C207BE" wp14:editId="2512EBC4">
                <wp:simplePos x="0" y="0"/>
                <wp:positionH relativeFrom="column">
                  <wp:posOffset>-209550</wp:posOffset>
                </wp:positionH>
                <wp:positionV relativeFrom="paragraph">
                  <wp:posOffset>57150</wp:posOffset>
                </wp:positionV>
                <wp:extent cx="7157085" cy="0"/>
                <wp:effectExtent l="9525" t="5080" r="5715" b="13970"/>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E1749" id="AutoShape 8" o:spid="_x0000_s1026" type="#_x0000_t32" style="position:absolute;margin-left:-16.5pt;margin-top:4.5pt;width:563.5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U5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iZEi&#10;Hezo+eB1LI0WYT69cTmElWpnQ4f0pF7Ni6bfHVK6bIlqeAx+OxvIzUJG8i4lXJyBKvv+s2YQQwA/&#10;DutU2y5AwhjQKe7kfNsJP3lE4eNjNntMFzOM6OBLSD4kGuv8J647FIwCO2+JaFpfaqVg89pmsQw5&#10;vjgfaJF8SAhVld4KKaMApEJ9gZezySwmOC0FC84Q5myzL6VFRxIkFH+xR/Dch1l9UCyCtZywzdX2&#10;RMiLDcWlCnjQGNC5WheN/Fimy81is5iOppP5ZjRNq2r0vC2no/k2e5xVD1VZVtnPQC2b5q1gjKvA&#10;btBrNv07PVxfzkVpN8XexpC8R4/zArLDfyQdNxuWeZHFXrPzzg4bB4nG4OtzCm/g/g72/aNf/wIA&#10;AP//AwBQSwMEFAAGAAgAAAAhADhdyoDdAAAACAEAAA8AAABkcnMvZG93bnJldi54bWxMj0FPwzAM&#10;he9I/IfISFzQlnQDRLum04TEgSPbJK5e47WFxqmadC379WRc2Mmy39Pz9/L1ZFtxot43jjUkcwWC&#10;uHSm4UrDfvc2ewHhA7LB1jFp+CEP6+L2JsfMuJE/6LQNlYgh7DPUUIfQZVL6siaLfu464qgdXW8x&#10;xLWvpOlxjOG2lQulnqXFhuOHGjt6ran83g5WA/nhKVGb1Fb79/P48Lk4f43dTuv7u2mzAhFoCv9m&#10;uOBHdCgi08ENbLxoNcyWy9glaEjjuOgqfUxAHP4OssjldYHiFwAA//8DAFBLAQItABQABgAIAAAA&#10;IQC2gziS/gAAAOEBAAATAAAAAAAAAAAAAAAAAAAAAABbQ29udGVudF9UeXBlc10ueG1sUEsBAi0A&#10;FAAGAAgAAAAhADj9If/WAAAAlAEAAAsAAAAAAAAAAAAAAAAALwEAAF9yZWxzLy5yZWxzUEsBAi0A&#10;FAAGAAgAAAAhAGwchTkfAgAAPAQAAA4AAAAAAAAAAAAAAAAALgIAAGRycy9lMm9Eb2MueG1sUEsB&#10;Ai0AFAAGAAgAAAAhADhdyoDdAAAACAEAAA8AAAAAAAAAAAAAAAAAeQQAAGRycy9kb3ducmV2Lnht&#10;bFBLBQYAAAAABAAEAPMAAACDBQAAAAA=&#10;"/>
            </w:pict>
          </mc:Fallback>
        </mc:AlternateContent>
      </w:r>
    </w:p>
    <w:p w14:paraId="18548B05" w14:textId="77777777" w:rsidR="004B4E97" w:rsidRPr="008B193D" w:rsidRDefault="000B4B95" w:rsidP="004B4E97">
      <w:pPr>
        <w:spacing w:before="100" w:beforeAutospacing="1" w:after="100" w:afterAutospacing="1" w:line="240" w:lineRule="auto"/>
        <w:outlineLvl w:val="1"/>
        <w:rPr>
          <w:rFonts w:asciiTheme="minorBidi" w:eastAsia="Times New Roman" w:hAnsiTheme="minorBidi"/>
          <w:b/>
          <w:bCs/>
          <w:color w:val="FF0000"/>
          <w:sz w:val="40"/>
          <w:szCs w:val="40"/>
          <w:u w:val="single"/>
          <w:lang w:val="fr-FR"/>
        </w:rPr>
      </w:pPr>
      <w:r w:rsidRPr="008B193D">
        <w:rPr>
          <w:rFonts w:asciiTheme="minorBidi" w:eastAsia="Times New Roman" w:hAnsiTheme="minorBidi"/>
          <w:b/>
          <w:bCs/>
          <w:color w:val="FF0000"/>
          <w:sz w:val="40"/>
          <w:szCs w:val="40"/>
          <w:u w:val="single"/>
          <w:lang w:val="fr-FR"/>
        </w:rPr>
        <w:t>2-</w:t>
      </w:r>
      <w:r w:rsidR="00A25394" w:rsidRPr="008B193D">
        <w:rPr>
          <w:rFonts w:asciiTheme="minorBidi" w:eastAsia="Times New Roman" w:hAnsiTheme="minorBidi"/>
          <w:b/>
          <w:bCs/>
          <w:color w:val="FF0000"/>
          <w:sz w:val="40"/>
          <w:szCs w:val="40"/>
          <w:u w:val="single"/>
          <w:lang w:val="fr-FR"/>
        </w:rPr>
        <w:t xml:space="preserve"> </w:t>
      </w:r>
      <w:r w:rsidR="004B4E97" w:rsidRPr="008B193D">
        <w:rPr>
          <w:rFonts w:asciiTheme="minorBidi" w:eastAsia="Times New Roman" w:hAnsiTheme="minorBidi"/>
          <w:b/>
          <w:bCs/>
          <w:color w:val="FF0000"/>
          <w:sz w:val="40"/>
          <w:szCs w:val="40"/>
          <w:u w:val="single"/>
          <w:lang w:val="fr-FR"/>
        </w:rPr>
        <w:t>Histoire du concept</w:t>
      </w:r>
      <w:r w:rsidRPr="008B193D">
        <w:rPr>
          <w:rFonts w:asciiTheme="minorBidi" w:eastAsia="Times New Roman" w:hAnsiTheme="minorBidi"/>
          <w:b/>
          <w:bCs/>
          <w:color w:val="FF0000"/>
          <w:sz w:val="40"/>
          <w:szCs w:val="40"/>
          <w:u w:val="single"/>
          <w:lang w:val="fr-FR"/>
        </w:rPr>
        <w:t> </w:t>
      </w:r>
      <w:r w:rsidRPr="008B193D">
        <w:rPr>
          <w:rFonts w:asciiTheme="minorBidi" w:eastAsia="Times New Roman" w:hAnsiTheme="minorBidi"/>
          <w:b/>
          <w:bCs/>
          <w:color w:val="FF0000"/>
          <w:sz w:val="40"/>
          <w:szCs w:val="40"/>
          <w:lang w:val="fr-FR"/>
        </w:rPr>
        <w:t>:</w:t>
      </w:r>
    </w:p>
    <w:p w14:paraId="7E661069" w14:textId="26D922DC" w:rsidR="00275D6D" w:rsidRPr="006412D1" w:rsidRDefault="00275D6D" w:rsidP="00275D6D">
      <w:pPr>
        <w:spacing w:after="0" w:line="360" w:lineRule="auto"/>
        <w:rPr>
          <w:rFonts w:asciiTheme="minorBidi" w:eastAsia="Times New Roman" w:hAnsiTheme="minorBidi"/>
          <w:b/>
          <w:bCs/>
          <w:color w:val="000000" w:themeColor="text1"/>
          <w:sz w:val="28"/>
          <w:szCs w:val="28"/>
          <w:lang w:val="fr-FR"/>
        </w:rPr>
      </w:pPr>
      <w:r w:rsidRPr="008B193D">
        <w:rPr>
          <w:rFonts w:asciiTheme="minorBidi" w:eastAsia="Times New Roman" w:hAnsiTheme="minorBidi"/>
          <w:color w:val="FF0000"/>
          <w:sz w:val="32"/>
          <w:szCs w:val="32"/>
          <w:lang w:val="fr-FR"/>
        </w:rPr>
        <w:t xml:space="preserve">   </w:t>
      </w:r>
      <w:r w:rsidRPr="008B193D">
        <w:rPr>
          <w:rFonts w:asciiTheme="minorBidi" w:eastAsia="Times New Roman" w:hAnsiTheme="minorBidi"/>
          <w:color w:val="FF0000"/>
          <w:sz w:val="28"/>
          <w:szCs w:val="28"/>
          <w:lang w:val="fr-FR"/>
        </w:rPr>
        <w:t>-</w:t>
      </w:r>
      <w:r w:rsidR="004B4E97" w:rsidRPr="006412D1">
        <w:rPr>
          <w:rFonts w:asciiTheme="minorBidi" w:eastAsia="Times New Roman" w:hAnsiTheme="minorBidi"/>
          <w:color w:val="000000" w:themeColor="text1"/>
          <w:sz w:val="28"/>
          <w:szCs w:val="28"/>
          <w:lang w:val="fr-FR"/>
        </w:rPr>
        <w:t>La notion apparait avec l’ingénieur catalan</w:t>
      </w:r>
      <w:r w:rsidR="004B4E97" w:rsidRPr="006412D1">
        <w:rPr>
          <w:rFonts w:asciiTheme="minorBidi" w:eastAsia="Times New Roman" w:hAnsiTheme="minorBidi"/>
          <w:b/>
          <w:bCs/>
          <w:color w:val="000000" w:themeColor="text1"/>
          <w:sz w:val="28"/>
          <w:szCs w:val="28"/>
          <w:lang w:val="fr-FR"/>
        </w:rPr>
        <w:t xml:space="preserve">, </w:t>
      </w:r>
      <w:hyperlink r:id="rId30" w:tooltip="Ildefons Cerdà" w:history="1">
        <w:proofErr w:type="spellStart"/>
        <w:r w:rsidR="004B4E97" w:rsidRPr="006412D1">
          <w:rPr>
            <w:rFonts w:asciiTheme="minorBidi" w:eastAsia="Times New Roman" w:hAnsiTheme="minorBidi"/>
            <w:b/>
            <w:bCs/>
            <w:color w:val="000000" w:themeColor="text1"/>
            <w:sz w:val="28"/>
            <w:szCs w:val="28"/>
            <w:lang w:val="fr-FR"/>
          </w:rPr>
          <w:t>Ildefons</w:t>
        </w:r>
        <w:proofErr w:type="spellEnd"/>
        <w:r w:rsidR="004B4E97" w:rsidRPr="006412D1">
          <w:rPr>
            <w:rFonts w:asciiTheme="minorBidi" w:eastAsia="Times New Roman" w:hAnsiTheme="minorBidi"/>
            <w:b/>
            <w:bCs/>
            <w:color w:val="000000" w:themeColor="text1"/>
            <w:sz w:val="28"/>
            <w:szCs w:val="28"/>
            <w:lang w:val="fr-FR"/>
          </w:rPr>
          <w:t xml:space="preserve"> </w:t>
        </w:r>
        <w:proofErr w:type="spellStart"/>
        <w:r w:rsidR="004B4E97" w:rsidRPr="006412D1">
          <w:rPr>
            <w:rFonts w:asciiTheme="minorBidi" w:eastAsia="Times New Roman" w:hAnsiTheme="minorBidi"/>
            <w:b/>
            <w:bCs/>
            <w:color w:val="000000" w:themeColor="text1"/>
            <w:sz w:val="28"/>
            <w:szCs w:val="28"/>
            <w:lang w:val="fr-FR"/>
          </w:rPr>
          <w:t>Cerdà</w:t>
        </w:r>
        <w:proofErr w:type="spellEnd"/>
      </w:hyperlink>
      <w:r w:rsidR="004B4E97" w:rsidRPr="006412D1">
        <w:rPr>
          <w:rFonts w:asciiTheme="minorBidi" w:eastAsia="Times New Roman" w:hAnsiTheme="minorBidi"/>
          <w:color w:val="000000" w:themeColor="text1"/>
          <w:sz w:val="28"/>
          <w:szCs w:val="28"/>
          <w:lang w:val="fr-FR"/>
        </w:rPr>
        <w:t xml:space="preserve"> et son ouvrage </w:t>
      </w:r>
      <w:r w:rsidR="004B4E97" w:rsidRPr="006412D1">
        <w:rPr>
          <w:rFonts w:asciiTheme="minorBidi" w:eastAsia="Times New Roman" w:hAnsiTheme="minorBidi"/>
          <w:i/>
          <w:iCs/>
          <w:color w:val="000000" w:themeColor="text1"/>
          <w:sz w:val="28"/>
          <w:szCs w:val="28"/>
          <w:lang w:val="fr-FR"/>
        </w:rPr>
        <w:t>Théorie générale de l'</w:t>
      </w:r>
      <w:hyperlink r:id="rId31" w:tooltip="Urbanisation" w:history="1">
        <w:r w:rsidR="004B4E97" w:rsidRPr="006412D1">
          <w:rPr>
            <w:rFonts w:asciiTheme="minorBidi" w:eastAsia="Times New Roman" w:hAnsiTheme="minorBidi"/>
            <w:i/>
            <w:iCs/>
            <w:color w:val="000000" w:themeColor="text1"/>
            <w:sz w:val="28"/>
            <w:szCs w:val="28"/>
            <w:lang w:val="fr-FR"/>
          </w:rPr>
          <w:t>urbanisation</w:t>
        </w:r>
      </w:hyperlink>
      <w:r w:rsidR="004B4E97" w:rsidRPr="006412D1">
        <w:rPr>
          <w:rFonts w:asciiTheme="minorBidi" w:eastAsia="Times New Roman" w:hAnsiTheme="minorBidi"/>
          <w:color w:val="000000" w:themeColor="text1"/>
          <w:sz w:val="28"/>
          <w:szCs w:val="28"/>
          <w:lang w:val="fr-FR"/>
        </w:rPr>
        <w:t xml:space="preserve"> paru en </w:t>
      </w:r>
      <w:r w:rsidR="00D94333" w:rsidRPr="006412D1">
        <w:rPr>
          <w:rFonts w:asciiTheme="minorBidi" w:eastAsia="Times New Roman" w:hAnsiTheme="minorBidi"/>
          <w:b/>
          <w:bCs/>
          <w:color w:val="000000" w:themeColor="text1"/>
          <w:sz w:val="28"/>
          <w:szCs w:val="28"/>
          <w:lang w:val="fr-FR"/>
        </w:rPr>
        <w:t>1867</w:t>
      </w:r>
      <w:r w:rsidR="00D94333" w:rsidRPr="006412D1">
        <w:rPr>
          <w:rFonts w:asciiTheme="minorBidi" w:eastAsia="Times New Roman" w:hAnsiTheme="minorBidi"/>
          <w:color w:val="000000" w:themeColor="text1"/>
          <w:sz w:val="28"/>
          <w:szCs w:val="28"/>
          <w:lang w:val="fr-FR"/>
        </w:rPr>
        <w:t xml:space="preserve">. </w:t>
      </w:r>
      <w:r w:rsidR="004B4E97" w:rsidRPr="006412D1">
        <w:rPr>
          <w:rFonts w:asciiTheme="minorBidi" w:eastAsia="Times New Roman" w:hAnsiTheme="minorBidi"/>
          <w:color w:val="000000" w:themeColor="text1"/>
          <w:sz w:val="28"/>
          <w:szCs w:val="28"/>
          <w:lang w:val="fr-FR"/>
        </w:rPr>
        <w:t xml:space="preserve">Il fit son apparition en France en </w:t>
      </w:r>
      <w:r w:rsidR="004B4E97" w:rsidRPr="006412D1">
        <w:rPr>
          <w:rFonts w:asciiTheme="minorBidi" w:eastAsia="Times New Roman" w:hAnsiTheme="minorBidi"/>
          <w:b/>
          <w:bCs/>
          <w:color w:val="000000" w:themeColor="text1"/>
          <w:sz w:val="28"/>
          <w:szCs w:val="28"/>
          <w:lang w:val="fr-FR"/>
        </w:rPr>
        <w:t>1910</w:t>
      </w:r>
      <w:r w:rsidR="004B4E97" w:rsidRPr="006412D1">
        <w:rPr>
          <w:rFonts w:asciiTheme="minorBidi" w:eastAsia="Times New Roman" w:hAnsiTheme="minorBidi"/>
          <w:color w:val="000000" w:themeColor="text1"/>
          <w:sz w:val="28"/>
          <w:szCs w:val="28"/>
          <w:lang w:val="fr-FR"/>
        </w:rPr>
        <w:t xml:space="preserve"> suite à une parution dans </w:t>
      </w:r>
      <w:r w:rsidR="004B4E97" w:rsidRPr="006412D1">
        <w:rPr>
          <w:rFonts w:asciiTheme="minorBidi" w:eastAsia="Times New Roman" w:hAnsiTheme="minorBidi"/>
          <w:color w:val="000000" w:themeColor="text1"/>
          <w:sz w:val="28"/>
          <w:szCs w:val="28"/>
          <w:u w:val="single"/>
          <w:lang w:val="fr-FR"/>
        </w:rPr>
        <w:t xml:space="preserve">le </w:t>
      </w:r>
      <w:r w:rsidR="004B4E97" w:rsidRPr="006412D1">
        <w:rPr>
          <w:rFonts w:asciiTheme="minorBidi" w:eastAsia="Times New Roman" w:hAnsiTheme="minorBidi"/>
          <w:i/>
          <w:iCs/>
          <w:color w:val="000000" w:themeColor="text1"/>
          <w:sz w:val="28"/>
          <w:szCs w:val="28"/>
          <w:u w:val="single"/>
          <w:lang w:val="fr-FR"/>
        </w:rPr>
        <w:t>Bulletin de la Société neuchâteloise de géographie</w:t>
      </w:r>
      <w:r w:rsidR="004B4E97" w:rsidRPr="006412D1">
        <w:rPr>
          <w:rFonts w:asciiTheme="minorBidi" w:eastAsia="Times New Roman" w:hAnsiTheme="minorBidi"/>
          <w:color w:val="000000" w:themeColor="text1"/>
          <w:sz w:val="28"/>
          <w:szCs w:val="28"/>
          <w:lang w:val="fr-FR"/>
        </w:rPr>
        <w:t xml:space="preserve"> sous la plume de Pierre Clerget. En </w:t>
      </w:r>
      <w:r w:rsidR="004B4E97" w:rsidRPr="006412D1">
        <w:rPr>
          <w:rFonts w:asciiTheme="minorBidi" w:eastAsia="Times New Roman" w:hAnsiTheme="minorBidi"/>
          <w:b/>
          <w:bCs/>
          <w:color w:val="000000" w:themeColor="text1"/>
          <w:sz w:val="28"/>
          <w:szCs w:val="28"/>
          <w:lang w:val="fr-FR"/>
        </w:rPr>
        <w:t>1911</w:t>
      </w:r>
      <w:r w:rsidR="004B4E97" w:rsidRPr="006412D1">
        <w:rPr>
          <w:rFonts w:asciiTheme="minorBidi" w:eastAsia="Times New Roman" w:hAnsiTheme="minorBidi"/>
          <w:color w:val="000000" w:themeColor="text1"/>
          <w:sz w:val="28"/>
          <w:szCs w:val="28"/>
          <w:lang w:val="fr-FR"/>
        </w:rPr>
        <w:t xml:space="preserve">, la </w:t>
      </w:r>
      <w:hyperlink r:id="rId32" w:tooltip="Société française des urbanistes" w:history="1">
        <w:r w:rsidR="004B4E97" w:rsidRPr="006412D1">
          <w:rPr>
            <w:rFonts w:asciiTheme="minorBidi" w:eastAsia="Times New Roman" w:hAnsiTheme="minorBidi"/>
            <w:color w:val="000000" w:themeColor="text1"/>
            <w:sz w:val="28"/>
            <w:szCs w:val="28"/>
            <w:lang w:val="fr-FR"/>
          </w:rPr>
          <w:t>Société française des urbanistes</w:t>
        </w:r>
      </w:hyperlink>
      <w:r w:rsidR="004B4E97" w:rsidRPr="006412D1">
        <w:rPr>
          <w:rFonts w:asciiTheme="minorBidi" w:eastAsia="Times New Roman" w:hAnsiTheme="minorBidi"/>
          <w:color w:val="000000" w:themeColor="text1"/>
          <w:sz w:val="28"/>
          <w:szCs w:val="28"/>
          <w:lang w:val="fr-FR"/>
        </w:rPr>
        <w:t xml:space="preserve"> (SFU) est fondée. Issue des courants humanistes et </w:t>
      </w:r>
      <w:hyperlink r:id="rId33" w:tooltip="Hygiéniste" w:history="1">
        <w:r w:rsidR="004B4E97" w:rsidRPr="006412D1">
          <w:rPr>
            <w:rFonts w:asciiTheme="minorBidi" w:eastAsia="Times New Roman" w:hAnsiTheme="minorBidi"/>
            <w:color w:val="000000" w:themeColor="text1"/>
            <w:sz w:val="28"/>
            <w:szCs w:val="28"/>
            <w:lang w:val="fr-FR"/>
          </w:rPr>
          <w:t>hygiénistes</w:t>
        </w:r>
      </w:hyperlink>
      <w:r w:rsidR="004B4E97" w:rsidRPr="006412D1">
        <w:rPr>
          <w:rFonts w:asciiTheme="minorBidi" w:eastAsia="Times New Roman" w:hAnsiTheme="minorBidi"/>
          <w:color w:val="000000" w:themeColor="text1"/>
          <w:sz w:val="28"/>
          <w:szCs w:val="28"/>
          <w:lang w:val="fr-FR"/>
        </w:rPr>
        <w:t xml:space="preserve"> de la fin du XIX</w:t>
      </w:r>
      <w:r w:rsidR="004B4E97" w:rsidRPr="006412D1">
        <w:rPr>
          <w:rFonts w:asciiTheme="minorBidi" w:eastAsia="Times New Roman" w:hAnsiTheme="minorBidi"/>
          <w:color w:val="000000" w:themeColor="text1"/>
          <w:sz w:val="28"/>
          <w:szCs w:val="28"/>
          <w:vertAlign w:val="superscript"/>
          <w:lang w:val="fr-FR"/>
        </w:rPr>
        <w:t>e</w:t>
      </w:r>
      <w:r w:rsidR="004B4E97" w:rsidRPr="006412D1">
        <w:rPr>
          <w:rFonts w:asciiTheme="minorBidi" w:eastAsia="Times New Roman" w:hAnsiTheme="minorBidi"/>
          <w:color w:val="000000" w:themeColor="text1"/>
          <w:sz w:val="28"/>
          <w:szCs w:val="28"/>
          <w:lang w:val="fr-FR"/>
        </w:rPr>
        <w:t xml:space="preserve"> siècle, cette </w:t>
      </w:r>
      <w:hyperlink r:id="rId34" w:tooltip="Société savante" w:history="1">
        <w:r w:rsidR="004B4E97" w:rsidRPr="006412D1">
          <w:rPr>
            <w:rFonts w:asciiTheme="minorBidi" w:eastAsia="Times New Roman" w:hAnsiTheme="minorBidi"/>
            <w:color w:val="000000" w:themeColor="text1"/>
            <w:sz w:val="28"/>
            <w:szCs w:val="28"/>
            <w:lang w:val="fr-FR"/>
          </w:rPr>
          <w:t>société savante</w:t>
        </w:r>
      </w:hyperlink>
      <w:r w:rsidR="004B4E97" w:rsidRPr="006412D1">
        <w:rPr>
          <w:rFonts w:asciiTheme="minorBidi" w:eastAsia="Times New Roman" w:hAnsiTheme="minorBidi"/>
          <w:color w:val="000000" w:themeColor="text1"/>
          <w:sz w:val="28"/>
          <w:szCs w:val="28"/>
          <w:lang w:val="fr-FR"/>
        </w:rPr>
        <w:t xml:space="preserve"> réunit depuis ses origines les urbanistes de </w:t>
      </w:r>
      <w:r w:rsidR="006412D1" w:rsidRPr="006412D1">
        <w:rPr>
          <w:rFonts w:asciiTheme="minorBidi" w:eastAsia="Times New Roman" w:hAnsiTheme="minorBidi"/>
          <w:color w:val="000000" w:themeColor="text1"/>
          <w:sz w:val="28"/>
          <w:szCs w:val="28"/>
          <w:lang w:val="fr-FR"/>
        </w:rPr>
        <w:t>tous</w:t>
      </w:r>
      <w:r w:rsidR="004B4E97" w:rsidRPr="006412D1">
        <w:rPr>
          <w:rFonts w:asciiTheme="minorBidi" w:eastAsia="Times New Roman" w:hAnsiTheme="minorBidi"/>
          <w:color w:val="000000" w:themeColor="text1"/>
          <w:sz w:val="28"/>
          <w:szCs w:val="28"/>
          <w:lang w:val="fr-FR"/>
        </w:rPr>
        <w:t xml:space="preserve"> modes d’exercice (public, para public et privé) sur la base de critères professionnels. Ses actions constituent une </w:t>
      </w:r>
      <w:r w:rsidR="004B4E97" w:rsidRPr="006412D1">
        <w:rPr>
          <w:rFonts w:asciiTheme="minorBidi" w:eastAsia="Times New Roman" w:hAnsiTheme="minorBidi"/>
          <w:color w:val="000000" w:themeColor="text1"/>
          <w:sz w:val="28"/>
          <w:szCs w:val="28"/>
          <w:lang w:val="fr-FR"/>
        </w:rPr>
        <w:lastRenderedPageBreak/>
        <w:t>véritable force de propositions, qui se manifeste notamment dans la vision des urbanistes pour la ville du XXI</w:t>
      </w:r>
      <w:r w:rsidR="004B4E97" w:rsidRPr="006412D1">
        <w:rPr>
          <w:rFonts w:asciiTheme="minorBidi" w:eastAsia="Times New Roman" w:hAnsiTheme="minorBidi"/>
          <w:color w:val="000000" w:themeColor="text1"/>
          <w:sz w:val="28"/>
          <w:szCs w:val="28"/>
          <w:vertAlign w:val="superscript"/>
          <w:lang w:val="fr-FR"/>
        </w:rPr>
        <w:t>e</w:t>
      </w:r>
      <w:r w:rsidR="004B4E97" w:rsidRPr="006412D1">
        <w:rPr>
          <w:rFonts w:asciiTheme="minorBidi" w:eastAsia="Times New Roman" w:hAnsiTheme="minorBidi"/>
          <w:color w:val="000000" w:themeColor="text1"/>
          <w:sz w:val="28"/>
          <w:szCs w:val="28"/>
          <w:lang w:val="fr-FR"/>
        </w:rPr>
        <w:t xml:space="preserve"> siècle et </w:t>
      </w:r>
      <w:r w:rsidR="004B4E97" w:rsidRPr="006412D1">
        <w:rPr>
          <w:rFonts w:asciiTheme="minorBidi" w:eastAsia="Times New Roman" w:hAnsiTheme="minorBidi"/>
          <w:b/>
          <w:bCs/>
          <w:color w:val="000000" w:themeColor="text1"/>
          <w:sz w:val="28"/>
          <w:szCs w:val="28"/>
          <w:lang w:val="fr-FR"/>
        </w:rPr>
        <w:t xml:space="preserve">la Nouvelle </w:t>
      </w:r>
      <w:hyperlink r:id="rId35" w:tooltip="Charte d'Athènes" w:history="1">
        <w:r w:rsidR="004B4E97" w:rsidRPr="006412D1">
          <w:rPr>
            <w:rFonts w:asciiTheme="minorBidi" w:eastAsia="Times New Roman" w:hAnsiTheme="minorBidi"/>
            <w:b/>
            <w:bCs/>
            <w:color w:val="000000" w:themeColor="text1"/>
            <w:sz w:val="28"/>
            <w:szCs w:val="28"/>
            <w:lang w:val="fr-FR"/>
          </w:rPr>
          <w:t>Charte d’Athènes</w:t>
        </w:r>
      </w:hyperlink>
      <w:r w:rsidR="004B4E97" w:rsidRPr="006412D1">
        <w:rPr>
          <w:rFonts w:asciiTheme="minorBidi" w:eastAsia="Times New Roman" w:hAnsiTheme="minorBidi"/>
          <w:b/>
          <w:bCs/>
          <w:color w:val="000000" w:themeColor="text1"/>
          <w:sz w:val="28"/>
          <w:szCs w:val="28"/>
          <w:lang w:val="fr-FR"/>
        </w:rPr>
        <w:t xml:space="preserve">. </w:t>
      </w:r>
    </w:p>
    <w:p w14:paraId="2C9084EE" w14:textId="77777777" w:rsidR="00275D6D" w:rsidRPr="006412D1" w:rsidRDefault="00275D6D" w:rsidP="00275D6D">
      <w:pPr>
        <w:spacing w:after="0" w:line="360" w:lineRule="auto"/>
        <w:rPr>
          <w:rFonts w:asciiTheme="minorBidi" w:eastAsia="Times New Roman" w:hAnsiTheme="minorBidi"/>
          <w:b/>
          <w:bCs/>
          <w:color w:val="000000" w:themeColor="text1"/>
          <w:sz w:val="32"/>
          <w:szCs w:val="32"/>
          <w:lang w:val="fr-FR"/>
        </w:rPr>
      </w:pPr>
    </w:p>
    <w:p w14:paraId="3F4870CF" w14:textId="77777777" w:rsidR="00D14BA3" w:rsidRDefault="00275D6D" w:rsidP="00EF6E6E">
      <w:pPr>
        <w:spacing w:before="100" w:beforeAutospacing="1" w:after="100" w:afterAutospacing="1" w:line="360" w:lineRule="auto"/>
        <w:rPr>
          <w:rFonts w:asciiTheme="minorBidi" w:eastAsia="Times New Roman" w:hAnsiTheme="minorBidi"/>
          <w:color w:val="000000" w:themeColor="text1"/>
          <w:sz w:val="32"/>
          <w:szCs w:val="32"/>
          <w:lang w:val="fr-FR"/>
        </w:rPr>
      </w:pPr>
      <w:r w:rsidRPr="00275D6D">
        <w:rPr>
          <w:rFonts w:asciiTheme="minorBidi" w:eastAsia="Times New Roman" w:hAnsiTheme="minorBidi"/>
          <w:color w:val="000000" w:themeColor="text1"/>
          <w:sz w:val="32"/>
          <w:szCs w:val="32"/>
          <w:lang w:val="fr-FR"/>
        </w:rPr>
        <w:t xml:space="preserve">   -</w:t>
      </w:r>
      <w:r w:rsidR="004B4E97" w:rsidRPr="008D283D">
        <w:rPr>
          <w:rFonts w:asciiTheme="minorBidi" w:eastAsia="Times New Roman" w:hAnsiTheme="minorBidi"/>
          <w:color w:val="000000" w:themeColor="text1"/>
          <w:sz w:val="28"/>
          <w:szCs w:val="28"/>
          <w:lang w:val="fr-FR"/>
        </w:rPr>
        <w:t>En dehors des approches fonctionnelles du XX</w:t>
      </w:r>
      <w:r w:rsidR="004B4E97" w:rsidRPr="008D283D">
        <w:rPr>
          <w:rFonts w:asciiTheme="minorBidi" w:eastAsia="Times New Roman" w:hAnsiTheme="minorBidi"/>
          <w:color w:val="000000" w:themeColor="text1"/>
          <w:sz w:val="28"/>
          <w:szCs w:val="28"/>
          <w:vertAlign w:val="superscript"/>
          <w:lang w:val="fr-FR"/>
        </w:rPr>
        <w:t>e</w:t>
      </w:r>
      <w:r w:rsidR="004B4E97" w:rsidRPr="008D283D">
        <w:rPr>
          <w:rFonts w:asciiTheme="minorBidi" w:eastAsia="Times New Roman" w:hAnsiTheme="minorBidi"/>
          <w:color w:val="000000" w:themeColor="text1"/>
          <w:sz w:val="28"/>
          <w:szCs w:val="28"/>
          <w:lang w:val="fr-FR"/>
        </w:rPr>
        <w:t xml:space="preserve"> siècle, nous pouvons évoquer la </w:t>
      </w:r>
      <w:hyperlink r:id="rId36" w:tooltip="Cité-jardin" w:history="1">
        <w:r w:rsidR="004B4E97" w:rsidRPr="008D283D">
          <w:rPr>
            <w:rFonts w:asciiTheme="minorBidi" w:eastAsia="Times New Roman" w:hAnsiTheme="minorBidi"/>
            <w:color w:val="000000" w:themeColor="text1"/>
            <w:sz w:val="28"/>
            <w:szCs w:val="28"/>
            <w:lang w:val="fr-FR"/>
          </w:rPr>
          <w:t>Cité-jardin</w:t>
        </w:r>
      </w:hyperlink>
      <w:r w:rsidR="004B4E97" w:rsidRPr="008D283D">
        <w:rPr>
          <w:rFonts w:asciiTheme="minorBidi" w:eastAsia="Times New Roman" w:hAnsiTheme="minorBidi"/>
          <w:color w:val="000000" w:themeColor="text1"/>
          <w:sz w:val="28"/>
          <w:szCs w:val="28"/>
          <w:lang w:val="fr-FR"/>
        </w:rPr>
        <w:t xml:space="preserve"> développée en théorie comme en pratique par</w:t>
      </w:r>
      <w:r w:rsidR="004B4E97" w:rsidRPr="008D283D">
        <w:rPr>
          <w:rFonts w:asciiTheme="minorBidi" w:eastAsia="Times New Roman" w:hAnsiTheme="minorBidi"/>
          <w:b/>
          <w:bCs/>
          <w:color w:val="000000" w:themeColor="text1"/>
          <w:sz w:val="28"/>
          <w:szCs w:val="28"/>
          <w:lang w:val="fr-FR"/>
        </w:rPr>
        <w:t xml:space="preserve"> </w:t>
      </w:r>
      <w:hyperlink r:id="rId37" w:tooltip="Ebenezer Howard" w:history="1">
        <w:proofErr w:type="spellStart"/>
        <w:r w:rsidR="004B4E97" w:rsidRPr="008D283D">
          <w:rPr>
            <w:rFonts w:asciiTheme="minorBidi" w:eastAsia="Times New Roman" w:hAnsiTheme="minorBidi"/>
            <w:b/>
            <w:bCs/>
            <w:color w:val="FF0000"/>
            <w:sz w:val="28"/>
            <w:szCs w:val="28"/>
            <w:lang w:val="fr-FR"/>
          </w:rPr>
          <w:t>Ebenezer</w:t>
        </w:r>
        <w:proofErr w:type="spellEnd"/>
        <w:r w:rsidR="004B4E97" w:rsidRPr="008D283D">
          <w:rPr>
            <w:rFonts w:asciiTheme="minorBidi" w:eastAsia="Times New Roman" w:hAnsiTheme="minorBidi"/>
            <w:b/>
            <w:bCs/>
            <w:color w:val="FF0000"/>
            <w:sz w:val="28"/>
            <w:szCs w:val="28"/>
            <w:lang w:val="fr-FR"/>
          </w:rPr>
          <w:t xml:space="preserve"> Howard</w:t>
        </w:r>
      </w:hyperlink>
      <w:r w:rsidR="004B4E97" w:rsidRPr="008D283D">
        <w:rPr>
          <w:rFonts w:asciiTheme="minorBidi" w:eastAsia="Times New Roman" w:hAnsiTheme="minorBidi"/>
          <w:color w:val="000000" w:themeColor="text1"/>
          <w:sz w:val="28"/>
          <w:szCs w:val="28"/>
          <w:lang w:val="fr-FR"/>
        </w:rPr>
        <w:t xml:space="preserve"> à la fin du XIX</w:t>
      </w:r>
      <w:r w:rsidR="004B4E97" w:rsidRPr="008D283D">
        <w:rPr>
          <w:rFonts w:asciiTheme="minorBidi" w:eastAsia="Times New Roman" w:hAnsiTheme="minorBidi"/>
          <w:color w:val="000000" w:themeColor="text1"/>
          <w:sz w:val="28"/>
          <w:szCs w:val="28"/>
          <w:vertAlign w:val="superscript"/>
          <w:lang w:val="fr-FR"/>
        </w:rPr>
        <w:t>e</w:t>
      </w:r>
      <w:r w:rsidR="004B4E97" w:rsidRPr="008D283D">
        <w:rPr>
          <w:rFonts w:asciiTheme="minorBidi" w:eastAsia="Times New Roman" w:hAnsiTheme="minorBidi"/>
          <w:color w:val="000000" w:themeColor="text1"/>
          <w:sz w:val="28"/>
          <w:szCs w:val="28"/>
          <w:lang w:val="fr-FR"/>
        </w:rPr>
        <w:t> siècle avec la construction de deux villes en Angleterre </w:t>
      </w:r>
      <w:r w:rsidR="004B4E97" w:rsidRPr="008D283D">
        <w:rPr>
          <w:rFonts w:asciiTheme="minorBidi" w:eastAsia="Times New Roman" w:hAnsiTheme="minorBidi"/>
          <w:color w:val="FF0000"/>
          <w:sz w:val="28"/>
          <w:szCs w:val="28"/>
          <w:lang w:val="fr-FR"/>
        </w:rPr>
        <w:t xml:space="preserve">: </w:t>
      </w:r>
      <w:hyperlink r:id="rId38" w:tooltip="Letchworth" w:history="1">
        <w:proofErr w:type="spellStart"/>
        <w:r w:rsidR="004B4E97" w:rsidRPr="008D283D">
          <w:rPr>
            <w:rFonts w:asciiTheme="minorBidi" w:eastAsia="Times New Roman" w:hAnsiTheme="minorBidi"/>
            <w:b/>
            <w:bCs/>
            <w:color w:val="FF0000"/>
            <w:sz w:val="28"/>
            <w:szCs w:val="28"/>
            <w:lang w:val="fr-FR"/>
          </w:rPr>
          <w:t>Letchworth</w:t>
        </w:r>
        <w:proofErr w:type="spellEnd"/>
      </w:hyperlink>
      <w:r w:rsidR="004B4E97" w:rsidRPr="008D283D">
        <w:rPr>
          <w:rFonts w:asciiTheme="minorBidi" w:eastAsia="Times New Roman" w:hAnsiTheme="minorBidi"/>
          <w:b/>
          <w:bCs/>
          <w:color w:val="FF0000"/>
          <w:sz w:val="28"/>
          <w:szCs w:val="28"/>
          <w:lang w:val="fr-FR"/>
        </w:rPr>
        <w:t xml:space="preserve"> et </w:t>
      </w:r>
      <w:proofErr w:type="spellStart"/>
      <w:r w:rsidR="004B4E97" w:rsidRPr="008D283D">
        <w:rPr>
          <w:rFonts w:asciiTheme="minorBidi" w:eastAsia="Times New Roman" w:hAnsiTheme="minorBidi"/>
          <w:b/>
          <w:bCs/>
          <w:color w:val="FF0000"/>
          <w:sz w:val="28"/>
          <w:szCs w:val="28"/>
          <w:lang w:val="fr-FR"/>
        </w:rPr>
        <w:t>Welwyn</w:t>
      </w:r>
      <w:proofErr w:type="spellEnd"/>
      <w:r w:rsidR="004B4E97" w:rsidRPr="008D283D">
        <w:rPr>
          <w:rFonts w:asciiTheme="minorBidi" w:eastAsia="Times New Roman" w:hAnsiTheme="minorBidi"/>
          <w:b/>
          <w:bCs/>
          <w:color w:val="000000" w:themeColor="text1"/>
          <w:sz w:val="28"/>
          <w:szCs w:val="28"/>
          <w:lang w:val="fr-FR"/>
        </w:rPr>
        <w:t>.</w:t>
      </w:r>
      <w:r w:rsidR="004B4E97" w:rsidRPr="008D283D">
        <w:rPr>
          <w:rFonts w:asciiTheme="minorBidi" w:eastAsia="Times New Roman" w:hAnsiTheme="minorBidi"/>
          <w:color w:val="000000" w:themeColor="text1"/>
          <w:sz w:val="28"/>
          <w:szCs w:val="28"/>
          <w:lang w:val="fr-FR"/>
        </w:rPr>
        <w:t xml:space="preserve"> C'est là un modèle qui fut largement utilisé dans le contexte de la reconstruction de l'après-guerre</w:t>
      </w:r>
      <w:r w:rsidR="00622716" w:rsidRPr="00275D6D">
        <w:rPr>
          <w:rFonts w:asciiTheme="minorBidi" w:eastAsia="Times New Roman" w:hAnsiTheme="minorBidi"/>
          <w:color w:val="000000" w:themeColor="text1"/>
          <w:sz w:val="32"/>
          <w:szCs w:val="32"/>
          <w:lang w:val="fr-FR"/>
        </w:rPr>
        <w:t>.</w:t>
      </w:r>
    </w:p>
    <w:p w14:paraId="591C8093" w14:textId="77777777" w:rsidR="00D14BA3" w:rsidRDefault="00D14BA3" w:rsidP="00275D6D">
      <w:pPr>
        <w:spacing w:before="100" w:beforeAutospacing="1" w:after="100" w:afterAutospacing="1" w:line="360" w:lineRule="auto"/>
        <w:rPr>
          <w:rFonts w:asciiTheme="minorBidi" w:eastAsia="Times New Roman" w:hAnsiTheme="minorBidi"/>
          <w:color w:val="000000" w:themeColor="text1"/>
          <w:sz w:val="32"/>
          <w:szCs w:val="32"/>
          <w:lang w:val="fr-FR"/>
        </w:rPr>
      </w:pPr>
    </w:p>
    <w:p w14:paraId="357D7D44" w14:textId="77777777" w:rsidR="00D14BA3" w:rsidRDefault="00D14BA3" w:rsidP="00275D6D">
      <w:pPr>
        <w:spacing w:before="100" w:beforeAutospacing="1" w:after="100" w:afterAutospacing="1" w:line="360" w:lineRule="auto"/>
        <w:rPr>
          <w:rFonts w:asciiTheme="minorBidi" w:eastAsia="Times New Roman" w:hAnsiTheme="minorBidi"/>
          <w:color w:val="000000" w:themeColor="text1"/>
          <w:sz w:val="32"/>
          <w:szCs w:val="32"/>
          <w:lang w:val="fr-FR"/>
        </w:rPr>
      </w:pPr>
    </w:p>
    <w:p w14:paraId="2A3B68D4" w14:textId="4D96C478" w:rsidR="00D14BA3" w:rsidRDefault="00545D69" w:rsidP="00275D6D">
      <w:pPr>
        <w:spacing w:before="100" w:beforeAutospacing="1" w:after="100" w:afterAutospacing="1" w:line="360" w:lineRule="auto"/>
        <w:rPr>
          <w:rFonts w:asciiTheme="minorBidi" w:eastAsia="Times New Roman" w:hAnsiTheme="minorBidi"/>
          <w:color w:val="000000" w:themeColor="text1"/>
          <w:sz w:val="32"/>
          <w:szCs w:val="32"/>
          <w:lang w:val="fr-FR"/>
        </w:rPr>
      </w:pPr>
      <w:r>
        <w:rPr>
          <w:rFonts w:ascii="Times New Roman" w:eastAsia="Times New Roman" w:hAnsi="Times New Roman" w:cs="Times New Roman"/>
          <w:noProof/>
          <w:color w:val="000000" w:themeColor="text1"/>
          <w:sz w:val="32"/>
          <w:szCs w:val="32"/>
          <w:lang w:val="fr-FR" w:eastAsia="fr-FR"/>
        </w:rPr>
        <mc:AlternateContent>
          <mc:Choice Requires="wps">
            <w:drawing>
              <wp:anchor distT="0" distB="0" distL="114300" distR="114300" simplePos="0" relativeHeight="251670528" behindDoc="0" locked="0" layoutInCell="1" allowOverlap="1" wp14:anchorId="16AFC24B" wp14:editId="5C1C87E8">
                <wp:simplePos x="0" y="0"/>
                <wp:positionH relativeFrom="column">
                  <wp:posOffset>-190500</wp:posOffset>
                </wp:positionH>
                <wp:positionV relativeFrom="paragraph">
                  <wp:posOffset>401320</wp:posOffset>
                </wp:positionV>
                <wp:extent cx="7157085" cy="0"/>
                <wp:effectExtent l="9525" t="12065" r="5715" b="6985"/>
                <wp:wrapNone/>
                <wp:docPr id="3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6C762" id="AutoShape 6" o:spid="_x0000_s1026" type="#_x0000_t32" style="position:absolute;margin-left:-15pt;margin-top:31.6pt;width:563.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jm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gBNqVI&#10;Bzt6PngdS6N5mE9vXA5hpdrZ0CE9qVfzoul3h5QuW6IaHoPfzgZys5CRvEsJF2egyr7/rBnEEMCP&#10;wzrVtguQMAZ0ijs533bCTx5R+PiYzR7TxQwjOvgSkg+Jxjr/iesOBaPAzlsimtaXWinYvLZZLEOO&#10;L84HWiQfEkJVpbdCyigAqVBf4OVsMosJTkvBgjOEOdvsS2nRkQQJxV/sETz3YVYfFItgLSdsc7U9&#10;EfJiQ3GpAh40BnSu1kUjP5bpcrPYLKaj6WS+GU3Tqho9b8vpaL7NHmfVQ1WWVfYzUMumeSsY4yqw&#10;G/SaTf9OD9eXc1HaTbG3MSTv0eO8gOzwH0nHzYZlXmSx1+y8s8PGQaIx+Pqcwhu4v4N9/+jXvwAA&#10;AP//AwBQSwMEFAAGAAgAAAAhAJwZNHveAAAACgEAAA8AAABkcnMvZG93bnJldi54bWxMj8FOwzAQ&#10;RO9I/IO1SFxQaycVpQ1xqgqJA0faSly38TYJxOsodprQr8cVBzjOzmj2Tb6ZbCvO1PvGsYZkrkAQ&#10;l840XGk47F9nKxA+IBtsHZOGb/KwKW5vcsyMG/mdzrtQiVjCPkMNdQhdJqUva7Lo564jjt7J9RZD&#10;lH0lTY9jLLetTJVaSosNxw81dvRSU/m1G6wG8sNjorZrWx3eLuPDR3r5HLu91vd30/YZRKAp/IXh&#10;ih/RoYhMRzew8aLVMFuouCVoWC5SENeAWj8lII6/F1nk8v+E4gcAAP//AwBQSwECLQAUAAYACAAA&#10;ACEAtoM4kv4AAADhAQAAEwAAAAAAAAAAAAAAAAAAAAAAW0NvbnRlbnRfVHlwZXNdLnhtbFBLAQIt&#10;ABQABgAIAAAAIQA4/SH/1gAAAJQBAAALAAAAAAAAAAAAAAAAAC8BAABfcmVscy8ucmVsc1BLAQIt&#10;ABQABgAIAAAAIQDzdrjmHwIAADwEAAAOAAAAAAAAAAAAAAAAAC4CAABkcnMvZTJvRG9jLnhtbFBL&#10;AQItABQABgAIAAAAIQCcGTR73gAAAAoBAAAPAAAAAAAAAAAAAAAAAHkEAABkcnMvZG93bnJldi54&#10;bWxQSwUGAAAAAAQABADzAAAAhAUAAAAA&#10;"/>
            </w:pict>
          </mc:Fallback>
        </mc:AlternateContent>
      </w:r>
    </w:p>
    <w:p w14:paraId="44315FA9" w14:textId="4822485C" w:rsidR="00FD19B4" w:rsidRDefault="00545D69" w:rsidP="00275D6D">
      <w:pPr>
        <w:spacing w:before="100" w:beforeAutospacing="1" w:after="100" w:afterAutospacing="1" w:line="360" w:lineRule="auto"/>
        <w:rPr>
          <w:rFonts w:asciiTheme="minorBidi" w:eastAsia="Times New Roman" w:hAnsiTheme="minorBidi"/>
          <w:color w:val="000000" w:themeColor="text1"/>
          <w:sz w:val="32"/>
          <w:szCs w:val="32"/>
          <w:lang w:val="fr-FR"/>
        </w:rPr>
      </w:pPr>
      <w:r>
        <w:rPr>
          <w:rFonts w:asciiTheme="minorBidi" w:eastAsia="Times New Roman" w:hAnsiTheme="minorBidi"/>
          <w:noProof/>
          <w:color w:val="000000" w:themeColor="text1"/>
          <w:sz w:val="32"/>
          <w:szCs w:val="32"/>
          <w:lang w:val="fr-FR" w:eastAsia="fr-FR"/>
        </w:rPr>
        <mc:AlternateContent>
          <mc:Choice Requires="wps">
            <w:drawing>
              <wp:anchor distT="0" distB="0" distL="114300" distR="114300" simplePos="0" relativeHeight="251674624" behindDoc="0" locked="0" layoutInCell="1" allowOverlap="1" wp14:anchorId="6FBD688C" wp14:editId="2F39669C">
                <wp:simplePos x="0" y="0"/>
                <wp:positionH relativeFrom="column">
                  <wp:posOffset>-209550</wp:posOffset>
                </wp:positionH>
                <wp:positionV relativeFrom="paragraph">
                  <wp:posOffset>57150</wp:posOffset>
                </wp:positionV>
                <wp:extent cx="7157085" cy="0"/>
                <wp:effectExtent l="9525" t="9525" r="5715" b="9525"/>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A0567" id="AutoShape 10" o:spid="_x0000_s1026" type="#_x0000_t32" style="position:absolute;margin-left:-16.5pt;margin-top:4.5pt;width:563.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tPIAIAAD0EAAAOAAAAZHJzL2Uyb0RvYy54bWysU82O2jAQvlfqO1i+QxIWFogIq1UCvWxb&#10;pN0+gLGdxKpjW7YhoKrv3rEhiG0vVdUcnLFn5ptv/lZPp06iI7dOaFXgbJxixBXVTKimwN/etqMF&#10;Rs4TxYjUihf4zB1+Wn/8sOpNzie61ZJxiwBEubw3BW69N3mSONryjrixNlyBsta2Ix6utkmYJT2g&#10;dzKZpOlj0mvLjNWUOwev1UWJ1xG/rjn1X+vacY9kgYGbj6eN5z6cyXpF8sYS0wp6pUH+gUVHhIKg&#10;N6iKeIIOVvwB1QlqtdO1H1PdJbquBeUxB8gmS3/L5rUlhsdcoDjO3Mrk/h8s/XLcWSRYgR/mGCnS&#10;QY+eD17H0CiLBeqNy8GuVDsbUqQn9WpeNP3ukNJlS1TDo/Xb2YBzFkqavHMJF2cgzL7/rBnYEAgQ&#10;q3WqbRcgoQ7oFJtyvjWFnzyi8DjPZvN0McOIDrqE5IOjsc5/4rpDQSiw85aIpvWlVgpar20Ww5Dj&#10;i/OBFskHhxBV6a2QMk6AVKgv8HI2mUUHp6VgQRnMnG32pbToSMIMxS/mCJp7M6sPikWwlhO2ucqe&#10;CHmRIbhUAQ8SAzpX6TIkP5bpcrPYLKaj6eRxM5qmVTV63pbT0eM2m8+qh6osq+xnoJZN81YwxlVg&#10;NwxsNv27gbiuzmXUbiN7K0PyHj3WC8gO/0g6djY0M2yYy/eanXd26DjMaDS+7lNYgvs7yPdbv/4F&#10;AAD//wMAUEsDBBQABgAIAAAAIQA4XcqA3QAAAAgBAAAPAAAAZHJzL2Rvd25yZXYueG1sTI9BT8Mw&#10;DIXvSPyHyEhc0JZ0A0S7ptOExIEj2ySuXuO1hcapmnQt+/VkXNjJst/T8/fy9WRbcaLeN441JHMF&#10;grh0puFKw373NnsB4QOywdYxafghD+vi9ibHzLiRP+i0DZWIIewz1FCH0GVS+rImi37uOuKoHV1v&#10;McS1r6TpcYzhtpULpZ6lxYbjhxo7eq2p/N4OVgP54SlRm9RW+/fz+PC5OH+N3U7r+7tpswIRaAr/&#10;ZrjgR3QoItPBDWy8aDXMlsvYJWhI47joKn1MQBz+DrLI5XWB4hcAAP//AwBQSwECLQAUAAYACAAA&#10;ACEAtoM4kv4AAADhAQAAEwAAAAAAAAAAAAAAAAAAAAAAW0NvbnRlbnRfVHlwZXNdLnhtbFBLAQIt&#10;ABQABgAIAAAAIQA4/SH/1gAAAJQBAAALAAAAAAAAAAAAAAAAAC8BAABfcmVscy8ucmVsc1BLAQIt&#10;ABQABgAIAAAAIQDVcOtPIAIAAD0EAAAOAAAAAAAAAAAAAAAAAC4CAABkcnMvZTJvRG9jLnhtbFBL&#10;AQItABQABgAIAAAAIQA4XcqA3QAAAAgBAAAPAAAAAAAAAAAAAAAAAHoEAABkcnMvZG93bnJldi54&#10;bWxQSwUGAAAAAAQABADzAAAAhAUAAAAA&#10;"/>
            </w:pict>
          </mc:Fallback>
        </mc:AlternateContent>
      </w:r>
      <w:r w:rsidR="004B4E97" w:rsidRPr="00275D6D">
        <w:rPr>
          <w:rFonts w:asciiTheme="minorBidi" w:eastAsia="Times New Roman" w:hAnsiTheme="minorBidi"/>
          <w:color w:val="000000" w:themeColor="text1"/>
          <w:sz w:val="32"/>
          <w:szCs w:val="32"/>
          <w:lang w:val="fr-FR"/>
        </w:rPr>
        <w:t xml:space="preserve"> </w:t>
      </w:r>
    </w:p>
    <w:p w14:paraId="352FBDA6" w14:textId="77777777" w:rsidR="004B4E97" w:rsidRPr="00275D6D" w:rsidRDefault="004B4E97" w:rsidP="00275D6D">
      <w:pPr>
        <w:spacing w:before="100" w:beforeAutospacing="1" w:after="100" w:afterAutospacing="1" w:line="360" w:lineRule="auto"/>
        <w:rPr>
          <w:rFonts w:asciiTheme="minorBidi" w:eastAsia="Times New Roman" w:hAnsiTheme="minorBidi"/>
          <w:color w:val="000000" w:themeColor="text1"/>
          <w:sz w:val="32"/>
          <w:szCs w:val="32"/>
          <w:lang w:val="fr-FR"/>
        </w:rPr>
      </w:pPr>
      <w:r w:rsidRPr="008D283D">
        <w:rPr>
          <w:rFonts w:asciiTheme="minorBidi" w:eastAsia="Times New Roman" w:hAnsiTheme="minorBidi"/>
          <w:color w:val="000000" w:themeColor="text1"/>
          <w:sz w:val="28"/>
          <w:szCs w:val="28"/>
          <w:lang w:val="fr-FR"/>
        </w:rPr>
        <w:t xml:space="preserve">C’est à partir de </w:t>
      </w:r>
      <w:r w:rsidRPr="008D283D">
        <w:rPr>
          <w:rFonts w:asciiTheme="minorBidi" w:eastAsia="Times New Roman" w:hAnsiTheme="minorBidi"/>
          <w:b/>
          <w:bCs/>
          <w:color w:val="000000" w:themeColor="text1"/>
          <w:sz w:val="28"/>
          <w:szCs w:val="28"/>
          <w:lang w:val="fr-FR"/>
        </w:rPr>
        <w:t>1953</w:t>
      </w:r>
      <w:r w:rsidRPr="008D283D">
        <w:rPr>
          <w:rFonts w:asciiTheme="minorBidi" w:eastAsia="Times New Roman" w:hAnsiTheme="minorBidi"/>
          <w:color w:val="000000" w:themeColor="text1"/>
          <w:sz w:val="28"/>
          <w:szCs w:val="28"/>
          <w:lang w:val="fr-FR"/>
        </w:rPr>
        <w:t xml:space="preserve"> que l’</w:t>
      </w:r>
      <w:hyperlink r:id="rId39" w:tooltip="École nationale supérieure des beaux-arts" w:history="1">
        <w:r w:rsidRPr="008D283D">
          <w:rPr>
            <w:rFonts w:asciiTheme="minorBidi" w:eastAsia="Times New Roman" w:hAnsiTheme="minorBidi"/>
            <w:color w:val="000000" w:themeColor="text1"/>
            <w:sz w:val="28"/>
            <w:szCs w:val="28"/>
            <w:lang w:val="fr-FR"/>
          </w:rPr>
          <w:t>école des beaux-arts</w:t>
        </w:r>
      </w:hyperlink>
      <w:r w:rsidRPr="008D283D">
        <w:rPr>
          <w:rFonts w:asciiTheme="minorBidi" w:eastAsia="Times New Roman" w:hAnsiTheme="minorBidi"/>
          <w:color w:val="000000" w:themeColor="text1"/>
          <w:sz w:val="28"/>
          <w:szCs w:val="28"/>
          <w:lang w:val="fr-FR"/>
        </w:rPr>
        <w:t xml:space="preserve"> de Paris enseigne l’urbanisme à ses étudiants. Un ouvrage de référence de </w:t>
      </w:r>
      <w:hyperlink r:id="rId40" w:tooltip="Françoise Choay" w:history="1">
        <w:r w:rsidRPr="008D283D">
          <w:rPr>
            <w:rFonts w:asciiTheme="minorBidi" w:eastAsia="Times New Roman" w:hAnsiTheme="minorBidi"/>
            <w:b/>
            <w:bCs/>
            <w:color w:val="FF0000"/>
            <w:sz w:val="28"/>
            <w:szCs w:val="28"/>
            <w:lang w:val="fr-FR"/>
          </w:rPr>
          <w:t xml:space="preserve">Françoise </w:t>
        </w:r>
        <w:proofErr w:type="spellStart"/>
        <w:r w:rsidRPr="008D283D">
          <w:rPr>
            <w:rFonts w:asciiTheme="minorBidi" w:eastAsia="Times New Roman" w:hAnsiTheme="minorBidi"/>
            <w:b/>
            <w:bCs/>
            <w:color w:val="FF0000"/>
            <w:sz w:val="28"/>
            <w:szCs w:val="28"/>
            <w:lang w:val="fr-FR"/>
          </w:rPr>
          <w:t>Choay</w:t>
        </w:r>
        <w:proofErr w:type="spellEnd"/>
      </w:hyperlink>
      <w:r w:rsidRPr="008D283D">
        <w:rPr>
          <w:rFonts w:asciiTheme="minorBidi" w:eastAsia="Times New Roman" w:hAnsiTheme="minorBidi"/>
          <w:color w:val="000000" w:themeColor="text1"/>
          <w:sz w:val="28"/>
          <w:szCs w:val="28"/>
          <w:lang w:val="fr-FR"/>
        </w:rPr>
        <w:t xml:space="preserve"> permet de mieux saisir les principaux enjeux de l’urbanisme, sous une forme pédagogique : </w:t>
      </w:r>
      <w:hyperlink r:id="rId41" w:tooltip="Urbanisme, Utopies et réalité" w:history="1">
        <w:r w:rsidRPr="008D283D">
          <w:rPr>
            <w:rFonts w:asciiTheme="minorBidi" w:eastAsia="Times New Roman" w:hAnsiTheme="minorBidi"/>
            <w:i/>
            <w:iCs/>
            <w:color w:val="000000" w:themeColor="text1"/>
            <w:sz w:val="28"/>
            <w:szCs w:val="28"/>
            <w:lang w:val="fr-FR"/>
          </w:rPr>
          <w:t>Urbanisme, Utopies et réalité</w:t>
        </w:r>
      </w:hyperlink>
      <w:r w:rsidRPr="008D283D">
        <w:rPr>
          <w:rFonts w:asciiTheme="minorBidi" w:eastAsia="Times New Roman" w:hAnsiTheme="minorBidi"/>
          <w:color w:val="000000" w:themeColor="text1"/>
          <w:sz w:val="28"/>
          <w:szCs w:val="28"/>
          <w:lang w:val="fr-FR"/>
        </w:rPr>
        <w:t xml:space="preserve"> (</w:t>
      </w:r>
      <w:r w:rsidRPr="008D283D">
        <w:rPr>
          <w:rFonts w:asciiTheme="minorBidi" w:eastAsia="Times New Roman" w:hAnsiTheme="minorBidi"/>
          <w:b/>
          <w:bCs/>
          <w:color w:val="FF0000"/>
          <w:sz w:val="28"/>
          <w:szCs w:val="28"/>
          <w:lang w:val="fr-FR"/>
        </w:rPr>
        <w:t>1965</w:t>
      </w:r>
      <w:r w:rsidRPr="008D283D">
        <w:rPr>
          <w:rFonts w:asciiTheme="minorBidi" w:eastAsia="Times New Roman" w:hAnsiTheme="minorBidi"/>
          <w:color w:val="000000" w:themeColor="text1"/>
          <w:sz w:val="28"/>
          <w:szCs w:val="28"/>
          <w:lang w:val="fr-FR"/>
        </w:rPr>
        <w:t xml:space="preserve">), qui est une </w:t>
      </w:r>
      <w:hyperlink r:id="rId42" w:tooltip="Anthologie" w:history="1">
        <w:r w:rsidRPr="008D283D">
          <w:rPr>
            <w:rFonts w:asciiTheme="minorBidi" w:eastAsia="Times New Roman" w:hAnsiTheme="minorBidi"/>
            <w:color w:val="000000" w:themeColor="text1"/>
            <w:sz w:val="28"/>
            <w:szCs w:val="28"/>
            <w:lang w:val="fr-FR"/>
          </w:rPr>
          <w:t>anthologie</w:t>
        </w:r>
      </w:hyperlink>
      <w:r w:rsidRPr="008D283D">
        <w:rPr>
          <w:rFonts w:asciiTheme="minorBidi" w:eastAsia="Times New Roman" w:hAnsiTheme="minorBidi"/>
          <w:color w:val="000000" w:themeColor="text1"/>
          <w:sz w:val="28"/>
          <w:szCs w:val="28"/>
          <w:lang w:val="fr-FR"/>
        </w:rPr>
        <w:t xml:space="preserve"> des différents concepts urbanistiques développés depuis plusieurs siècles</w:t>
      </w:r>
      <w:r w:rsidRPr="00275D6D">
        <w:rPr>
          <w:rFonts w:asciiTheme="minorBidi" w:eastAsia="Times New Roman" w:hAnsiTheme="minorBidi"/>
          <w:color w:val="000000" w:themeColor="text1"/>
          <w:sz w:val="32"/>
          <w:szCs w:val="32"/>
          <w:lang w:val="fr-FR"/>
        </w:rPr>
        <w:t>.</w:t>
      </w:r>
    </w:p>
    <w:p w14:paraId="038B4853" w14:textId="663AE131" w:rsidR="00A918B9" w:rsidRPr="002A4BDC" w:rsidRDefault="00545D69" w:rsidP="00C408E6">
      <w:pPr>
        <w:spacing w:before="100" w:beforeAutospacing="1" w:after="100" w:afterAutospacing="1" w:line="360" w:lineRule="auto"/>
        <w:rPr>
          <w:rFonts w:asciiTheme="minorBidi" w:eastAsia="Times New Roman" w:hAnsiTheme="minorBidi"/>
          <w:sz w:val="28"/>
          <w:szCs w:val="28"/>
          <w:lang w:val="fr-FR"/>
        </w:rPr>
      </w:pPr>
      <w:r>
        <w:rPr>
          <w:rFonts w:asciiTheme="minorBidi" w:eastAsia="Times New Roman" w:hAnsiTheme="minorBidi"/>
          <w:noProof/>
          <w:color w:val="000000" w:themeColor="text1"/>
          <w:sz w:val="32"/>
          <w:szCs w:val="32"/>
          <w:lang w:val="fr-FR" w:eastAsia="fr-FR"/>
        </w:rPr>
        <w:lastRenderedPageBreak/>
        <mc:AlternateContent>
          <mc:Choice Requires="wps">
            <w:drawing>
              <wp:anchor distT="0" distB="0" distL="114300" distR="114300" simplePos="0" relativeHeight="251673600" behindDoc="0" locked="0" layoutInCell="1" allowOverlap="1" wp14:anchorId="5060B0A1" wp14:editId="5FE16DB7">
                <wp:simplePos x="0" y="0"/>
                <wp:positionH relativeFrom="column">
                  <wp:posOffset>-190500</wp:posOffset>
                </wp:positionH>
                <wp:positionV relativeFrom="paragraph">
                  <wp:posOffset>6223635</wp:posOffset>
                </wp:positionV>
                <wp:extent cx="7157085" cy="0"/>
                <wp:effectExtent l="9525" t="10795" r="5715" b="8255"/>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6FBC3" id="AutoShape 9" o:spid="_x0000_s1026" type="#_x0000_t32" style="position:absolute;margin-left:-15pt;margin-top:490.05pt;width:563.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J/8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jpEi&#10;Hezo+eB1LI2WYT69cTmElWpnQ4f0pF7Ni6bfHVK6bIlqeAx+OxvIzUJG8i4lXJyBKvv+s2YQQwA/&#10;DutU2y5AwhjQKe7kfNsJP3lE4eNjNntMFzOM6OBLSD4kGuv8J647FIwCO2+JaFpfaqVg89pmsQw5&#10;vjgfaJF8SAhVld4KKaMApEJ9gZezySwmOC0FC84Q5myzL6VFRxIkFH+xR/Dch1l9UCyCtZywzdX2&#10;RMiLDcWlCnjQGNC5WheN/Fimy81is5iOppP5ZjRNq2r0vC2no/k2e5xVD1VZVtnPQC2b5q1gjKvA&#10;btBrNv07PVxfzkVpN8XexpC8R4/zArLDfyQdNxuWeZHFXrPzzg4bB4nG4OtzCm/g/g72/aNf/wIA&#10;AP//AwBQSwMEFAAGAAgAAAAhABXFeZzfAAAADAEAAA8AAABkcnMvZG93bnJldi54bWxMj0FLw0AQ&#10;he+C/2EZwYu0u6moTZpNKYIHj7YFr9PsmKRmZ0N208T+ercg2NvMvMeb7+XrybbiRL1vHGtI5goE&#10;celMw5WG/e5ttgThA7LB1jFp+CEP6+L2JsfMuJE/6LQNlYgh7DPUUIfQZVL6siaLfu464qh9ud5i&#10;iGtfSdPjGMNtKxdKPUuLDccPNXb0WlP5vR2sBvLDU6I2qa327+fx4XNxPo7dTuv7u2mzAhFoCv9m&#10;uOBHdCgi08ENbLxoNcweVewSNKRLlYC4OFT6EqfD30kWubwuUfwCAAD//wMAUEsBAi0AFAAGAAgA&#10;AAAhALaDOJL+AAAA4QEAABMAAAAAAAAAAAAAAAAAAAAAAFtDb250ZW50X1R5cGVzXS54bWxQSwEC&#10;LQAUAAYACAAAACEAOP0h/9YAAACUAQAACwAAAAAAAAAAAAAAAAAvAQAAX3JlbHMvLnJlbHNQSwEC&#10;LQAUAAYACAAAACEAtuCf/B8CAAA8BAAADgAAAAAAAAAAAAAAAAAuAgAAZHJzL2Uyb0RvYy54bWxQ&#10;SwECLQAUAAYACAAAACEAFcV5nN8AAAAMAQAADwAAAAAAAAAAAAAAAAB5BAAAZHJzL2Rvd25yZXYu&#10;eG1sUEsFBgAAAAAEAAQA8wAAAIUFAAAAAA==&#10;"/>
            </w:pict>
          </mc:Fallback>
        </mc:AlternateContent>
      </w:r>
      <w:r w:rsidR="00D14BA3">
        <w:rPr>
          <w:rFonts w:asciiTheme="minorBidi" w:eastAsia="Times New Roman" w:hAnsiTheme="minorBidi"/>
          <w:noProof/>
          <w:sz w:val="32"/>
          <w:szCs w:val="32"/>
          <w:lang w:val="fr-FR" w:eastAsia="fr-FR"/>
        </w:rPr>
        <w:drawing>
          <wp:anchor distT="0" distB="0" distL="114300" distR="114300" simplePos="0" relativeHeight="251659264" behindDoc="0" locked="0" layoutInCell="1" allowOverlap="1" wp14:anchorId="2864EE60" wp14:editId="4319A334">
            <wp:simplePos x="0" y="0"/>
            <wp:positionH relativeFrom="column">
              <wp:posOffset>194945</wp:posOffset>
            </wp:positionH>
            <wp:positionV relativeFrom="paragraph">
              <wp:posOffset>2786380</wp:posOffset>
            </wp:positionV>
            <wp:extent cx="6525260" cy="2922905"/>
            <wp:effectExtent l="171450" t="133350" r="370840" b="296545"/>
            <wp:wrapSquare wrapText="bothSides"/>
            <wp:docPr id="5" name="irc_mi" descr="http://idata.over-blog.com/0/00/72/62/urbanisme/comprendre/le-corbusier-plan-voisin-paris-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ta.over-blog.com/0/00/72/62/urbanisme/comprendre/le-corbusier-plan-voisin-paris-1925.jpg"/>
                    <pic:cNvPicPr>
                      <a:picLocks noChangeAspect="1" noChangeArrowheads="1"/>
                    </pic:cNvPicPr>
                  </pic:nvPicPr>
                  <pic:blipFill>
                    <a:blip r:embed="rId8" cstate="print"/>
                    <a:srcRect/>
                    <a:stretch>
                      <a:fillRect/>
                    </a:stretch>
                  </pic:blipFill>
                  <pic:spPr bwMode="auto">
                    <a:xfrm>
                      <a:off x="0" y="0"/>
                      <a:ext cx="6525260" cy="2922905"/>
                    </a:xfrm>
                    <a:prstGeom prst="rect">
                      <a:avLst/>
                    </a:prstGeom>
                    <a:ln>
                      <a:noFill/>
                    </a:ln>
                    <a:effectLst>
                      <a:outerShdw blurRad="292100" dist="139700" dir="2700000" algn="tl" rotWithShape="0">
                        <a:srgbClr val="333333">
                          <a:alpha val="65000"/>
                        </a:srgbClr>
                      </a:outerShdw>
                    </a:effectLst>
                  </pic:spPr>
                </pic:pic>
              </a:graphicData>
            </a:graphic>
          </wp:anchor>
        </w:drawing>
      </w:r>
      <w:r w:rsidR="00275D6D">
        <w:rPr>
          <w:rFonts w:asciiTheme="minorBidi" w:eastAsia="Times New Roman" w:hAnsiTheme="minorBidi"/>
          <w:sz w:val="32"/>
          <w:szCs w:val="32"/>
          <w:lang w:val="fr-FR"/>
        </w:rPr>
        <w:t xml:space="preserve">   - </w:t>
      </w:r>
      <w:r w:rsidR="004B4E97" w:rsidRPr="002A4BDC">
        <w:rPr>
          <w:rFonts w:asciiTheme="minorBidi" w:eastAsia="Times New Roman" w:hAnsiTheme="minorBidi"/>
          <w:sz w:val="28"/>
          <w:szCs w:val="28"/>
          <w:lang w:val="fr-FR"/>
        </w:rPr>
        <w:t xml:space="preserve">Actuellement en </w:t>
      </w:r>
      <w:r w:rsidR="00C408E6" w:rsidRPr="002A4BDC">
        <w:rPr>
          <w:rFonts w:asciiTheme="minorBidi" w:eastAsia="Times New Roman" w:hAnsiTheme="minorBidi"/>
          <w:sz w:val="28"/>
          <w:szCs w:val="28"/>
          <w:lang w:val="fr-FR"/>
        </w:rPr>
        <w:t>France et partout d’ailleurs notamment en Algérie</w:t>
      </w:r>
      <w:r w:rsidR="004B4E97" w:rsidRPr="002A4BDC">
        <w:rPr>
          <w:rFonts w:asciiTheme="minorBidi" w:eastAsia="Times New Roman" w:hAnsiTheme="minorBidi"/>
          <w:sz w:val="28"/>
          <w:szCs w:val="28"/>
          <w:lang w:val="fr-FR"/>
        </w:rPr>
        <w:t>, l'échec ressenti des grandes opérations d'aménagement d'après-guerre</w:t>
      </w:r>
      <w:r w:rsidR="00C408E6" w:rsidRPr="002A4BDC">
        <w:rPr>
          <w:rFonts w:asciiTheme="minorBidi" w:eastAsia="Times New Roman" w:hAnsiTheme="minorBidi"/>
          <w:sz w:val="28"/>
          <w:szCs w:val="28"/>
          <w:lang w:val="fr-FR"/>
        </w:rPr>
        <w:t>,</w:t>
      </w:r>
      <w:r w:rsidR="004B4E97" w:rsidRPr="002A4BDC">
        <w:rPr>
          <w:rFonts w:asciiTheme="minorBidi" w:eastAsia="Times New Roman" w:hAnsiTheme="minorBidi"/>
          <w:sz w:val="28"/>
          <w:szCs w:val="28"/>
          <w:lang w:val="fr-FR"/>
        </w:rPr>
        <w:t xml:space="preserve"> </w:t>
      </w:r>
      <w:r w:rsidR="00C408E6" w:rsidRPr="002A4BDC">
        <w:rPr>
          <w:rFonts w:asciiTheme="minorBidi" w:eastAsia="Times New Roman" w:hAnsiTheme="minorBidi"/>
          <w:sz w:val="28"/>
          <w:szCs w:val="28"/>
          <w:lang w:val="fr-FR"/>
        </w:rPr>
        <w:t xml:space="preserve">la politique des </w:t>
      </w:r>
      <w:r w:rsidR="004B4E97" w:rsidRPr="002A4BDC">
        <w:rPr>
          <w:rFonts w:asciiTheme="minorBidi" w:eastAsia="Times New Roman" w:hAnsiTheme="minorBidi"/>
          <w:sz w:val="28"/>
          <w:szCs w:val="28"/>
          <w:lang w:val="fr-FR"/>
        </w:rPr>
        <w:t>grandes opérations</w:t>
      </w:r>
      <w:r w:rsidR="00C408E6" w:rsidRPr="002A4BDC">
        <w:rPr>
          <w:rFonts w:asciiTheme="minorBidi" w:eastAsia="Times New Roman" w:hAnsiTheme="minorBidi"/>
          <w:sz w:val="28"/>
          <w:szCs w:val="28"/>
          <w:lang w:val="fr-FR"/>
        </w:rPr>
        <w:t xml:space="preserve"> en urbanisme,</w:t>
      </w:r>
      <w:r w:rsidR="004B4E97" w:rsidRPr="002A4BDC">
        <w:rPr>
          <w:rFonts w:asciiTheme="minorBidi" w:eastAsia="Times New Roman" w:hAnsiTheme="minorBidi"/>
          <w:sz w:val="28"/>
          <w:szCs w:val="28"/>
          <w:lang w:val="fr-FR"/>
        </w:rPr>
        <w:t xml:space="preserve"> inspirée de la vision moderniste des </w:t>
      </w:r>
      <w:hyperlink r:id="rId43" w:tooltip="CIAM" w:history="1">
        <w:r w:rsidR="004B4E97" w:rsidRPr="002A4BDC">
          <w:rPr>
            <w:rFonts w:asciiTheme="minorBidi" w:eastAsia="Times New Roman" w:hAnsiTheme="minorBidi"/>
            <w:color w:val="FF0000"/>
            <w:sz w:val="28"/>
            <w:szCs w:val="28"/>
            <w:lang w:val="fr-FR"/>
          </w:rPr>
          <w:t>CIAM</w:t>
        </w:r>
      </w:hyperlink>
      <w:r w:rsidR="004B4E97" w:rsidRPr="002A4BDC">
        <w:rPr>
          <w:rFonts w:asciiTheme="minorBidi" w:eastAsia="Times New Roman" w:hAnsiTheme="minorBidi"/>
          <w:sz w:val="28"/>
          <w:szCs w:val="28"/>
          <w:lang w:val="fr-FR"/>
        </w:rPr>
        <w:t xml:space="preserve">, lesquels avaient développé la théorie du </w:t>
      </w:r>
      <w:hyperlink r:id="rId44" w:tooltip="Zonage (urbanisme)" w:history="1">
        <w:r w:rsidR="004B4E97" w:rsidRPr="002A4BDC">
          <w:rPr>
            <w:rFonts w:asciiTheme="minorBidi" w:eastAsia="Times New Roman" w:hAnsiTheme="minorBidi"/>
            <w:color w:val="FF0000"/>
            <w:sz w:val="28"/>
            <w:szCs w:val="28"/>
            <w:lang w:val="fr-FR"/>
          </w:rPr>
          <w:t>zonage</w:t>
        </w:r>
      </w:hyperlink>
      <w:r w:rsidR="004B4E97" w:rsidRPr="002A4BDC">
        <w:rPr>
          <w:rFonts w:asciiTheme="minorBidi" w:eastAsia="Times New Roman" w:hAnsiTheme="minorBidi"/>
          <w:color w:val="FF0000"/>
          <w:sz w:val="28"/>
          <w:szCs w:val="28"/>
          <w:lang w:val="fr-FR"/>
        </w:rPr>
        <w:t xml:space="preserve"> </w:t>
      </w:r>
      <w:r w:rsidR="004B4E97" w:rsidRPr="002A4BDC">
        <w:rPr>
          <w:rFonts w:asciiTheme="minorBidi" w:eastAsia="Times New Roman" w:hAnsiTheme="minorBidi"/>
          <w:sz w:val="28"/>
          <w:szCs w:val="28"/>
          <w:lang w:val="fr-FR"/>
        </w:rPr>
        <w:t>(découpage du territoire en zones fonctionnellement différenciées) - cet échec pousse les théoriciens et acteurs de l'urbanisme à éviter désormais le découpage foncier arbitraire, au profit d'un projet et d'une vision globale</w:t>
      </w:r>
      <w:r w:rsidR="004B4E97" w:rsidRPr="00275D6D">
        <w:rPr>
          <w:rFonts w:asciiTheme="minorBidi" w:eastAsia="Times New Roman" w:hAnsiTheme="minorBidi"/>
          <w:sz w:val="32"/>
          <w:szCs w:val="32"/>
          <w:lang w:val="fr-FR"/>
        </w:rPr>
        <w:t xml:space="preserve"> </w:t>
      </w:r>
      <w:r w:rsidR="004B4E97" w:rsidRPr="002A4BDC">
        <w:rPr>
          <w:rFonts w:asciiTheme="minorBidi" w:eastAsia="Times New Roman" w:hAnsiTheme="minorBidi"/>
          <w:sz w:val="28"/>
          <w:szCs w:val="28"/>
          <w:lang w:val="fr-FR"/>
        </w:rPr>
        <w:t>sur le territoire</w:t>
      </w:r>
      <w:r w:rsidR="00591E11" w:rsidRPr="002A4BDC">
        <w:rPr>
          <w:rFonts w:asciiTheme="minorBidi" w:eastAsia="Times New Roman" w:hAnsiTheme="minorBidi"/>
          <w:sz w:val="28"/>
          <w:szCs w:val="28"/>
          <w:lang w:val="fr-FR"/>
        </w:rPr>
        <w:t xml:space="preserve"> qu’on appelle désormais</w:t>
      </w:r>
      <w:r w:rsidR="00C408E6" w:rsidRPr="002A4BDC">
        <w:rPr>
          <w:rFonts w:asciiTheme="minorBidi" w:eastAsia="Times New Roman" w:hAnsiTheme="minorBidi"/>
          <w:sz w:val="28"/>
          <w:szCs w:val="28"/>
          <w:lang w:val="fr-FR"/>
        </w:rPr>
        <w:t xml:space="preserve"> </w:t>
      </w:r>
      <w:r w:rsidR="002A4BDC" w:rsidRPr="002A4BDC">
        <w:rPr>
          <w:rFonts w:asciiTheme="minorBidi" w:eastAsia="Times New Roman" w:hAnsiTheme="minorBidi"/>
          <w:sz w:val="28"/>
          <w:szCs w:val="28"/>
          <w:lang w:val="fr-FR"/>
        </w:rPr>
        <w:t>communément</w:t>
      </w:r>
      <w:r w:rsidR="00591E11" w:rsidRPr="002A4BDC">
        <w:rPr>
          <w:rFonts w:asciiTheme="minorBidi" w:eastAsia="Times New Roman" w:hAnsiTheme="minorBidi"/>
          <w:sz w:val="28"/>
          <w:szCs w:val="28"/>
          <w:lang w:val="fr-FR"/>
        </w:rPr>
        <w:t xml:space="preserve"> </w:t>
      </w:r>
      <w:r w:rsidR="00591E11" w:rsidRPr="002A4BDC">
        <w:rPr>
          <w:rFonts w:asciiTheme="minorBidi" w:eastAsia="Times New Roman" w:hAnsiTheme="minorBidi"/>
          <w:color w:val="FF0000"/>
          <w:sz w:val="28"/>
          <w:szCs w:val="28"/>
          <w:lang w:val="fr-FR"/>
        </w:rPr>
        <w:t>le projet urbain</w:t>
      </w:r>
      <w:r w:rsidR="004B4E97" w:rsidRPr="002A4BDC">
        <w:rPr>
          <w:rFonts w:asciiTheme="minorBidi" w:eastAsia="Times New Roman" w:hAnsiTheme="minorBidi"/>
          <w:sz w:val="28"/>
          <w:szCs w:val="28"/>
          <w:lang w:val="fr-FR"/>
        </w:rPr>
        <w:t>.</w:t>
      </w:r>
    </w:p>
    <w:p w14:paraId="1162426A" w14:textId="6CF5AE32" w:rsidR="00D14BA3" w:rsidRPr="00D14BA3" w:rsidRDefault="00545D69" w:rsidP="00D14BA3">
      <w:pPr>
        <w:spacing w:before="100" w:beforeAutospacing="1" w:after="100" w:afterAutospacing="1" w:line="360" w:lineRule="auto"/>
        <w:rPr>
          <w:rFonts w:asciiTheme="minorBidi" w:eastAsia="Times New Roman" w:hAnsiTheme="minorBidi"/>
          <w:sz w:val="32"/>
          <w:szCs w:val="32"/>
          <w:lang w:val="fr-FR"/>
        </w:rPr>
      </w:pPr>
      <w:r>
        <w:rPr>
          <w:rFonts w:asciiTheme="minorBidi" w:eastAsia="Times New Roman" w:hAnsiTheme="minorBidi"/>
          <w:noProof/>
          <w:sz w:val="32"/>
          <w:szCs w:val="32"/>
          <w:lang w:val="fr-FR" w:eastAsia="fr-FR"/>
        </w:rPr>
        <mc:AlternateContent>
          <mc:Choice Requires="wps">
            <w:drawing>
              <wp:anchor distT="0" distB="0" distL="114300" distR="114300" simplePos="0" relativeHeight="251676672" behindDoc="0" locked="0" layoutInCell="1" allowOverlap="1" wp14:anchorId="4996E2EC" wp14:editId="3FCE6B43">
                <wp:simplePos x="0" y="0"/>
                <wp:positionH relativeFrom="column">
                  <wp:posOffset>-133350</wp:posOffset>
                </wp:positionH>
                <wp:positionV relativeFrom="paragraph">
                  <wp:posOffset>3175</wp:posOffset>
                </wp:positionV>
                <wp:extent cx="7157085" cy="0"/>
                <wp:effectExtent l="9525" t="6350" r="5715" b="12700"/>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05AF8" id="AutoShape 14" o:spid="_x0000_s1026" type="#_x0000_t32" style="position:absolute;margin-left:-10.5pt;margin-top:.25pt;width:563.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A1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DFS&#10;pIcdPe+9jqVRlocBDcYVEFeprQ0t0qN6NS+afndI6aojquUx+u1kIDkLGcm7lHBxBsrshs+aQQyB&#10;AnFax8b2ARLmgI5xKafbUvjRIwofH7PpYzoHc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DpyOOl2gAAAAYBAAAPAAAAZHJzL2Rvd25yZXYueG1sTI/BTsMw&#10;EETvSPyDtUhcUGs7UisI2VQVEgeOtJW4uvGSBOJ1FDtN6NfjnOA4mtHMm2I3u05caAitZwS9ViCI&#10;K29brhFOx9fVI4gQDVvTeSaEHwqwK29vCpNbP/E7XQ6xFqmEQ24Qmhj7XMpQNeRMWPueOHmffnAm&#10;JjnU0g5mSuWuk5lSW+lMy2mhMT29NFR9H0aHQGHcaLV/cvXp7To9fGTXr6k/It7fzftnEJHm+BeG&#10;BT+hQ5mYzn5kG0SHsMp0+hIRNiAWW6utBnFetCwL+R+//AUAAP//AwBQSwECLQAUAAYACAAAACEA&#10;toM4kv4AAADhAQAAEwAAAAAAAAAAAAAAAAAAAAAAW0NvbnRlbnRfVHlwZXNdLnhtbFBLAQItABQA&#10;BgAIAAAAIQA4/SH/1gAAAJQBAAALAAAAAAAAAAAAAAAAAC8BAABfcmVscy8ucmVsc1BLAQItABQA&#10;BgAIAAAAIQBbDlA1IAIAAD0EAAAOAAAAAAAAAAAAAAAAAC4CAABkcnMvZTJvRG9jLnhtbFBLAQIt&#10;ABQABgAIAAAAIQDpyOOl2gAAAAYBAAAPAAAAAAAAAAAAAAAAAHoEAABkcnMvZG93bnJldi54bWxQ&#10;SwUGAAAAAAQABADzAAAAgQUAAAAA&#10;"/>
            </w:pict>
          </mc:Fallback>
        </mc:AlternateContent>
      </w:r>
    </w:p>
    <w:p w14:paraId="019AA112" w14:textId="77777777" w:rsidR="004B4E97" w:rsidRPr="00A25394" w:rsidRDefault="00622716" w:rsidP="00D14BA3">
      <w:pPr>
        <w:spacing w:before="100" w:beforeAutospacing="1" w:after="100" w:afterAutospacing="1" w:line="240" w:lineRule="auto"/>
        <w:outlineLvl w:val="1"/>
        <w:rPr>
          <w:rFonts w:asciiTheme="minorBidi" w:eastAsia="Times New Roman" w:hAnsiTheme="minorBidi"/>
          <w:b/>
          <w:bCs/>
          <w:sz w:val="40"/>
          <w:szCs w:val="40"/>
          <w:u w:val="single"/>
          <w:lang w:val="fr-FR"/>
        </w:rPr>
      </w:pPr>
      <w:r w:rsidRPr="00A25394">
        <w:rPr>
          <w:rFonts w:asciiTheme="minorBidi" w:eastAsia="Times New Roman" w:hAnsiTheme="minorBidi"/>
          <w:b/>
          <w:bCs/>
          <w:sz w:val="40"/>
          <w:szCs w:val="40"/>
          <w:u w:val="single"/>
          <w:lang w:val="fr-FR"/>
        </w:rPr>
        <w:t>3-</w:t>
      </w:r>
      <w:r w:rsidR="00A25394">
        <w:rPr>
          <w:rFonts w:asciiTheme="minorBidi" w:eastAsia="Times New Roman" w:hAnsiTheme="minorBidi"/>
          <w:b/>
          <w:bCs/>
          <w:sz w:val="40"/>
          <w:szCs w:val="40"/>
          <w:u w:val="single"/>
          <w:lang w:val="fr-FR"/>
        </w:rPr>
        <w:t xml:space="preserve"> </w:t>
      </w:r>
      <w:r w:rsidR="004B4E97" w:rsidRPr="00A25394">
        <w:rPr>
          <w:rFonts w:asciiTheme="minorBidi" w:eastAsia="Times New Roman" w:hAnsiTheme="minorBidi"/>
          <w:b/>
          <w:bCs/>
          <w:sz w:val="40"/>
          <w:szCs w:val="40"/>
          <w:u w:val="single"/>
          <w:lang w:val="fr-FR"/>
        </w:rPr>
        <w:t>Histoire de sa mise en pratique</w:t>
      </w:r>
      <w:r w:rsidRPr="00A25394">
        <w:rPr>
          <w:rFonts w:asciiTheme="minorBidi" w:eastAsia="Times New Roman" w:hAnsiTheme="minorBidi"/>
          <w:b/>
          <w:bCs/>
          <w:sz w:val="40"/>
          <w:szCs w:val="40"/>
          <w:u w:val="single"/>
          <w:lang w:val="fr-FR"/>
        </w:rPr>
        <w:t> :</w:t>
      </w:r>
    </w:p>
    <w:p w14:paraId="2421EABC" w14:textId="77777777" w:rsidR="004B4E97" w:rsidRPr="0029244D" w:rsidRDefault="002637CF" w:rsidP="002637CF">
      <w:pPr>
        <w:spacing w:before="100" w:beforeAutospacing="1" w:after="100" w:afterAutospacing="1" w:line="360" w:lineRule="auto"/>
        <w:rPr>
          <w:rFonts w:asciiTheme="minorBidi" w:eastAsia="Times New Roman" w:hAnsiTheme="minorBidi"/>
          <w:b/>
          <w:bCs/>
          <w:color w:val="008000"/>
          <w:sz w:val="28"/>
          <w:szCs w:val="28"/>
          <w:lang w:val="fr-FR"/>
        </w:rPr>
      </w:pPr>
      <w:r w:rsidRPr="00293551">
        <w:rPr>
          <w:rFonts w:asciiTheme="minorBidi" w:eastAsia="Times New Roman" w:hAnsiTheme="minorBidi"/>
          <w:sz w:val="32"/>
          <w:szCs w:val="32"/>
          <w:lang w:val="fr-FR"/>
        </w:rPr>
        <w:t xml:space="preserve">   - </w:t>
      </w:r>
      <w:r w:rsidR="004B4E97" w:rsidRPr="0029244D">
        <w:rPr>
          <w:rFonts w:asciiTheme="minorBidi" w:eastAsia="Times New Roman" w:hAnsiTheme="minorBidi"/>
          <w:sz w:val="28"/>
          <w:szCs w:val="28"/>
          <w:lang w:val="fr-FR"/>
        </w:rPr>
        <w:t>Le</w:t>
      </w:r>
      <w:r w:rsidR="004B4E97" w:rsidRPr="0029244D">
        <w:rPr>
          <w:rFonts w:asciiTheme="minorBidi" w:eastAsia="Times New Roman" w:hAnsiTheme="minorBidi"/>
          <w:b/>
          <w:bCs/>
          <w:sz w:val="28"/>
          <w:szCs w:val="28"/>
          <w:u w:val="single"/>
          <w:lang w:val="fr-FR"/>
        </w:rPr>
        <w:t xml:space="preserve"> </w:t>
      </w:r>
      <w:hyperlink r:id="rId45" w:tooltip="Plan hippodamien" w:history="1">
        <w:r w:rsidR="004B4E97" w:rsidRPr="0029244D">
          <w:rPr>
            <w:rFonts w:asciiTheme="minorBidi" w:eastAsia="Times New Roman" w:hAnsiTheme="minorBidi"/>
            <w:b/>
            <w:bCs/>
            <w:color w:val="17365D" w:themeColor="text2" w:themeShade="BF"/>
            <w:sz w:val="28"/>
            <w:szCs w:val="28"/>
            <w:u w:val="single"/>
            <w:lang w:val="fr-FR"/>
          </w:rPr>
          <w:t>plan</w:t>
        </w:r>
        <w:r w:rsidR="00622716" w:rsidRPr="0029244D">
          <w:rPr>
            <w:rFonts w:asciiTheme="minorBidi" w:eastAsia="Times New Roman" w:hAnsiTheme="minorBidi"/>
            <w:b/>
            <w:bCs/>
            <w:color w:val="17365D" w:themeColor="text2" w:themeShade="BF"/>
            <w:sz w:val="28"/>
            <w:szCs w:val="28"/>
            <w:u w:val="single"/>
            <w:lang w:val="fr-FR"/>
          </w:rPr>
          <w:t xml:space="preserve"> </w:t>
        </w:r>
        <w:proofErr w:type="spellStart"/>
        <w:r w:rsidR="00622716" w:rsidRPr="0029244D">
          <w:rPr>
            <w:rFonts w:asciiTheme="minorBidi" w:eastAsia="Times New Roman" w:hAnsiTheme="minorBidi"/>
            <w:b/>
            <w:bCs/>
            <w:color w:val="17365D" w:themeColor="text2" w:themeShade="BF"/>
            <w:sz w:val="28"/>
            <w:szCs w:val="28"/>
            <w:u w:val="single"/>
            <w:lang w:val="fr-FR"/>
          </w:rPr>
          <w:t>h</w:t>
        </w:r>
        <w:r w:rsidR="004B4E97" w:rsidRPr="0029244D">
          <w:rPr>
            <w:rFonts w:asciiTheme="minorBidi" w:eastAsia="Times New Roman" w:hAnsiTheme="minorBidi"/>
            <w:b/>
            <w:bCs/>
            <w:color w:val="17365D" w:themeColor="text2" w:themeShade="BF"/>
            <w:sz w:val="28"/>
            <w:szCs w:val="28"/>
            <w:u w:val="single"/>
            <w:lang w:val="fr-FR"/>
          </w:rPr>
          <w:t>ippodamien</w:t>
        </w:r>
        <w:proofErr w:type="spellEnd"/>
      </w:hyperlink>
      <w:r w:rsidR="004B4E97" w:rsidRPr="0029244D">
        <w:rPr>
          <w:rFonts w:asciiTheme="minorBidi" w:eastAsia="Times New Roman" w:hAnsiTheme="minorBidi"/>
          <w:sz w:val="28"/>
          <w:szCs w:val="28"/>
          <w:lang w:val="fr-FR"/>
        </w:rPr>
        <w:t xml:space="preserve"> a été largement utilisé par les Romains dans leur expansion coloniale en Europe et a été repris à partir du XVII</w:t>
      </w:r>
      <w:r w:rsidR="004B4E97" w:rsidRPr="0029244D">
        <w:rPr>
          <w:rFonts w:asciiTheme="minorBidi" w:eastAsia="Times New Roman" w:hAnsiTheme="minorBidi"/>
          <w:sz w:val="28"/>
          <w:szCs w:val="28"/>
          <w:vertAlign w:val="superscript"/>
          <w:lang w:val="fr-FR"/>
        </w:rPr>
        <w:t>e</w:t>
      </w:r>
      <w:r w:rsidR="004B4E97" w:rsidRPr="0029244D">
        <w:rPr>
          <w:rFonts w:asciiTheme="minorBidi" w:eastAsia="Times New Roman" w:hAnsiTheme="minorBidi"/>
          <w:sz w:val="28"/>
          <w:szCs w:val="28"/>
          <w:lang w:val="fr-FR"/>
        </w:rPr>
        <w:t xml:space="preserve"> siècle pour la construction des villes sur le continent amérindien notamment comme </w:t>
      </w:r>
      <w:hyperlink r:id="rId46" w:tooltip="Ville nouvelle" w:history="1">
        <w:r w:rsidR="004B4E97" w:rsidRPr="0029244D">
          <w:rPr>
            <w:rFonts w:asciiTheme="minorBidi" w:eastAsia="Times New Roman" w:hAnsiTheme="minorBidi"/>
            <w:sz w:val="28"/>
            <w:szCs w:val="28"/>
            <w:lang w:val="fr-FR"/>
          </w:rPr>
          <w:t>La Nouvelle-Orléans</w:t>
        </w:r>
      </w:hyperlink>
      <w:r w:rsidR="004B4E97" w:rsidRPr="0029244D">
        <w:rPr>
          <w:rFonts w:asciiTheme="minorBidi" w:eastAsia="Times New Roman" w:hAnsiTheme="minorBidi"/>
          <w:sz w:val="28"/>
          <w:szCs w:val="28"/>
          <w:lang w:val="fr-FR"/>
        </w:rPr>
        <w:t xml:space="preserve"> puis en Afrique du Nord au XIX</w:t>
      </w:r>
      <w:r w:rsidR="004B4E97" w:rsidRPr="0029244D">
        <w:rPr>
          <w:rFonts w:asciiTheme="minorBidi" w:eastAsia="Times New Roman" w:hAnsiTheme="minorBidi"/>
          <w:sz w:val="28"/>
          <w:szCs w:val="28"/>
          <w:vertAlign w:val="superscript"/>
          <w:lang w:val="fr-FR"/>
        </w:rPr>
        <w:t>e</w:t>
      </w:r>
      <w:r w:rsidR="004B4E97" w:rsidRPr="0029244D">
        <w:rPr>
          <w:rFonts w:asciiTheme="minorBidi" w:eastAsia="Times New Roman" w:hAnsiTheme="minorBidi"/>
          <w:sz w:val="28"/>
          <w:szCs w:val="28"/>
          <w:lang w:val="fr-FR"/>
        </w:rPr>
        <w:t xml:space="preserve"> siècle avec </w:t>
      </w:r>
      <w:hyperlink r:id="rId47" w:tooltip="Hubert Lyautey" w:history="1">
        <w:r w:rsidR="004B4E97" w:rsidRPr="0029244D">
          <w:rPr>
            <w:rFonts w:asciiTheme="minorBidi" w:eastAsia="Times New Roman" w:hAnsiTheme="minorBidi"/>
            <w:color w:val="000000" w:themeColor="text1"/>
            <w:sz w:val="28"/>
            <w:szCs w:val="28"/>
            <w:lang w:val="fr-FR"/>
          </w:rPr>
          <w:t>Lyautey</w:t>
        </w:r>
      </w:hyperlink>
      <w:r w:rsidR="004B4E97" w:rsidRPr="0029244D">
        <w:rPr>
          <w:rFonts w:asciiTheme="minorBidi" w:eastAsia="Times New Roman" w:hAnsiTheme="minorBidi"/>
          <w:color w:val="000000" w:themeColor="text1"/>
          <w:sz w:val="28"/>
          <w:szCs w:val="28"/>
          <w:lang w:val="fr-FR"/>
        </w:rPr>
        <w:t xml:space="preserve">. Il faut aussi noter l'expérience spécifique et originale des </w:t>
      </w:r>
      <w:hyperlink r:id="rId48" w:tooltip="Bastide (ville)" w:history="1">
        <w:r w:rsidR="004B4E97" w:rsidRPr="0029244D">
          <w:rPr>
            <w:rFonts w:asciiTheme="minorBidi" w:eastAsia="Times New Roman" w:hAnsiTheme="minorBidi"/>
            <w:color w:val="C00000"/>
            <w:sz w:val="28"/>
            <w:szCs w:val="28"/>
            <w:lang w:val="fr-FR"/>
          </w:rPr>
          <w:t>bastides</w:t>
        </w:r>
      </w:hyperlink>
      <w:r w:rsidR="004B4E97" w:rsidRPr="0029244D">
        <w:rPr>
          <w:rFonts w:asciiTheme="minorBidi" w:eastAsia="Times New Roman" w:hAnsiTheme="minorBidi"/>
          <w:sz w:val="28"/>
          <w:szCs w:val="28"/>
          <w:lang w:val="fr-FR"/>
        </w:rPr>
        <w:t xml:space="preserve"> dans le </w:t>
      </w:r>
      <w:r w:rsidRPr="0029244D">
        <w:rPr>
          <w:rFonts w:asciiTheme="minorBidi" w:eastAsia="Times New Roman" w:hAnsiTheme="minorBidi"/>
          <w:sz w:val="28"/>
          <w:szCs w:val="28"/>
          <w:lang w:val="fr-FR"/>
        </w:rPr>
        <w:t>Sud-ouest</w:t>
      </w:r>
      <w:r w:rsidR="004B4E97" w:rsidRPr="0029244D">
        <w:rPr>
          <w:rFonts w:asciiTheme="minorBidi" w:eastAsia="Times New Roman" w:hAnsiTheme="minorBidi"/>
          <w:sz w:val="28"/>
          <w:szCs w:val="28"/>
          <w:lang w:val="fr-FR"/>
        </w:rPr>
        <w:t xml:space="preserve"> de la France avec 300 à 500 établissements nouveaux créés en</w:t>
      </w:r>
      <w:r w:rsidR="004B4E97" w:rsidRPr="00293551">
        <w:rPr>
          <w:rFonts w:asciiTheme="minorBidi" w:eastAsia="Times New Roman" w:hAnsiTheme="minorBidi"/>
          <w:sz w:val="32"/>
          <w:szCs w:val="32"/>
          <w:lang w:val="fr-FR"/>
        </w:rPr>
        <w:t xml:space="preserve"> </w:t>
      </w:r>
      <w:r w:rsidR="004B4E97" w:rsidRPr="0029244D">
        <w:rPr>
          <w:rFonts w:asciiTheme="minorBidi" w:eastAsia="Times New Roman" w:hAnsiTheme="minorBidi"/>
          <w:sz w:val="28"/>
          <w:szCs w:val="28"/>
          <w:lang w:val="fr-FR"/>
        </w:rPr>
        <w:t>200 ans sur un même et unique modèle, fait unique dans l'histoire de l'urbanisation. Il existe enfin des villes qui relève</w:t>
      </w:r>
      <w:r w:rsidR="00D365D6" w:rsidRPr="0029244D">
        <w:rPr>
          <w:rFonts w:asciiTheme="minorBidi" w:eastAsia="Times New Roman" w:hAnsiTheme="minorBidi"/>
          <w:sz w:val="28"/>
          <w:szCs w:val="28"/>
          <w:lang w:val="fr-FR"/>
        </w:rPr>
        <w:t xml:space="preserve">nt </w:t>
      </w:r>
      <w:r w:rsidR="004B4E97" w:rsidRPr="0029244D">
        <w:rPr>
          <w:rFonts w:asciiTheme="minorBidi" w:eastAsia="Times New Roman" w:hAnsiTheme="minorBidi"/>
          <w:sz w:val="28"/>
          <w:szCs w:val="28"/>
          <w:lang w:val="fr-FR"/>
        </w:rPr>
        <w:t xml:space="preserve"> d'un projet </w:t>
      </w:r>
      <w:r w:rsidR="004B4E97" w:rsidRPr="0029244D">
        <w:rPr>
          <w:rFonts w:asciiTheme="minorBidi" w:eastAsia="Times New Roman" w:hAnsiTheme="minorBidi"/>
          <w:sz w:val="28"/>
          <w:szCs w:val="28"/>
          <w:lang w:val="fr-FR"/>
        </w:rPr>
        <w:lastRenderedPageBreak/>
        <w:t xml:space="preserve">utopique à la recherche de la </w:t>
      </w:r>
      <w:hyperlink r:id="rId49" w:tooltip="Cité idéale" w:history="1">
        <w:r w:rsidR="004B4E97" w:rsidRPr="0029244D">
          <w:rPr>
            <w:rFonts w:asciiTheme="minorBidi" w:eastAsia="Times New Roman" w:hAnsiTheme="minorBidi"/>
            <w:sz w:val="28"/>
            <w:szCs w:val="28"/>
            <w:lang w:val="fr-FR"/>
          </w:rPr>
          <w:t>cité idéale</w:t>
        </w:r>
      </w:hyperlink>
      <w:r w:rsidR="004B4E97" w:rsidRPr="0029244D">
        <w:rPr>
          <w:rFonts w:asciiTheme="minorBidi" w:eastAsia="Times New Roman" w:hAnsiTheme="minorBidi"/>
          <w:sz w:val="28"/>
          <w:szCs w:val="28"/>
          <w:lang w:val="fr-FR"/>
        </w:rPr>
        <w:t xml:space="preserve"> comme </w:t>
      </w:r>
      <w:hyperlink r:id="rId50" w:tooltip="Chandigarh" w:history="1">
        <w:r w:rsidR="004B4E97" w:rsidRPr="0029244D">
          <w:rPr>
            <w:rFonts w:asciiTheme="minorBidi" w:eastAsia="Times New Roman" w:hAnsiTheme="minorBidi"/>
            <w:b/>
            <w:bCs/>
            <w:color w:val="008000"/>
            <w:sz w:val="28"/>
            <w:szCs w:val="28"/>
            <w:lang w:val="fr-FR"/>
          </w:rPr>
          <w:t>Chandigarh</w:t>
        </w:r>
      </w:hyperlink>
      <w:r w:rsidR="004B4E97" w:rsidRPr="0029244D">
        <w:rPr>
          <w:rFonts w:asciiTheme="minorBidi" w:eastAsia="Times New Roman" w:hAnsiTheme="minorBidi"/>
          <w:b/>
          <w:bCs/>
          <w:color w:val="008000"/>
          <w:sz w:val="28"/>
          <w:szCs w:val="28"/>
          <w:lang w:val="fr-FR"/>
        </w:rPr>
        <w:t xml:space="preserve"> en Inde avec </w:t>
      </w:r>
      <w:hyperlink r:id="rId51" w:tooltip="Le Corbusier" w:history="1">
        <w:r w:rsidR="004B4E97" w:rsidRPr="0029244D">
          <w:rPr>
            <w:rFonts w:asciiTheme="minorBidi" w:eastAsia="Times New Roman" w:hAnsiTheme="minorBidi"/>
            <w:b/>
            <w:bCs/>
            <w:color w:val="008000"/>
            <w:sz w:val="28"/>
            <w:szCs w:val="28"/>
            <w:lang w:val="fr-FR"/>
          </w:rPr>
          <w:t>Le Corbusier</w:t>
        </w:r>
      </w:hyperlink>
      <w:r w:rsidR="004B4E97" w:rsidRPr="0029244D">
        <w:rPr>
          <w:rFonts w:asciiTheme="minorBidi" w:eastAsia="Times New Roman" w:hAnsiTheme="minorBidi"/>
          <w:b/>
          <w:bCs/>
          <w:color w:val="008000"/>
          <w:sz w:val="28"/>
          <w:szCs w:val="28"/>
          <w:lang w:val="fr-FR"/>
        </w:rPr>
        <w:t xml:space="preserve"> </w:t>
      </w:r>
      <w:r w:rsidR="00622716" w:rsidRPr="0029244D">
        <w:rPr>
          <w:rFonts w:asciiTheme="minorBidi" w:eastAsia="Times New Roman" w:hAnsiTheme="minorBidi"/>
          <w:b/>
          <w:bCs/>
          <w:color w:val="008000"/>
          <w:sz w:val="28"/>
          <w:szCs w:val="28"/>
          <w:lang w:val="fr-FR"/>
        </w:rPr>
        <w:t>.</w:t>
      </w:r>
    </w:p>
    <w:p w14:paraId="4436F4CE" w14:textId="77777777" w:rsidR="00FD19B4" w:rsidRPr="0029244D" w:rsidRDefault="00FD19B4" w:rsidP="002637CF">
      <w:pPr>
        <w:spacing w:before="100" w:beforeAutospacing="1" w:after="100" w:afterAutospacing="1" w:line="360" w:lineRule="auto"/>
        <w:rPr>
          <w:rFonts w:asciiTheme="minorBidi" w:eastAsia="Times New Roman" w:hAnsiTheme="minorBidi"/>
          <w:sz w:val="28"/>
          <w:szCs w:val="28"/>
          <w:lang w:val="fr-FR"/>
        </w:rPr>
      </w:pPr>
    </w:p>
    <w:p w14:paraId="0B5A6542" w14:textId="77777777" w:rsidR="004B4E97" w:rsidRPr="00A25394" w:rsidRDefault="00622716" w:rsidP="00622716">
      <w:pPr>
        <w:spacing w:before="100" w:beforeAutospacing="1" w:after="100" w:afterAutospacing="1" w:line="240" w:lineRule="auto"/>
        <w:outlineLvl w:val="1"/>
        <w:rPr>
          <w:rFonts w:asciiTheme="minorBidi" w:eastAsia="Times New Roman" w:hAnsiTheme="minorBidi"/>
          <w:b/>
          <w:bCs/>
          <w:sz w:val="40"/>
          <w:szCs w:val="40"/>
          <w:u w:val="single"/>
          <w:lang w:val="fr-FR"/>
        </w:rPr>
      </w:pPr>
      <w:r w:rsidRPr="0029244D">
        <w:rPr>
          <w:rFonts w:asciiTheme="minorBidi" w:eastAsia="Times New Roman" w:hAnsiTheme="minorBidi"/>
          <w:b/>
          <w:bCs/>
          <w:sz w:val="28"/>
          <w:szCs w:val="28"/>
          <w:u w:val="single"/>
          <w:lang w:val="fr-FR"/>
        </w:rPr>
        <w:t>4-</w:t>
      </w:r>
      <w:r w:rsidR="00A25394" w:rsidRPr="0029244D">
        <w:rPr>
          <w:rFonts w:asciiTheme="minorBidi" w:eastAsia="Times New Roman" w:hAnsiTheme="minorBidi"/>
          <w:b/>
          <w:bCs/>
          <w:sz w:val="28"/>
          <w:szCs w:val="28"/>
          <w:u w:val="single"/>
          <w:lang w:val="fr-FR"/>
        </w:rPr>
        <w:t xml:space="preserve"> </w:t>
      </w:r>
      <w:r w:rsidRPr="0029244D">
        <w:rPr>
          <w:rFonts w:asciiTheme="minorBidi" w:eastAsia="Times New Roman" w:hAnsiTheme="minorBidi"/>
          <w:b/>
          <w:bCs/>
          <w:sz w:val="28"/>
          <w:szCs w:val="28"/>
          <w:u w:val="single"/>
          <w:lang w:val="fr-FR"/>
        </w:rPr>
        <w:t>L’urbanisme règlementaire et l</w:t>
      </w:r>
      <w:r w:rsidRPr="00A25394">
        <w:rPr>
          <w:rFonts w:asciiTheme="minorBidi" w:eastAsia="Times New Roman" w:hAnsiTheme="minorBidi"/>
          <w:b/>
          <w:bCs/>
          <w:sz w:val="40"/>
          <w:szCs w:val="40"/>
          <w:u w:val="single"/>
          <w:lang w:val="fr-FR"/>
        </w:rPr>
        <w:t>’urbanisme opérationnel :</w:t>
      </w:r>
    </w:p>
    <w:p w14:paraId="25EB4BAD" w14:textId="77777777" w:rsidR="00293551" w:rsidRDefault="00D365D6" w:rsidP="00293551">
      <w:pPr>
        <w:spacing w:before="100" w:beforeAutospacing="1" w:after="100" w:afterAutospacing="1" w:line="360" w:lineRule="auto"/>
        <w:rPr>
          <w:rFonts w:asciiTheme="minorBidi" w:eastAsia="Times New Roman" w:hAnsiTheme="minorBidi"/>
          <w:sz w:val="32"/>
          <w:szCs w:val="32"/>
          <w:lang w:val="fr-FR"/>
        </w:rPr>
      </w:pPr>
      <w:r>
        <w:rPr>
          <w:rFonts w:asciiTheme="minorBidi" w:eastAsia="Times New Roman" w:hAnsiTheme="minorBidi"/>
          <w:sz w:val="32"/>
          <w:szCs w:val="32"/>
          <w:lang w:val="fr-FR"/>
        </w:rPr>
        <w:t xml:space="preserve">   - </w:t>
      </w:r>
      <w:r w:rsidR="004B4E97" w:rsidRPr="00D365D6">
        <w:rPr>
          <w:rFonts w:asciiTheme="minorBidi" w:eastAsia="Times New Roman" w:hAnsiTheme="minorBidi"/>
          <w:sz w:val="32"/>
          <w:szCs w:val="32"/>
          <w:lang w:val="fr-FR"/>
        </w:rPr>
        <w:t xml:space="preserve">Dans le champ professionnel, on classe en deux catégories </w:t>
      </w:r>
      <w:r w:rsidR="00293551">
        <w:rPr>
          <w:rFonts w:asciiTheme="minorBidi" w:eastAsia="Times New Roman" w:hAnsiTheme="minorBidi"/>
          <w:sz w:val="32"/>
          <w:szCs w:val="32"/>
          <w:lang w:val="fr-FR"/>
        </w:rPr>
        <w:t>l'urbanisme :</w:t>
      </w:r>
    </w:p>
    <w:p w14:paraId="4EC2F640" w14:textId="77777777" w:rsidR="00FD19B4" w:rsidRDefault="004B4E97" w:rsidP="00293551">
      <w:pPr>
        <w:spacing w:before="100" w:beforeAutospacing="1" w:after="100" w:afterAutospacing="1" w:line="360" w:lineRule="auto"/>
        <w:rPr>
          <w:rFonts w:asciiTheme="minorBidi" w:eastAsia="Times New Roman" w:hAnsiTheme="minorBidi"/>
          <w:sz w:val="32"/>
          <w:szCs w:val="32"/>
          <w:lang w:val="fr-FR"/>
        </w:rPr>
      </w:pPr>
      <w:r w:rsidRPr="00293551">
        <w:rPr>
          <w:rFonts w:asciiTheme="majorHAnsi" w:eastAsia="Times New Roman" w:hAnsiTheme="majorHAnsi"/>
          <w:b/>
          <w:bCs/>
          <w:i/>
          <w:iCs/>
          <w:sz w:val="32"/>
          <w:szCs w:val="32"/>
          <w:u w:val="single"/>
          <w:lang w:val="fr-FR"/>
        </w:rPr>
        <w:t xml:space="preserve"> </w:t>
      </w:r>
      <w:r w:rsidR="00293551" w:rsidRPr="00293551">
        <w:rPr>
          <w:rFonts w:asciiTheme="majorHAnsi" w:eastAsia="Times New Roman" w:hAnsiTheme="majorHAnsi"/>
          <w:b/>
          <w:bCs/>
          <w:i/>
          <w:iCs/>
          <w:sz w:val="32"/>
          <w:szCs w:val="32"/>
          <w:u w:val="single"/>
          <w:lang w:val="fr-FR"/>
        </w:rPr>
        <w:t>L’urbanisme</w:t>
      </w:r>
      <w:r w:rsidRPr="00293551">
        <w:rPr>
          <w:rFonts w:asciiTheme="majorHAnsi" w:eastAsia="Times New Roman" w:hAnsiTheme="majorHAnsi"/>
          <w:b/>
          <w:bCs/>
          <w:i/>
          <w:iCs/>
          <w:sz w:val="32"/>
          <w:szCs w:val="32"/>
          <w:u w:val="single"/>
          <w:lang w:val="fr-FR"/>
        </w:rPr>
        <w:t xml:space="preserve"> règlementaire</w:t>
      </w:r>
      <w:r w:rsidRPr="00D365D6">
        <w:rPr>
          <w:rFonts w:asciiTheme="minorBidi" w:eastAsia="Times New Roman" w:hAnsiTheme="minorBidi"/>
          <w:sz w:val="32"/>
          <w:szCs w:val="32"/>
          <w:lang w:val="fr-FR"/>
        </w:rPr>
        <w:t xml:space="preserve"> administratif restrictif-incitatif et </w:t>
      </w:r>
      <w:r w:rsidRPr="00293551">
        <w:rPr>
          <w:rFonts w:asciiTheme="majorHAnsi" w:eastAsia="Times New Roman" w:hAnsiTheme="majorHAnsi"/>
          <w:b/>
          <w:bCs/>
          <w:i/>
          <w:iCs/>
          <w:sz w:val="32"/>
          <w:szCs w:val="32"/>
          <w:u w:val="single"/>
          <w:lang w:val="fr-FR"/>
        </w:rPr>
        <w:t>l’urbanisme opérationnel</w:t>
      </w:r>
      <w:r w:rsidRPr="00D365D6">
        <w:rPr>
          <w:rFonts w:asciiTheme="minorBidi" w:eastAsia="Times New Roman" w:hAnsiTheme="minorBidi"/>
          <w:sz w:val="32"/>
          <w:szCs w:val="32"/>
          <w:lang w:val="fr-FR"/>
        </w:rPr>
        <w:t xml:space="preserve"> d’action sur le terrain par des opérations concrètes.</w:t>
      </w:r>
    </w:p>
    <w:p w14:paraId="286DDD41" w14:textId="77777777" w:rsidR="00293551" w:rsidRDefault="00293551" w:rsidP="00293551">
      <w:pPr>
        <w:spacing w:before="100" w:beforeAutospacing="1" w:after="100" w:afterAutospacing="1" w:line="360" w:lineRule="auto"/>
        <w:rPr>
          <w:rFonts w:asciiTheme="minorBidi" w:eastAsia="Times New Roman" w:hAnsiTheme="minorBidi"/>
          <w:sz w:val="32"/>
          <w:szCs w:val="32"/>
          <w:lang w:val="fr-FR"/>
        </w:rPr>
      </w:pPr>
    </w:p>
    <w:p w14:paraId="19CDBE96" w14:textId="77777777" w:rsidR="00293551" w:rsidRDefault="00293551" w:rsidP="00293551">
      <w:pPr>
        <w:spacing w:before="100" w:beforeAutospacing="1" w:after="100" w:afterAutospacing="1" w:line="360" w:lineRule="auto"/>
        <w:rPr>
          <w:rFonts w:asciiTheme="minorBidi" w:eastAsia="Times New Roman" w:hAnsiTheme="minorBidi"/>
          <w:sz w:val="32"/>
          <w:szCs w:val="32"/>
          <w:lang w:val="fr-FR"/>
        </w:rPr>
      </w:pPr>
    </w:p>
    <w:p w14:paraId="05154E46" w14:textId="33055C89" w:rsidR="00293551" w:rsidRPr="00293551" w:rsidRDefault="00545D69" w:rsidP="00293551">
      <w:pPr>
        <w:spacing w:before="100" w:beforeAutospacing="1" w:after="100" w:afterAutospacing="1" w:line="360" w:lineRule="auto"/>
        <w:rPr>
          <w:rFonts w:asciiTheme="minorBidi" w:eastAsia="Times New Roman" w:hAnsiTheme="minorBidi"/>
          <w:sz w:val="32"/>
          <w:szCs w:val="32"/>
          <w:lang w:val="fr-FR"/>
        </w:rPr>
      </w:pPr>
      <w:r>
        <w:rPr>
          <w:rFonts w:asciiTheme="minorBidi" w:eastAsia="Times New Roman" w:hAnsiTheme="minorBidi"/>
          <w:noProof/>
          <w:sz w:val="32"/>
          <w:szCs w:val="32"/>
          <w:lang w:val="fr-FR" w:eastAsia="fr-FR"/>
        </w:rPr>
        <mc:AlternateContent>
          <mc:Choice Requires="wps">
            <w:drawing>
              <wp:anchor distT="0" distB="0" distL="114300" distR="114300" simplePos="0" relativeHeight="251675648" behindDoc="0" locked="0" layoutInCell="1" allowOverlap="1" wp14:anchorId="3C8C5A31" wp14:editId="24859081">
                <wp:simplePos x="0" y="0"/>
                <wp:positionH relativeFrom="column">
                  <wp:posOffset>-152400</wp:posOffset>
                </wp:positionH>
                <wp:positionV relativeFrom="paragraph">
                  <wp:posOffset>285115</wp:posOffset>
                </wp:positionV>
                <wp:extent cx="7157085" cy="0"/>
                <wp:effectExtent l="9525" t="10160" r="5715" b="8890"/>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B9782" id="AutoShape 13" o:spid="_x0000_s1026" type="#_x0000_t32" style="position:absolute;margin-left:-12pt;margin-top:22.45pt;width:563.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1c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U4wk&#10;6WBHz0enQmmUTP2Aem0ziCvk3vgW6Vm+6hdFv1skVdEQWfMQ/XbRkJz4jOhdir9YDWUO/WfFIIZA&#10;gTCtc2U6DwlzQOewlMt9KfzsEIWPi2S2iJczjO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CsNYxj3gAAAAoBAAAPAAAAZHJzL2Rvd25yZXYueG1sTI/BTsMw&#10;EETvSPyDtUhcUGsnBERDNlWFxIEjbSWubrwkgXgdxU4T+vW44kCPszOafVOsZ9uJIw2+dYyQLBUI&#10;4sqZlmuE/e518QTCB81Gd44J4Yc8rMvrq0Lnxk38TsdtqEUsYZ9rhCaEPpfSVw1Z7ZeuJ47epxus&#10;DlEOtTSDnmK57WSq1KO0uuX4odE9vTRUfW9Hi0B+fEjUZmXr/dtpuvtIT19Tv0O8vZk3zyACzeE/&#10;DGf8iA5lZDq4kY0XHcIizeKWgJBlKxDnQKLuExCHv4ssC3k5ofwFAAD//wMAUEsBAi0AFAAGAAgA&#10;AAAhALaDOJL+AAAA4QEAABMAAAAAAAAAAAAAAAAAAAAAAFtDb250ZW50X1R5cGVzXS54bWxQSwEC&#10;LQAUAAYACAAAACEAOP0h/9YAAACUAQAACwAAAAAAAAAAAAAAAAAvAQAAX3JlbHMvLnJlbHNQSwEC&#10;LQAUAAYACAAAACEAziA9XCACAAA9BAAADgAAAAAAAAAAAAAAAAAuAgAAZHJzL2Uyb0RvYy54bWxQ&#10;SwECLQAUAAYACAAAACEArDWMY94AAAAKAQAADwAAAAAAAAAAAAAAAAB6BAAAZHJzL2Rvd25yZXYu&#10;eG1sUEsFBgAAAAAEAAQA8wAAAIUFAAAAAA==&#10;"/>
            </w:pict>
          </mc:Fallback>
        </mc:AlternateContent>
      </w:r>
    </w:p>
    <w:p w14:paraId="1D687560" w14:textId="1AA084F5" w:rsidR="004B4E97" w:rsidRPr="00293551" w:rsidRDefault="00545D69" w:rsidP="00972769">
      <w:pPr>
        <w:spacing w:after="0" w:line="240" w:lineRule="auto"/>
        <w:rPr>
          <w:rFonts w:asciiTheme="majorBidi" w:eastAsia="Times New Roman" w:hAnsiTheme="majorBidi" w:cstheme="majorBidi"/>
          <w:b/>
          <w:bCs/>
          <w:color w:val="C00000"/>
          <w:sz w:val="36"/>
          <w:szCs w:val="36"/>
          <w:u w:val="single"/>
          <w:lang w:val="fr-FR"/>
        </w:rPr>
      </w:pPr>
      <w:r>
        <w:rPr>
          <w:rFonts w:asciiTheme="minorBidi" w:eastAsia="Times New Roman" w:hAnsiTheme="minorBidi"/>
          <w:noProof/>
          <w:sz w:val="32"/>
          <w:szCs w:val="32"/>
          <w:lang w:val="fr-FR" w:eastAsia="fr-FR"/>
        </w:rPr>
        <mc:AlternateContent>
          <mc:Choice Requires="wps">
            <w:drawing>
              <wp:anchor distT="0" distB="0" distL="114300" distR="114300" simplePos="0" relativeHeight="251700224" behindDoc="0" locked="0" layoutInCell="1" allowOverlap="1" wp14:anchorId="6F6CD733" wp14:editId="10E0C98B">
                <wp:simplePos x="0" y="0"/>
                <wp:positionH relativeFrom="column">
                  <wp:posOffset>-95250</wp:posOffset>
                </wp:positionH>
                <wp:positionV relativeFrom="paragraph">
                  <wp:posOffset>-53975</wp:posOffset>
                </wp:positionV>
                <wp:extent cx="7157085" cy="0"/>
                <wp:effectExtent l="9525" t="8890" r="5715" b="10160"/>
                <wp:wrapNone/>
                <wp:docPr id="3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392D1" id="AutoShape 37" o:spid="_x0000_s1026" type="#_x0000_t32" style="position:absolute;margin-left:-7.5pt;margin-top:-4.25pt;width:563.5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YR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JouvAD6rXNIK6Qe+NbpGf5ql8U/W6RVEVDZM1D9NtFQ3LiM6J3Kf5iNZQ59J8VgxgC&#10;BcK0zpXpPCTMAZ3DUi73pfCzQxQ+LpLZIl7OMKKDLyLZkKiNdZ+46pA3cmydIaJuXKGkhNUrk4Qy&#10;5PRinadFsiHBV5VqJ9o2KKCVqM/xajaZhQSrWsG804dZUx+K1qAT8RoKv9AjeB7DjDpKFsAaTtj2&#10;Zjsi2qsNxVvp8aAxoHOzriL5sYpX2+V2mY7SyXw7SuOyHD3vinQ03yWLWTkti6JMfnpqSZo1gjEu&#10;PbtBsEn6d4K4PZ2r1O6SvY8heo8e5gVkh/9AOmzWL/Mqi4Nil70ZNg4aDcG39+QfweMd7MdXv/kF&#10;AAD//wMAUEsDBBQABgAIAAAAIQAJLY893gAAAAoBAAAPAAAAZHJzL2Rvd25yZXYueG1sTI9BT8Mw&#10;DIXvSPyHyEhc0JamUtHomk4TEgeObJN2zRrTdjRO1aRr2a/HEwe42X5Pz98rNrPrxAWH0HrSoJYJ&#10;CKTK25ZqDYf922IFIkRD1nSeUMM3BtiU93eFya2f6AMvu1gLDqGQGw1NjH0uZagadCYsfY/E2qcf&#10;nIm8DrW0g5k43HUyTZJn6UxL/KExPb42WH3tRqcBw5ipZPvi6sP7dXo6ptfz1O+1fnyYt2sQEef4&#10;Z4YbPqNDyUwnP5INotOwUBl3iTysMhA3g1KpAnH6vciykP8rlD8AAAD//wMAUEsBAi0AFAAGAAgA&#10;AAAhALaDOJL+AAAA4QEAABMAAAAAAAAAAAAAAAAAAAAAAFtDb250ZW50X1R5cGVzXS54bWxQSwEC&#10;LQAUAAYACAAAACEAOP0h/9YAAACUAQAACwAAAAAAAAAAAAAAAAAvAQAAX3JlbHMvLnJlbHNQSwEC&#10;LQAUAAYACAAAACEAkD+GESACAAA9BAAADgAAAAAAAAAAAAAAAAAuAgAAZHJzL2Uyb0RvYy54bWxQ&#10;SwECLQAUAAYACAAAACEACS2PPd4AAAAKAQAADwAAAAAAAAAAAAAAAAB6BAAAZHJzL2Rvd25yZXYu&#10;eG1sUEsFBgAAAAAEAAQA8wAAAIUFAAAAAA==&#10;"/>
            </w:pict>
          </mc:Fallback>
        </mc:AlternateContent>
      </w:r>
      <w:r w:rsidR="00972769" w:rsidRPr="00293551">
        <w:rPr>
          <w:rFonts w:asciiTheme="majorBidi" w:eastAsia="Times New Roman" w:hAnsiTheme="majorBidi" w:cstheme="majorBidi"/>
          <w:b/>
          <w:bCs/>
          <w:color w:val="C00000"/>
          <w:sz w:val="36"/>
          <w:szCs w:val="36"/>
          <w:u w:val="single"/>
          <w:lang w:val="fr-FR"/>
        </w:rPr>
        <w:t>a-</w:t>
      </w:r>
      <w:r w:rsidR="004B4E97" w:rsidRPr="00293551">
        <w:rPr>
          <w:rFonts w:asciiTheme="majorBidi" w:eastAsia="Times New Roman" w:hAnsiTheme="majorBidi" w:cstheme="majorBidi"/>
          <w:b/>
          <w:bCs/>
          <w:color w:val="C00000"/>
          <w:sz w:val="36"/>
          <w:szCs w:val="36"/>
          <w:u w:val="single"/>
          <w:lang w:val="fr-FR"/>
        </w:rPr>
        <w:t>Urbanisme réglementaire</w:t>
      </w:r>
      <w:r w:rsidR="00972769" w:rsidRPr="00293551">
        <w:rPr>
          <w:rFonts w:asciiTheme="majorBidi" w:eastAsia="Times New Roman" w:hAnsiTheme="majorBidi" w:cstheme="majorBidi"/>
          <w:b/>
          <w:bCs/>
          <w:color w:val="C00000"/>
          <w:sz w:val="36"/>
          <w:szCs w:val="36"/>
          <w:u w:val="single"/>
          <w:lang w:val="fr-FR"/>
        </w:rPr>
        <w:t>:</w:t>
      </w:r>
    </w:p>
    <w:p w14:paraId="4B6BA237" w14:textId="77777777" w:rsidR="004B4E97" w:rsidRPr="00FA773A" w:rsidRDefault="00293551" w:rsidP="00293551">
      <w:pPr>
        <w:spacing w:before="100" w:beforeAutospacing="1" w:after="100" w:afterAutospacing="1" w:line="360" w:lineRule="auto"/>
        <w:rPr>
          <w:rFonts w:asciiTheme="minorBidi" w:eastAsia="Times New Roman" w:hAnsiTheme="minorBidi"/>
          <w:sz w:val="28"/>
          <w:szCs w:val="28"/>
          <w:lang w:val="fr-FR"/>
        </w:rPr>
      </w:pPr>
      <w:r>
        <w:rPr>
          <w:rFonts w:asciiTheme="minorBidi" w:eastAsia="Times New Roman" w:hAnsiTheme="minorBidi"/>
          <w:sz w:val="32"/>
          <w:szCs w:val="32"/>
          <w:lang w:val="fr-FR"/>
        </w:rPr>
        <w:t xml:space="preserve">   - </w:t>
      </w:r>
      <w:r w:rsidR="004B4E97" w:rsidRPr="00FA773A">
        <w:rPr>
          <w:rFonts w:asciiTheme="minorBidi" w:eastAsia="Times New Roman" w:hAnsiTheme="minorBidi"/>
          <w:sz w:val="28"/>
          <w:szCs w:val="28"/>
          <w:lang w:val="fr-FR"/>
        </w:rPr>
        <w:t xml:space="preserve">Il s'agit de créer un document d'urbanisme respectant le </w:t>
      </w:r>
      <w:hyperlink r:id="rId52" w:tooltip="Droit de l'urbanisme" w:history="1">
        <w:r w:rsidR="004B4E97" w:rsidRPr="00FA773A">
          <w:rPr>
            <w:rFonts w:asciiTheme="minorBidi" w:eastAsia="Times New Roman" w:hAnsiTheme="minorBidi"/>
            <w:sz w:val="28"/>
            <w:szCs w:val="28"/>
            <w:lang w:val="fr-FR"/>
          </w:rPr>
          <w:t>droit de l'urbanisme</w:t>
        </w:r>
      </w:hyperlink>
      <w:r w:rsidR="004B4E97" w:rsidRPr="00FA773A">
        <w:rPr>
          <w:rFonts w:asciiTheme="minorBidi" w:eastAsia="Times New Roman" w:hAnsiTheme="minorBidi"/>
          <w:sz w:val="28"/>
          <w:szCs w:val="28"/>
          <w:lang w:val="fr-FR"/>
        </w:rPr>
        <w:t xml:space="preserve"> local pour l'action à entreprendre. Ce travail peut dans certains cas concerner des </w:t>
      </w:r>
      <w:hyperlink r:id="rId53" w:tooltip="Conurbation" w:history="1">
        <w:r w:rsidR="004B4E97" w:rsidRPr="00FA773A">
          <w:rPr>
            <w:rFonts w:asciiTheme="minorBidi" w:eastAsia="Times New Roman" w:hAnsiTheme="minorBidi"/>
            <w:sz w:val="28"/>
            <w:szCs w:val="28"/>
            <w:lang w:val="fr-FR"/>
          </w:rPr>
          <w:t>conurbations</w:t>
        </w:r>
      </w:hyperlink>
      <w:r w:rsidR="004B4E97" w:rsidRPr="00FA773A">
        <w:rPr>
          <w:rFonts w:asciiTheme="minorBidi" w:eastAsia="Times New Roman" w:hAnsiTheme="minorBidi"/>
          <w:sz w:val="28"/>
          <w:szCs w:val="28"/>
          <w:lang w:val="fr-FR"/>
        </w:rPr>
        <w:t xml:space="preserve">, plusieurs communes, afin d'obtenir une cohérence sur l'ensemble d'une agglomération (tel qu'en France pour le Schéma de cohérence territoriale </w:t>
      </w:r>
      <w:hyperlink r:id="rId54" w:tooltip="Schéma de cohérence territoriale" w:history="1">
        <w:r w:rsidR="004B4E97" w:rsidRPr="00FA773A">
          <w:rPr>
            <w:rFonts w:asciiTheme="minorBidi" w:eastAsia="Times New Roman" w:hAnsiTheme="minorBidi"/>
            <w:sz w:val="28"/>
            <w:szCs w:val="28"/>
            <w:lang w:val="fr-FR"/>
          </w:rPr>
          <w:t>SCOT</w:t>
        </w:r>
      </w:hyperlink>
      <w:r w:rsidR="004B4E97" w:rsidRPr="00FA773A">
        <w:rPr>
          <w:rFonts w:asciiTheme="minorBidi" w:eastAsia="Times New Roman" w:hAnsiTheme="minorBidi"/>
          <w:sz w:val="28"/>
          <w:szCs w:val="28"/>
          <w:lang w:val="fr-FR"/>
        </w:rPr>
        <w:t xml:space="preserve"> ou le Plan local d'urbanisme communal ou intercommunal).</w:t>
      </w:r>
    </w:p>
    <w:p w14:paraId="7B3AF69D" w14:textId="77777777" w:rsidR="004B4E97" w:rsidRPr="00FA773A" w:rsidRDefault="004B4E97" w:rsidP="00293551">
      <w:pPr>
        <w:spacing w:before="100" w:beforeAutospacing="1" w:after="100" w:afterAutospacing="1" w:line="360" w:lineRule="auto"/>
        <w:rPr>
          <w:rFonts w:asciiTheme="minorBidi" w:eastAsia="Times New Roman" w:hAnsiTheme="minorBidi"/>
          <w:sz w:val="28"/>
          <w:szCs w:val="28"/>
        </w:rPr>
      </w:pPr>
      <w:r w:rsidRPr="00FA773A">
        <w:rPr>
          <w:rFonts w:asciiTheme="minorBidi" w:eastAsia="Times New Roman" w:hAnsiTheme="minorBidi"/>
          <w:sz w:val="28"/>
          <w:szCs w:val="28"/>
        </w:rPr>
        <w:t xml:space="preserve">Par </w:t>
      </w:r>
      <w:proofErr w:type="spellStart"/>
      <w:r w:rsidR="00A918B9" w:rsidRPr="00FA773A">
        <w:rPr>
          <w:rFonts w:asciiTheme="minorBidi" w:eastAsia="Times New Roman" w:hAnsiTheme="minorBidi"/>
          <w:sz w:val="28"/>
          <w:szCs w:val="28"/>
        </w:rPr>
        <w:t>exe</w:t>
      </w:r>
      <w:r w:rsidR="00622716" w:rsidRPr="00FA773A">
        <w:rPr>
          <w:rFonts w:asciiTheme="minorBidi" w:eastAsia="Times New Roman" w:hAnsiTheme="minorBidi"/>
          <w:sz w:val="28"/>
          <w:szCs w:val="28"/>
        </w:rPr>
        <w:t>mple</w:t>
      </w:r>
      <w:proofErr w:type="spellEnd"/>
      <w:r w:rsidR="00622716" w:rsidRPr="00FA773A">
        <w:rPr>
          <w:rFonts w:asciiTheme="minorBidi" w:eastAsia="Times New Roman" w:hAnsiTheme="minorBidi"/>
          <w:sz w:val="28"/>
          <w:szCs w:val="28"/>
        </w:rPr>
        <w:t>:</w:t>
      </w:r>
      <w:r w:rsidR="00A918B9" w:rsidRPr="00FA773A">
        <w:rPr>
          <w:rFonts w:asciiTheme="minorBidi" w:eastAsia="Times New Roman" w:hAnsiTheme="minorBidi"/>
          <w:sz w:val="28"/>
          <w:szCs w:val="28"/>
        </w:rPr>
        <w:t xml:space="preserve"> </w:t>
      </w:r>
    </w:p>
    <w:p w14:paraId="2013CEB0" w14:textId="5ED05B7E" w:rsidR="00A918B9" w:rsidRPr="001C16C8" w:rsidRDefault="00E9073A" w:rsidP="001C16C8">
      <w:pPr>
        <w:numPr>
          <w:ilvl w:val="0"/>
          <w:numId w:val="1"/>
        </w:numPr>
        <w:spacing w:before="100" w:beforeAutospacing="1" w:after="100" w:afterAutospacing="1" w:line="360" w:lineRule="auto"/>
        <w:rPr>
          <w:rFonts w:asciiTheme="minorBidi" w:eastAsia="Times New Roman" w:hAnsiTheme="minorBidi"/>
          <w:color w:val="000000" w:themeColor="text1"/>
          <w:sz w:val="32"/>
          <w:szCs w:val="32"/>
          <w:lang w:val="fr-FR"/>
        </w:rPr>
      </w:pPr>
      <w:r w:rsidRPr="00FA773A">
        <w:rPr>
          <w:rFonts w:asciiTheme="minorBidi" w:eastAsia="Times New Roman" w:hAnsiTheme="minorBidi"/>
          <w:i/>
          <w:iCs/>
          <w:sz w:val="28"/>
          <w:szCs w:val="28"/>
          <w:lang w:val="fr-FR"/>
        </w:rPr>
        <w:t xml:space="preserve">en </w:t>
      </w:r>
      <w:hyperlink r:id="rId55" w:tooltip="France" w:history="1">
        <w:r w:rsidRPr="00FA773A">
          <w:rPr>
            <w:rFonts w:asciiTheme="minorBidi" w:eastAsia="Times New Roman" w:hAnsiTheme="minorBidi"/>
            <w:i/>
            <w:iCs/>
            <w:sz w:val="28"/>
            <w:szCs w:val="28"/>
            <w:lang w:val="fr-FR"/>
          </w:rPr>
          <w:t>Algérie</w:t>
        </w:r>
      </w:hyperlink>
      <w:r w:rsidRPr="00FA773A">
        <w:rPr>
          <w:rFonts w:asciiTheme="minorBidi" w:eastAsia="Times New Roman" w:hAnsiTheme="minorBidi"/>
          <w:i/>
          <w:iCs/>
          <w:sz w:val="28"/>
          <w:szCs w:val="28"/>
          <w:lang w:val="fr-FR"/>
        </w:rPr>
        <w:t xml:space="preserve"> </w:t>
      </w:r>
      <w:r w:rsidR="003F796B" w:rsidRPr="00FA773A">
        <w:rPr>
          <w:rFonts w:asciiTheme="minorBidi" w:eastAsia="Times New Roman" w:hAnsiTheme="minorBidi"/>
          <w:i/>
          <w:iCs/>
          <w:sz w:val="28"/>
          <w:szCs w:val="28"/>
          <w:lang w:val="fr-FR"/>
        </w:rPr>
        <w:t>le</w:t>
      </w:r>
      <w:r w:rsidR="001C16C8" w:rsidRPr="00FA773A">
        <w:rPr>
          <w:rFonts w:asciiTheme="minorBidi" w:eastAsia="Times New Roman" w:hAnsiTheme="minorBidi"/>
          <w:i/>
          <w:iCs/>
          <w:sz w:val="28"/>
          <w:szCs w:val="28"/>
          <w:lang w:val="fr-FR"/>
        </w:rPr>
        <w:t xml:space="preserve"> </w:t>
      </w:r>
      <w:r w:rsidR="003F796B" w:rsidRPr="00FA773A">
        <w:rPr>
          <w:rFonts w:asciiTheme="minorBidi" w:eastAsia="Times New Roman" w:hAnsiTheme="minorBidi"/>
          <w:i/>
          <w:iCs/>
          <w:sz w:val="28"/>
          <w:szCs w:val="28"/>
          <w:lang w:val="fr-FR"/>
        </w:rPr>
        <w:t>plan directeur</w:t>
      </w:r>
      <w:r w:rsidR="00FA773A">
        <w:rPr>
          <w:rFonts w:asciiTheme="minorBidi" w:eastAsia="Times New Roman" w:hAnsiTheme="minorBidi"/>
          <w:i/>
          <w:iCs/>
          <w:sz w:val="28"/>
          <w:szCs w:val="28"/>
          <w:lang w:val="fr-FR"/>
        </w:rPr>
        <w:t xml:space="preserve"> d’aménagement et</w:t>
      </w:r>
      <w:r w:rsidR="003F796B" w:rsidRPr="00FA773A">
        <w:rPr>
          <w:rFonts w:asciiTheme="minorBidi" w:eastAsia="Times New Roman" w:hAnsiTheme="minorBidi"/>
          <w:i/>
          <w:iCs/>
          <w:sz w:val="28"/>
          <w:szCs w:val="28"/>
          <w:lang w:val="fr-FR"/>
        </w:rPr>
        <w:t xml:space="preserve"> d’urbanisme</w:t>
      </w:r>
      <w:r w:rsidR="001C16C8" w:rsidRPr="00FA773A">
        <w:rPr>
          <w:rFonts w:asciiTheme="minorBidi" w:eastAsia="Times New Roman" w:hAnsiTheme="minorBidi"/>
          <w:i/>
          <w:iCs/>
          <w:sz w:val="28"/>
          <w:szCs w:val="28"/>
          <w:lang w:val="fr-FR"/>
        </w:rPr>
        <w:t xml:space="preserve"> </w:t>
      </w:r>
      <w:r w:rsidR="00FA773A">
        <w:rPr>
          <w:rFonts w:asciiTheme="minorBidi" w:eastAsia="Times New Roman" w:hAnsiTheme="minorBidi"/>
          <w:i/>
          <w:iCs/>
          <w:sz w:val="28"/>
          <w:szCs w:val="28"/>
          <w:lang w:val="fr-FR"/>
        </w:rPr>
        <w:t>(</w:t>
      </w:r>
      <w:r w:rsidR="00FA773A">
        <w:rPr>
          <w:rFonts w:asciiTheme="minorBidi" w:eastAsia="Times New Roman" w:hAnsiTheme="minorBidi"/>
          <w:i/>
          <w:iCs/>
          <w:color w:val="C00000"/>
          <w:sz w:val="28"/>
          <w:szCs w:val="28"/>
          <w:lang w:val="fr-FR"/>
        </w:rPr>
        <w:t>PDAU)</w:t>
      </w:r>
      <w:r w:rsidR="001C16C8" w:rsidRPr="00FA773A">
        <w:rPr>
          <w:rFonts w:asciiTheme="minorBidi" w:eastAsia="Times New Roman" w:hAnsiTheme="minorBidi"/>
          <w:i/>
          <w:iCs/>
          <w:color w:val="C00000"/>
          <w:sz w:val="28"/>
          <w:szCs w:val="28"/>
          <w:lang w:val="fr-FR"/>
        </w:rPr>
        <w:t xml:space="preserve"> </w:t>
      </w:r>
      <w:r w:rsidR="001C16C8" w:rsidRPr="00FA773A">
        <w:rPr>
          <w:rFonts w:asciiTheme="minorBidi" w:eastAsia="Times New Roman" w:hAnsiTheme="minorBidi"/>
          <w:i/>
          <w:iCs/>
          <w:color w:val="000000" w:themeColor="text1"/>
          <w:sz w:val="28"/>
          <w:szCs w:val="28"/>
          <w:lang w:val="fr-FR"/>
        </w:rPr>
        <w:t>a</w:t>
      </w:r>
      <w:r w:rsidR="001C16C8" w:rsidRPr="00FA773A">
        <w:rPr>
          <w:rFonts w:asciiTheme="minorBidi" w:eastAsia="Times New Roman" w:hAnsiTheme="minorBidi"/>
          <w:i/>
          <w:iCs/>
          <w:color w:val="C00000"/>
          <w:sz w:val="28"/>
          <w:szCs w:val="28"/>
          <w:lang w:val="fr-FR"/>
        </w:rPr>
        <w:t xml:space="preserve"> </w:t>
      </w:r>
      <w:r w:rsidR="001C16C8" w:rsidRPr="00FA773A">
        <w:rPr>
          <w:rFonts w:asciiTheme="minorBidi" w:eastAsia="Times New Roman" w:hAnsiTheme="minorBidi"/>
          <w:i/>
          <w:iCs/>
          <w:color w:val="000000" w:themeColor="text1"/>
          <w:sz w:val="28"/>
          <w:szCs w:val="28"/>
          <w:lang w:val="fr-FR"/>
        </w:rPr>
        <w:t>aussi pris en charge ce problème de conurbation entre plusieurs localités par l’adoption</w:t>
      </w:r>
      <w:r w:rsidR="001C16C8" w:rsidRPr="001C16C8">
        <w:rPr>
          <w:rFonts w:asciiTheme="minorBidi" w:eastAsia="Times New Roman" w:hAnsiTheme="minorBidi"/>
          <w:i/>
          <w:iCs/>
          <w:color w:val="000000" w:themeColor="text1"/>
          <w:sz w:val="32"/>
          <w:szCs w:val="32"/>
          <w:lang w:val="fr-FR"/>
        </w:rPr>
        <w:t xml:space="preserve"> d’un</w:t>
      </w:r>
      <w:r w:rsidR="00FA773A">
        <w:rPr>
          <w:rFonts w:asciiTheme="minorBidi" w:eastAsia="Times New Roman" w:hAnsiTheme="minorBidi"/>
          <w:i/>
          <w:iCs/>
          <w:color w:val="000000" w:themeColor="text1"/>
          <w:sz w:val="32"/>
          <w:szCs w:val="32"/>
          <w:lang w:val="fr-FR"/>
        </w:rPr>
        <w:t xml:space="preserve"> plan</w:t>
      </w:r>
      <w:r w:rsidR="001C16C8" w:rsidRPr="001C16C8">
        <w:rPr>
          <w:rFonts w:asciiTheme="minorBidi" w:eastAsia="Times New Roman" w:hAnsiTheme="minorBidi"/>
          <w:i/>
          <w:iCs/>
          <w:color w:val="000000" w:themeColor="text1"/>
          <w:sz w:val="32"/>
          <w:szCs w:val="32"/>
          <w:lang w:val="fr-FR"/>
        </w:rPr>
        <w:t xml:space="preserve"> </w:t>
      </w:r>
      <w:r w:rsidR="00FA773A">
        <w:rPr>
          <w:rFonts w:asciiTheme="minorBidi" w:eastAsia="Times New Roman" w:hAnsiTheme="minorBidi"/>
          <w:i/>
          <w:iCs/>
          <w:color w:val="000000" w:themeColor="text1"/>
          <w:sz w:val="32"/>
          <w:szCs w:val="32"/>
          <w:lang w:val="fr-FR"/>
        </w:rPr>
        <w:t>(PDAU)</w:t>
      </w:r>
      <w:r w:rsidR="001C16C8" w:rsidRPr="001C16C8">
        <w:rPr>
          <w:rFonts w:asciiTheme="minorBidi" w:eastAsia="Times New Roman" w:hAnsiTheme="minorBidi"/>
          <w:i/>
          <w:iCs/>
          <w:color w:val="000000" w:themeColor="text1"/>
          <w:sz w:val="32"/>
          <w:szCs w:val="32"/>
          <w:lang w:val="fr-FR"/>
        </w:rPr>
        <w:t xml:space="preserve"> intercommunale qui assure une certaine flexibilité et dépendance de l’espace urbain de ses commun</w:t>
      </w:r>
      <w:r w:rsidR="001C16C8">
        <w:rPr>
          <w:rFonts w:asciiTheme="majorHAnsi" w:eastAsia="Times New Roman" w:hAnsiTheme="majorHAnsi"/>
          <w:i/>
          <w:iCs/>
          <w:color w:val="000000" w:themeColor="text1"/>
          <w:sz w:val="32"/>
          <w:szCs w:val="32"/>
          <w:lang w:val="fr-FR"/>
        </w:rPr>
        <w:t>es</w:t>
      </w:r>
    </w:p>
    <w:p w14:paraId="32ECEDE9" w14:textId="77777777" w:rsidR="00AD201B" w:rsidRDefault="00AD201B" w:rsidP="00AD201B">
      <w:pPr>
        <w:spacing w:before="100" w:beforeAutospacing="1" w:after="100" w:afterAutospacing="1" w:line="480" w:lineRule="auto"/>
        <w:ind w:left="360"/>
        <w:rPr>
          <w:rFonts w:asciiTheme="majorHAnsi" w:eastAsia="Times New Roman" w:hAnsiTheme="majorHAnsi" w:cstheme="majorBidi"/>
          <w:i/>
          <w:iCs/>
          <w:sz w:val="32"/>
          <w:szCs w:val="32"/>
          <w:lang w:val="fr-FR"/>
        </w:rPr>
      </w:pPr>
      <w:r>
        <w:rPr>
          <w:rFonts w:asciiTheme="majorHAnsi" w:eastAsia="Times New Roman" w:hAnsiTheme="majorHAnsi" w:cstheme="majorBidi"/>
          <w:i/>
          <w:iCs/>
          <w:noProof/>
          <w:sz w:val="32"/>
          <w:szCs w:val="32"/>
          <w:lang w:val="fr-FR" w:eastAsia="fr-FR"/>
        </w:rPr>
        <w:lastRenderedPageBreak/>
        <w:drawing>
          <wp:anchor distT="0" distB="0" distL="114300" distR="114300" simplePos="0" relativeHeight="251662336" behindDoc="0" locked="0" layoutInCell="1" allowOverlap="1" wp14:anchorId="3D88B1B8" wp14:editId="4016B2CA">
            <wp:simplePos x="0" y="0"/>
            <wp:positionH relativeFrom="column">
              <wp:posOffset>3989705</wp:posOffset>
            </wp:positionH>
            <wp:positionV relativeFrom="paragraph">
              <wp:posOffset>314960</wp:posOffset>
            </wp:positionV>
            <wp:extent cx="2623820" cy="2092960"/>
            <wp:effectExtent l="19050" t="0" r="5080" b="0"/>
            <wp:wrapSquare wrapText="bothSides"/>
            <wp:docPr id="9" name="irc_mi" descr="http://3.bp.blogspot.com/-sw_0KnltUI4/TZ6zxXKaZVI/AAAAAAAAE34/Bz4CFAa-flk/s1600/l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sw_0KnltUI4/TZ6zxXKaZVI/AAAAAAAAE34/Bz4CFAa-flk/s1600/l32.jpg"/>
                    <pic:cNvPicPr>
                      <a:picLocks noChangeAspect="1" noChangeArrowheads="1"/>
                    </pic:cNvPicPr>
                  </pic:nvPicPr>
                  <pic:blipFill>
                    <a:blip r:embed="rId56" cstate="print"/>
                    <a:srcRect/>
                    <a:stretch>
                      <a:fillRect/>
                    </a:stretch>
                  </pic:blipFill>
                  <pic:spPr bwMode="auto">
                    <a:xfrm>
                      <a:off x="0" y="0"/>
                      <a:ext cx="2623820" cy="2092960"/>
                    </a:xfrm>
                    <a:prstGeom prst="rect">
                      <a:avLst/>
                    </a:prstGeom>
                    <a:noFill/>
                    <a:ln w="9525">
                      <a:noFill/>
                      <a:miter lim="800000"/>
                      <a:headEnd/>
                      <a:tailEnd/>
                    </a:ln>
                  </pic:spPr>
                </pic:pic>
              </a:graphicData>
            </a:graphic>
          </wp:anchor>
        </w:drawing>
      </w:r>
      <w:r>
        <w:rPr>
          <w:rFonts w:asciiTheme="majorHAnsi" w:eastAsia="Times New Roman" w:hAnsiTheme="majorHAnsi" w:cstheme="majorBidi"/>
          <w:i/>
          <w:iCs/>
          <w:noProof/>
          <w:sz w:val="32"/>
          <w:szCs w:val="32"/>
          <w:lang w:val="fr-FR" w:eastAsia="fr-FR"/>
        </w:rPr>
        <w:drawing>
          <wp:anchor distT="0" distB="0" distL="114300" distR="114300" simplePos="0" relativeHeight="251660288" behindDoc="0" locked="0" layoutInCell="1" allowOverlap="1" wp14:anchorId="41D5CC25" wp14:editId="42057C56">
            <wp:simplePos x="0" y="0"/>
            <wp:positionH relativeFrom="column">
              <wp:posOffset>355600</wp:posOffset>
            </wp:positionH>
            <wp:positionV relativeFrom="paragraph">
              <wp:posOffset>82550</wp:posOffset>
            </wp:positionV>
            <wp:extent cx="1488440" cy="2333625"/>
            <wp:effectExtent l="19050" t="0" r="0" b="0"/>
            <wp:wrapSquare wrapText="bothSides"/>
            <wp:docPr id="6" name="irc_mi" descr="http://www.algeriesite.com/Algerie/image/ville/Traiter-laspect-urbanistique-important-pour-rehabiliter-la-ville-d-Al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geriesite.com/Algerie/image/ville/Traiter-laspect-urbanistique-important-pour-rehabiliter-la-ville-d-Alger.jpg"/>
                    <pic:cNvPicPr>
                      <a:picLocks noChangeAspect="1" noChangeArrowheads="1"/>
                    </pic:cNvPicPr>
                  </pic:nvPicPr>
                  <pic:blipFill>
                    <a:blip r:embed="rId57" cstate="print"/>
                    <a:srcRect/>
                    <a:stretch>
                      <a:fillRect/>
                    </a:stretch>
                  </pic:blipFill>
                  <pic:spPr bwMode="auto">
                    <a:xfrm>
                      <a:off x="0" y="0"/>
                      <a:ext cx="1488440" cy="2333625"/>
                    </a:xfrm>
                    <a:prstGeom prst="rect">
                      <a:avLst/>
                    </a:prstGeom>
                    <a:noFill/>
                    <a:ln w="9525">
                      <a:noFill/>
                      <a:miter lim="800000"/>
                      <a:headEnd/>
                      <a:tailEnd/>
                    </a:ln>
                  </pic:spPr>
                </pic:pic>
              </a:graphicData>
            </a:graphic>
          </wp:anchor>
        </w:drawing>
      </w:r>
      <w:r>
        <w:rPr>
          <w:rFonts w:asciiTheme="majorHAnsi" w:eastAsia="Times New Roman" w:hAnsiTheme="majorHAnsi" w:cstheme="majorBidi"/>
          <w:i/>
          <w:iCs/>
          <w:noProof/>
          <w:sz w:val="32"/>
          <w:szCs w:val="32"/>
          <w:lang w:val="fr-FR" w:eastAsia="fr-FR"/>
        </w:rPr>
        <w:drawing>
          <wp:anchor distT="0" distB="0" distL="114300" distR="114300" simplePos="0" relativeHeight="251661312" behindDoc="0" locked="0" layoutInCell="1" allowOverlap="1" wp14:anchorId="677FC15D" wp14:editId="2B29E99F">
            <wp:simplePos x="0" y="0"/>
            <wp:positionH relativeFrom="column">
              <wp:posOffset>2358390</wp:posOffset>
            </wp:positionH>
            <wp:positionV relativeFrom="paragraph">
              <wp:posOffset>84455</wp:posOffset>
            </wp:positionV>
            <wp:extent cx="1250315" cy="2454275"/>
            <wp:effectExtent l="19050" t="0" r="6985" b="0"/>
            <wp:wrapSquare wrapText="bothSides"/>
            <wp:docPr id="8" name="irc_mi" descr="http://ccidahra.com/mobile/wp-content/uploads/2014/05/86ba837db3442742cdc94a4b3902235d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cidahra.com/mobile/wp-content/uploads/2014/05/86ba837db3442742cdc94a4b3902235d_L1.jpg"/>
                    <pic:cNvPicPr>
                      <a:picLocks noChangeAspect="1" noChangeArrowheads="1"/>
                    </pic:cNvPicPr>
                  </pic:nvPicPr>
                  <pic:blipFill>
                    <a:blip r:embed="rId58" cstate="print"/>
                    <a:srcRect/>
                    <a:stretch>
                      <a:fillRect/>
                    </a:stretch>
                  </pic:blipFill>
                  <pic:spPr bwMode="auto">
                    <a:xfrm>
                      <a:off x="0" y="0"/>
                      <a:ext cx="1250315" cy="2454275"/>
                    </a:xfrm>
                    <a:prstGeom prst="rect">
                      <a:avLst/>
                    </a:prstGeom>
                    <a:noFill/>
                    <a:ln w="9525">
                      <a:noFill/>
                      <a:miter lim="800000"/>
                      <a:headEnd/>
                      <a:tailEnd/>
                    </a:ln>
                  </pic:spPr>
                </pic:pic>
              </a:graphicData>
            </a:graphic>
          </wp:anchor>
        </w:drawing>
      </w:r>
    </w:p>
    <w:p w14:paraId="466FD16C" w14:textId="77777777" w:rsidR="00AD201B" w:rsidRDefault="00AD201B" w:rsidP="00AD201B">
      <w:pPr>
        <w:spacing w:before="100" w:beforeAutospacing="1" w:after="100" w:afterAutospacing="1" w:line="480" w:lineRule="auto"/>
        <w:ind w:left="360"/>
        <w:rPr>
          <w:rFonts w:asciiTheme="majorHAnsi" w:eastAsia="Times New Roman" w:hAnsiTheme="majorHAnsi" w:cstheme="majorBidi"/>
          <w:i/>
          <w:iCs/>
          <w:sz w:val="32"/>
          <w:szCs w:val="32"/>
          <w:lang w:val="fr-FR"/>
        </w:rPr>
      </w:pPr>
    </w:p>
    <w:p w14:paraId="4AC1E48A" w14:textId="77777777" w:rsidR="00AD201B" w:rsidRDefault="00AD201B" w:rsidP="00AD201B">
      <w:pPr>
        <w:spacing w:before="100" w:beforeAutospacing="1" w:after="100" w:afterAutospacing="1" w:line="480" w:lineRule="auto"/>
        <w:ind w:left="360"/>
        <w:rPr>
          <w:rFonts w:asciiTheme="majorHAnsi" w:eastAsia="Times New Roman" w:hAnsiTheme="majorHAnsi" w:cstheme="majorBidi"/>
          <w:i/>
          <w:iCs/>
          <w:sz w:val="32"/>
          <w:szCs w:val="32"/>
          <w:lang w:val="fr-FR"/>
        </w:rPr>
      </w:pPr>
    </w:p>
    <w:p w14:paraId="0B6966D7" w14:textId="77777777" w:rsidR="00AD201B" w:rsidRDefault="00AD201B" w:rsidP="00AD201B">
      <w:pPr>
        <w:spacing w:before="100" w:beforeAutospacing="1" w:after="100" w:afterAutospacing="1" w:line="480" w:lineRule="auto"/>
        <w:rPr>
          <w:rFonts w:asciiTheme="majorHAnsi" w:eastAsia="Times New Roman" w:hAnsiTheme="majorHAnsi" w:cstheme="majorBidi"/>
          <w:i/>
          <w:iCs/>
          <w:sz w:val="32"/>
          <w:szCs w:val="32"/>
          <w:lang w:val="fr-FR"/>
        </w:rPr>
      </w:pPr>
    </w:p>
    <w:p w14:paraId="659AFE60" w14:textId="546E0B85" w:rsidR="00291271" w:rsidRDefault="00545D69" w:rsidP="00291271">
      <w:pPr>
        <w:spacing w:before="100" w:beforeAutospacing="1" w:after="100" w:afterAutospacing="1" w:line="480" w:lineRule="auto"/>
        <w:ind w:left="360"/>
        <w:rPr>
          <w:rFonts w:asciiTheme="majorHAnsi" w:eastAsia="Times New Roman" w:hAnsiTheme="majorHAnsi" w:cstheme="majorBidi"/>
          <w:i/>
          <w:iCs/>
          <w:sz w:val="32"/>
          <w:szCs w:val="32"/>
          <w:lang w:val="fr-FR"/>
        </w:rPr>
      </w:pPr>
      <w:r>
        <w:rPr>
          <w:rFonts w:asciiTheme="majorHAnsi" w:eastAsia="Times New Roman" w:hAnsiTheme="majorHAnsi" w:cstheme="majorBidi"/>
          <w:i/>
          <w:iCs/>
          <w:noProof/>
          <w:sz w:val="32"/>
          <w:szCs w:val="32"/>
          <w:lang w:val="fr-FR" w:eastAsia="fr-FR"/>
        </w:rPr>
        <mc:AlternateContent>
          <mc:Choice Requires="wps">
            <w:drawing>
              <wp:anchor distT="0" distB="0" distL="114300" distR="114300" simplePos="0" relativeHeight="251677696" behindDoc="0" locked="0" layoutInCell="1" allowOverlap="1" wp14:anchorId="01F454A1" wp14:editId="16D3BFB4">
                <wp:simplePos x="0" y="0"/>
                <wp:positionH relativeFrom="column">
                  <wp:posOffset>-228600</wp:posOffset>
                </wp:positionH>
                <wp:positionV relativeFrom="paragraph">
                  <wp:posOffset>385445</wp:posOffset>
                </wp:positionV>
                <wp:extent cx="7157085" cy="0"/>
                <wp:effectExtent l="9525" t="5080" r="5715" b="13970"/>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9ED6D" id="AutoShape 15" o:spid="_x0000_s1026" type="#_x0000_t32" style="position:absolute;margin-left:-18pt;margin-top:30.35pt;width:563.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hb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kGAk&#10;SQ87ej44FUqjJPMDGrTNIa6UO+NbpCf5ql8U/W6RVGVLZMND9NtZQ3LiM6J3Kf5iNZTZD58VgxgC&#10;BcK0TrXpPSTMAZ3CUs63pfCTQxQ+PibZY7zIMKKjLyL5mKiNdZ+46pE3CmydIaJpXamkhNUrk4Qy&#10;5PhinadF8jHBV5VqK7ouKKCTaCjwMptlIcGqTjDv9GHWNPuyM+hIvIbCL/QInvswow6SBbCWE7a5&#10;2o6I7mJD8U56PGgM6Fyti0h+LOPlZrFZpJN0Nt9M0riqJs/bMp3Mt8ljVj1UZVklPz21JM1bwRiX&#10;nt0o2CT9O0Fcn85FajfJ3sYQvUcP8wKy438gHTbrl3mRxV6x886MGweNhuDre/KP4P4O9v2rX/8C&#10;AAD//wMAUEsDBBQABgAIAAAAIQBOySSX3gAAAAoBAAAPAAAAZHJzL2Rvd25yZXYueG1sTI/BTsMw&#10;EETvSPyDtUhcUGuniEDTOFWFxIEjbSWu23ibBOJ1FDtN6NfjikM5zs5o9k2+nmwrTtT7xrGGZK5A&#10;EJfONFxp2O/eZi8gfEA22DomDT/kYV3c3uSYGTfyB522oRKxhH2GGuoQukxKX9Zk0c9dRxy9o+st&#10;hij7Spoex1huW7lQKpUWG44fauzotabyeztYDeSHp0Rtlrbav5/Hh8/F+Wvsdlrf302bFYhAU7iG&#10;4YIf0aGITAc3sPGi1TB7TOOWoCFVzyAuAbVMEhCHv4sscvl/QvELAAD//wMAUEsBAi0AFAAGAAgA&#10;AAAhALaDOJL+AAAA4QEAABMAAAAAAAAAAAAAAAAAAAAAAFtDb250ZW50X1R5cGVzXS54bWxQSwEC&#10;LQAUAAYACAAAACEAOP0h/9YAAACUAQAACwAAAAAAAAAAAAAAAAAvAQAAX3JlbHMvLnJlbHNQSwEC&#10;LQAUAAYACAAAACEArV+oWyACAAA9BAAADgAAAAAAAAAAAAAAAAAuAgAAZHJzL2Uyb0RvYy54bWxQ&#10;SwECLQAUAAYACAAAACEATskkl94AAAAKAQAADwAAAAAAAAAAAAAAAAB6BAAAZHJzL2Rvd25yZXYu&#10;eG1sUEsFBgAAAAAEAAQA8wAAAIUFAAAAAA==&#10;"/>
            </w:pict>
          </mc:Fallback>
        </mc:AlternateContent>
      </w:r>
    </w:p>
    <w:p w14:paraId="061D9287" w14:textId="27E5F3A4" w:rsidR="00414D5B" w:rsidRDefault="00545D69" w:rsidP="00291271">
      <w:pPr>
        <w:spacing w:before="100" w:beforeAutospacing="1" w:after="100" w:afterAutospacing="1" w:line="480" w:lineRule="auto"/>
        <w:ind w:left="360"/>
        <w:rPr>
          <w:rFonts w:asciiTheme="majorHAnsi" w:eastAsia="Times New Roman" w:hAnsiTheme="majorHAnsi" w:cstheme="majorBidi"/>
          <w:i/>
          <w:iCs/>
          <w:sz w:val="32"/>
          <w:szCs w:val="32"/>
          <w:lang w:val="fr-FR"/>
        </w:rPr>
      </w:pPr>
      <w:r>
        <w:rPr>
          <w:rFonts w:asciiTheme="majorHAnsi" w:eastAsia="Times New Roman" w:hAnsiTheme="majorHAnsi" w:cstheme="majorBidi"/>
          <w:i/>
          <w:iCs/>
          <w:noProof/>
          <w:sz w:val="32"/>
          <w:szCs w:val="32"/>
          <w:lang w:val="fr-FR" w:eastAsia="fr-FR"/>
        </w:rPr>
        <mc:AlternateContent>
          <mc:Choice Requires="wps">
            <w:drawing>
              <wp:anchor distT="0" distB="0" distL="114300" distR="114300" simplePos="0" relativeHeight="251680768" behindDoc="0" locked="0" layoutInCell="1" allowOverlap="1" wp14:anchorId="155F4C21" wp14:editId="0B3914F7">
                <wp:simplePos x="0" y="0"/>
                <wp:positionH relativeFrom="column">
                  <wp:posOffset>-152400</wp:posOffset>
                </wp:positionH>
                <wp:positionV relativeFrom="paragraph">
                  <wp:posOffset>-15875</wp:posOffset>
                </wp:positionV>
                <wp:extent cx="7157085" cy="0"/>
                <wp:effectExtent l="9525" t="10160" r="5715" b="8890"/>
                <wp:wrapNone/>
                <wp:docPr id="3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43C8D" id="AutoShape 18" o:spid="_x0000_s1026" type="#_x0000_t32" style="position:absolute;margin-left:-12pt;margin-top:-1.25pt;width:563.5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Sa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gBxqNI&#10;Bzt6PngdS6NsEQbUG5dDXKl2NrRIT+rVvGj63SGly5aohsfot7OB5CxkJO9SwsUZKLPvP2sGMQQK&#10;xGmdatsFSJgDOsWlnG9L4SePKHx8zGaP6WKGER18CcmHRGOd/8R1h4JRYOctEU3rS60UrF7bLJYh&#10;xxfnAy2SDwmhqtJbIWVUgFSoL/ByNpnFBKelYMEZwpxt9qW06EiChuIv9gie+zCrD4pFsJYTtrna&#10;ngh5saG4VAEPGgM6V+sikh/LdLlZbBbT0XQy34ymaVWNnrfldDTfZo+z6qEqyyr7Gahl07wVjHEV&#10;2A2CzaZ/J4jr07lI7SbZ2xiS9+hxXkB2+I+k42bDMi+y2Gt23tlh46DRGHx9T+ER3N/Bvn/1618A&#10;AAD//wMAUEsDBBQABgAIAAAAIQAhKGu73QAAAAoBAAAPAAAAZHJzL2Rvd25yZXYueG1sTI9BT8Mw&#10;DIXvSPyHyEhc0Ja0MLSVptOExIEj2ySuXmPaQuNUTbqW/XpScYCb7ff0/L18O9lWnKn3jWMNyVKB&#10;IC6dabjScDy8LNYgfEA22DomDd/kYVtcX+WYGTfyG533oRIxhH2GGuoQukxKX9Zk0S9dRxy1D9db&#10;DHHtK2l6HGO4bWWq1KO02HD8UGNHzzWVX/vBaiA/rBK129jq+HoZ797Ty+fYHbS+vZl2TyACTeHP&#10;DDN+RIciMp3cwMaLVsMifYhdwjysQMyGRN0nIE6/F1nk8n+F4gcAAP//AwBQSwECLQAUAAYACAAA&#10;ACEAtoM4kv4AAADhAQAAEwAAAAAAAAAAAAAAAAAAAAAAW0NvbnRlbnRfVHlwZXNdLnhtbFBLAQIt&#10;ABQABgAIAAAAIQA4/SH/1gAAAJQBAAALAAAAAAAAAAAAAAAAAC8BAABfcmVscy8ucmVsc1BLAQIt&#10;ABQABgAIAAAAIQCcUqSaIAIAAD0EAAAOAAAAAAAAAAAAAAAAAC4CAABkcnMvZTJvRG9jLnhtbFBL&#10;AQItABQABgAIAAAAIQAhKGu73QAAAAoBAAAPAAAAAAAAAAAAAAAAAHoEAABkcnMvZG93bnJldi54&#10;bWxQSwUGAAAAAAQABADzAAAAhAUAAAAA&#10;"/>
            </w:pict>
          </mc:Fallback>
        </mc:AlternateContent>
      </w:r>
    </w:p>
    <w:p w14:paraId="378AFCDE" w14:textId="306A841F" w:rsidR="004B4E97" w:rsidRPr="00B20F24" w:rsidRDefault="00FA773A" w:rsidP="0022735E">
      <w:pPr>
        <w:spacing w:before="100" w:beforeAutospacing="1" w:after="100" w:afterAutospacing="1" w:line="480" w:lineRule="auto"/>
        <w:ind w:left="360"/>
        <w:rPr>
          <w:rFonts w:asciiTheme="majorHAnsi" w:eastAsia="Times New Roman" w:hAnsiTheme="majorHAnsi" w:cstheme="majorBidi"/>
          <w:i/>
          <w:iCs/>
          <w:sz w:val="32"/>
          <w:szCs w:val="32"/>
          <w:lang w:val="fr-FR"/>
        </w:rPr>
      </w:pPr>
      <w:r>
        <w:rPr>
          <w:rFonts w:asciiTheme="majorHAnsi" w:eastAsia="Times New Roman" w:hAnsiTheme="majorHAnsi" w:cstheme="majorBidi"/>
          <w:i/>
          <w:iCs/>
          <w:sz w:val="32"/>
          <w:szCs w:val="32"/>
          <w:lang w:val="fr-FR"/>
        </w:rPr>
        <w:t>Au</w:t>
      </w:r>
      <w:r w:rsidR="004B4E97" w:rsidRPr="00B20F24">
        <w:rPr>
          <w:rFonts w:asciiTheme="majorHAnsi" w:eastAsia="Times New Roman" w:hAnsiTheme="majorHAnsi" w:cstheme="majorBidi"/>
          <w:i/>
          <w:iCs/>
          <w:sz w:val="32"/>
          <w:szCs w:val="32"/>
          <w:lang w:val="fr-FR"/>
        </w:rPr>
        <w:t xml:space="preserve"> </w:t>
      </w:r>
      <w:hyperlink r:id="rId59" w:tooltip="Québec" w:history="1">
        <w:r w:rsidR="004B4E97" w:rsidRPr="00B20F24">
          <w:rPr>
            <w:rFonts w:asciiTheme="majorHAnsi" w:eastAsia="Times New Roman" w:hAnsiTheme="majorHAnsi" w:cstheme="majorBidi"/>
            <w:i/>
            <w:iCs/>
            <w:sz w:val="32"/>
            <w:szCs w:val="32"/>
            <w:lang w:val="fr-FR"/>
          </w:rPr>
          <w:t>Québec</w:t>
        </w:r>
      </w:hyperlink>
      <w:r w:rsidR="004B4E97" w:rsidRPr="00B20F24">
        <w:rPr>
          <w:rFonts w:asciiTheme="majorHAnsi" w:eastAsia="Times New Roman" w:hAnsiTheme="majorHAnsi" w:cstheme="majorBidi"/>
          <w:i/>
          <w:iCs/>
          <w:sz w:val="32"/>
          <w:szCs w:val="32"/>
          <w:lang w:val="fr-FR"/>
        </w:rPr>
        <w:t xml:space="preserve"> le schéma d'aménagement, le plan d'urbanisme et les règlements municipaux </w:t>
      </w:r>
      <w:r w:rsidR="0022735E">
        <w:rPr>
          <w:rFonts w:asciiTheme="majorHAnsi" w:eastAsia="Times New Roman" w:hAnsiTheme="majorHAnsi" w:cstheme="majorBidi"/>
          <w:i/>
          <w:iCs/>
          <w:sz w:val="32"/>
          <w:szCs w:val="32"/>
          <w:lang w:val="fr-FR"/>
        </w:rPr>
        <w:t xml:space="preserve"> sont considérés comme  outils de l’urbanisme </w:t>
      </w:r>
      <w:r w:rsidR="004B4E97" w:rsidRPr="00B20F24">
        <w:rPr>
          <w:rFonts w:asciiTheme="majorHAnsi" w:eastAsia="Times New Roman" w:hAnsiTheme="majorHAnsi" w:cstheme="majorBidi"/>
          <w:i/>
          <w:iCs/>
          <w:sz w:val="32"/>
          <w:szCs w:val="32"/>
          <w:lang w:val="fr-FR"/>
        </w:rPr>
        <w:t>(ex: zonage, lotissement, construction, etc.),</w:t>
      </w:r>
    </w:p>
    <w:p w14:paraId="6A13907C" w14:textId="77777777" w:rsidR="00AD201B" w:rsidRPr="00AD201B" w:rsidRDefault="004B4E97" w:rsidP="00AD201B">
      <w:pPr>
        <w:numPr>
          <w:ilvl w:val="0"/>
          <w:numId w:val="1"/>
        </w:numPr>
        <w:spacing w:before="100" w:beforeAutospacing="1" w:after="100" w:afterAutospacing="1" w:line="480" w:lineRule="auto"/>
        <w:rPr>
          <w:rFonts w:asciiTheme="majorHAnsi" w:eastAsia="Times New Roman" w:hAnsiTheme="majorHAnsi" w:cstheme="majorBidi"/>
          <w:i/>
          <w:iCs/>
          <w:sz w:val="32"/>
          <w:szCs w:val="32"/>
          <w:lang w:val="fr-FR"/>
        </w:rPr>
      </w:pPr>
      <w:r w:rsidRPr="00B20F24">
        <w:rPr>
          <w:rFonts w:asciiTheme="majorHAnsi" w:eastAsia="Times New Roman" w:hAnsiTheme="majorHAnsi" w:cstheme="majorBidi"/>
          <w:i/>
          <w:iCs/>
          <w:sz w:val="32"/>
          <w:szCs w:val="32"/>
          <w:lang w:val="fr-FR"/>
        </w:rPr>
        <w:t>en Belgique (Wallonie) le plan de secteur qui définit des règles d’urbanisation a priori au sein de périmètres découpés sur le territoire communal.</w:t>
      </w:r>
    </w:p>
    <w:p w14:paraId="0B9ADBF6" w14:textId="2B5AFAB5" w:rsidR="00B20F24" w:rsidRPr="00291271" w:rsidRDefault="00FA773A" w:rsidP="0022735E">
      <w:pPr>
        <w:spacing w:before="100" w:beforeAutospacing="1" w:after="100" w:afterAutospacing="1" w:line="480" w:lineRule="auto"/>
        <w:ind w:left="360"/>
        <w:rPr>
          <w:rFonts w:asciiTheme="majorHAnsi" w:eastAsia="Times New Roman" w:hAnsiTheme="majorHAnsi" w:cstheme="majorBidi"/>
          <w:i/>
          <w:iCs/>
          <w:sz w:val="32"/>
          <w:szCs w:val="32"/>
          <w:lang w:val="fr-FR"/>
        </w:rPr>
      </w:pPr>
      <w:r>
        <w:rPr>
          <w:rFonts w:asciiTheme="majorHAnsi" w:eastAsia="Times New Roman" w:hAnsiTheme="majorHAnsi" w:cstheme="majorBidi"/>
          <w:i/>
          <w:iCs/>
          <w:sz w:val="32"/>
          <w:szCs w:val="32"/>
          <w:lang w:val="fr-FR"/>
        </w:rPr>
        <w:t xml:space="preserve">.  </w:t>
      </w:r>
      <w:proofErr w:type="gramStart"/>
      <w:r>
        <w:rPr>
          <w:rFonts w:asciiTheme="majorHAnsi" w:eastAsia="Times New Roman" w:hAnsiTheme="majorHAnsi" w:cstheme="majorBidi"/>
          <w:i/>
          <w:iCs/>
          <w:sz w:val="32"/>
          <w:szCs w:val="32"/>
          <w:lang w:val="fr-FR"/>
        </w:rPr>
        <w:t>e</w:t>
      </w:r>
      <w:r w:rsidR="004B4E97" w:rsidRPr="00B20F24">
        <w:rPr>
          <w:rFonts w:asciiTheme="majorHAnsi" w:eastAsia="Times New Roman" w:hAnsiTheme="majorHAnsi" w:cstheme="majorBidi"/>
          <w:i/>
          <w:iCs/>
          <w:sz w:val="32"/>
          <w:szCs w:val="32"/>
          <w:lang w:val="fr-FR"/>
        </w:rPr>
        <w:t>n</w:t>
      </w:r>
      <w:proofErr w:type="gramEnd"/>
      <w:r w:rsidR="004B4E97" w:rsidRPr="00B20F24">
        <w:rPr>
          <w:rFonts w:asciiTheme="majorHAnsi" w:eastAsia="Times New Roman" w:hAnsiTheme="majorHAnsi" w:cstheme="majorBidi"/>
          <w:i/>
          <w:iCs/>
          <w:sz w:val="32"/>
          <w:szCs w:val="32"/>
          <w:lang w:val="fr-FR"/>
        </w:rPr>
        <w:t xml:space="preserve"> </w:t>
      </w:r>
      <w:hyperlink r:id="rId60" w:tooltip="Espagne" w:history="1">
        <w:r w:rsidR="004B4E97" w:rsidRPr="00B20F24">
          <w:rPr>
            <w:rFonts w:asciiTheme="majorHAnsi" w:eastAsia="Times New Roman" w:hAnsiTheme="majorHAnsi" w:cstheme="majorBidi"/>
            <w:i/>
            <w:iCs/>
            <w:sz w:val="32"/>
            <w:szCs w:val="32"/>
            <w:lang w:val="fr-FR"/>
          </w:rPr>
          <w:t>Espagne</w:t>
        </w:r>
      </w:hyperlink>
      <w:r w:rsidR="004B4E97" w:rsidRPr="00B20F24">
        <w:rPr>
          <w:rFonts w:asciiTheme="majorHAnsi" w:eastAsia="Times New Roman" w:hAnsiTheme="majorHAnsi" w:cstheme="majorBidi"/>
          <w:i/>
          <w:iCs/>
          <w:sz w:val="32"/>
          <w:szCs w:val="32"/>
          <w:lang w:val="fr-FR"/>
        </w:rPr>
        <w:t>, le plan général d'urbanisme</w:t>
      </w:r>
      <w:r w:rsidR="0022735E">
        <w:rPr>
          <w:rFonts w:asciiTheme="majorHAnsi" w:eastAsia="Times New Roman" w:hAnsiTheme="majorHAnsi" w:cstheme="majorBidi"/>
          <w:i/>
          <w:iCs/>
          <w:sz w:val="32"/>
          <w:szCs w:val="32"/>
          <w:lang w:val="fr-FR"/>
        </w:rPr>
        <w:t xml:space="preserve"> qui s’applique</w:t>
      </w:r>
      <w:r w:rsidR="004B4E97" w:rsidRPr="00B20F24">
        <w:rPr>
          <w:rFonts w:asciiTheme="majorHAnsi" w:eastAsia="Times New Roman" w:hAnsiTheme="majorHAnsi" w:cstheme="majorBidi"/>
          <w:i/>
          <w:iCs/>
          <w:sz w:val="32"/>
          <w:szCs w:val="32"/>
          <w:lang w:val="fr-FR"/>
        </w:rPr>
        <w:t xml:space="preserve"> au </w:t>
      </w:r>
      <w:r>
        <w:rPr>
          <w:rFonts w:asciiTheme="majorHAnsi" w:eastAsia="Times New Roman" w:hAnsiTheme="majorHAnsi" w:cstheme="majorBidi"/>
          <w:i/>
          <w:iCs/>
          <w:sz w:val="32"/>
          <w:szCs w:val="32"/>
          <w:lang w:val="fr-FR"/>
        </w:rPr>
        <w:t xml:space="preserve">niveau      </w:t>
      </w:r>
      <w:r w:rsidR="004B4E97" w:rsidRPr="00B20F24">
        <w:rPr>
          <w:rFonts w:asciiTheme="majorHAnsi" w:eastAsia="Times New Roman" w:hAnsiTheme="majorHAnsi" w:cstheme="majorBidi"/>
          <w:i/>
          <w:iCs/>
          <w:sz w:val="32"/>
          <w:szCs w:val="32"/>
          <w:lang w:val="fr-FR"/>
        </w:rPr>
        <w:t>communal.</w:t>
      </w:r>
    </w:p>
    <w:p w14:paraId="4EF529F5" w14:textId="77777777" w:rsidR="00B20F24" w:rsidRDefault="00291271" w:rsidP="004B4E97">
      <w:pPr>
        <w:spacing w:after="0" w:line="240" w:lineRule="auto"/>
        <w:rPr>
          <w:rFonts w:asciiTheme="majorBidi" w:eastAsia="Times New Roman" w:hAnsiTheme="majorBidi" w:cstheme="majorBidi"/>
          <w:color w:val="C00000"/>
          <w:sz w:val="36"/>
          <w:szCs w:val="36"/>
          <w:lang w:val="fr-FR"/>
        </w:rPr>
      </w:pPr>
      <w:r>
        <w:rPr>
          <w:rFonts w:asciiTheme="majorBidi" w:eastAsia="Times New Roman" w:hAnsiTheme="majorBidi" w:cstheme="majorBidi"/>
          <w:noProof/>
          <w:color w:val="C00000"/>
          <w:sz w:val="36"/>
          <w:szCs w:val="36"/>
          <w:lang w:val="fr-FR" w:eastAsia="fr-FR"/>
        </w:rPr>
        <w:lastRenderedPageBreak/>
        <w:drawing>
          <wp:anchor distT="0" distB="0" distL="114300" distR="114300" simplePos="0" relativeHeight="251664384" behindDoc="0" locked="0" layoutInCell="1" allowOverlap="1" wp14:anchorId="03F844D8" wp14:editId="6675B515">
            <wp:simplePos x="0" y="0"/>
            <wp:positionH relativeFrom="column">
              <wp:posOffset>3002280</wp:posOffset>
            </wp:positionH>
            <wp:positionV relativeFrom="paragraph">
              <wp:posOffset>44450</wp:posOffset>
            </wp:positionV>
            <wp:extent cx="3012440" cy="2261870"/>
            <wp:effectExtent l="19050" t="0" r="0" b="0"/>
            <wp:wrapSquare wrapText="bothSides"/>
            <wp:docPr id="11" name="irc_mi" descr="http://portail.cder.dz/IMG/jpg/urbanisme_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rtail.cder.dz/IMG/jpg/urbanisme_algerie.jpg"/>
                    <pic:cNvPicPr>
                      <a:picLocks noChangeAspect="1" noChangeArrowheads="1"/>
                    </pic:cNvPicPr>
                  </pic:nvPicPr>
                  <pic:blipFill>
                    <a:blip r:embed="rId61" cstate="print"/>
                    <a:srcRect/>
                    <a:stretch>
                      <a:fillRect/>
                    </a:stretch>
                  </pic:blipFill>
                  <pic:spPr bwMode="auto">
                    <a:xfrm>
                      <a:off x="0" y="0"/>
                      <a:ext cx="3012440" cy="2261870"/>
                    </a:xfrm>
                    <a:prstGeom prst="rect">
                      <a:avLst/>
                    </a:prstGeom>
                    <a:noFill/>
                    <a:ln w="9525">
                      <a:noFill/>
                      <a:miter lim="800000"/>
                      <a:headEnd/>
                      <a:tailEnd/>
                    </a:ln>
                  </pic:spPr>
                </pic:pic>
              </a:graphicData>
            </a:graphic>
          </wp:anchor>
        </w:drawing>
      </w:r>
    </w:p>
    <w:p w14:paraId="2E5781AF" w14:textId="77777777" w:rsidR="00B20F24" w:rsidRDefault="000E125A" w:rsidP="004B4E97">
      <w:pPr>
        <w:spacing w:after="0" w:line="240" w:lineRule="auto"/>
        <w:rPr>
          <w:rFonts w:asciiTheme="majorBidi" w:eastAsia="Times New Roman" w:hAnsiTheme="majorBidi" w:cstheme="majorBidi"/>
          <w:color w:val="C00000"/>
          <w:sz w:val="36"/>
          <w:szCs w:val="36"/>
          <w:lang w:val="fr-FR"/>
        </w:rPr>
      </w:pPr>
      <w:r>
        <w:rPr>
          <w:rFonts w:asciiTheme="majorBidi" w:eastAsia="Times New Roman" w:hAnsiTheme="majorBidi" w:cstheme="majorBidi"/>
          <w:noProof/>
          <w:color w:val="C00000"/>
          <w:sz w:val="36"/>
          <w:szCs w:val="36"/>
          <w:lang w:val="fr-FR" w:eastAsia="fr-FR"/>
        </w:rPr>
        <w:drawing>
          <wp:anchor distT="0" distB="0" distL="114300" distR="114300" simplePos="0" relativeHeight="251663360" behindDoc="0" locked="0" layoutInCell="1" allowOverlap="1" wp14:anchorId="4CB0E3AF" wp14:editId="391B907C">
            <wp:simplePos x="0" y="0"/>
            <wp:positionH relativeFrom="column">
              <wp:posOffset>187325</wp:posOffset>
            </wp:positionH>
            <wp:positionV relativeFrom="paragraph">
              <wp:posOffset>124460</wp:posOffset>
            </wp:positionV>
            <wp:extent cx="2675890" cy="1708150"/>
            <wp:effectExtent l="19050" t="0" r="0" b="0"/>
            <wp:wrapSquare wrapText="bothSides"/>
            <wp:docPr id="12" name="irc_mi" descr="http://www.vitaminedz.com/photos/184/184386-cooperation-entre-paris-et-alger-cap-sur-l-urbanism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taminedz.com/photos/184/184386-cooperation-entre-paris-et-alger-cap-sur-l-urbanisme-et.jpg"/>
                    <pic:cNvPicPr>
                      <a:picLocks noChangeAspect="1" noChangeArrowheads="1"/>
                    </pic:cNvPicPr>
                  </pic:nvPicPr>
                  <pic:blipFill>
                    <a:blip r:embed="rId62" cstate="print"/>
                    <a:srcRect/>
                    <a:stretch>
                      <a:fillRect/>
                    </a:stretch>
                  </pic:blipFill>
                  <pic:spPr bwMode="auto">
                    <a:xfrm>
                      <a:off x="0" y="0"/>
                      <a:ext cx="2675890" cy="1708150"/>
                    </a:xfrm>
                    <a:prstGeom prst="rect">
                      <a:avLst/>
                    </a:prstGeom>
                    <a:noFill/>
                    <a:ln w="9525">
                      <a:noFill/>
                      <a:miter lim="800000"/>
                      <a:headEnd/>
                      <a:tailEnd/>
                    </a:ln>
                  </pic:spPr>
                </pic:pic>
              </a:graphicData>
            </a:graphic>
          </wp:anchor>
        </w:drawing>
      </w:r>
    </w:p>
    <w:p w14:paraId="6E16DCB4"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7E1DE630"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5C14C8EE"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246D384A"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0D1542F5"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03B65CD7"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0614618D"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56EF0F99" w14:textId="77777777" w:rsidR="00B20F24" w:rsidRDefault="00291271" w:rsidP="004B4E97">
      <w:pPr>
        <w:spacing w:after="0" w:line="240" w:lineRule="auto"/>
        <w:rPr>
          <w:rFonts w:asciiTheme="majorBidi" w:eastAsia="Times New Roman" w:hAnsiTheme="majorBidi" w:cstheme="majorBidi"/>
          <w:color w:val="C00000"/>
          <w:sz w:val="36"/>
          <w:szCs w:val="36"/>
          <w:lang w:val="fr-FR"/>
        </w:rPr>
      </w:pPr>
      <w:r>
        <w:rPr>
          <w:rFonts w:asciiTheme="majorBidi" w:eastAsia="Times New Roman" w:hAnsiTheme="majorBidi" w:cstheme="majorBidi"/>
          <w:noProof/>
          <w:color w:val="C00000"/>
          <w:sz w:val="36"/>
          <w:szCs w:val="36"/>
          <w:lang w:val="fr-FR" w:eastAsia="fr-FR"/>
        </w:rPr>
        <w:drawing>
          <wp:anchor distT="0" distB="0" distL="114300" distR="114300" simplePos="0" relativeHeight="251665408" behindDoc="0" locked="0" layoutInCell="1" allowOverlap="1" wp14:anchorId="7182ABB4" wp14:editId="3D01FD3F">
            <wp:simplePos x="0" y="0"/>
            <wp:positionH relativeFrom="column">
              <wp:posOffset>355600</wp:posOffset>
            </wp:positionH>
            <wp:positionV relativeFrom="paragraph">
              <wp:posOffset>-11430</wp:posOffset>
            </wp:positionV>
            <wp:extent cx="2218690" cy="2357755"/>
            <wp:effectExtent l="19050" t="0" r="0" b="0"/>
            <wp:wrapSquare wrapText="bothSides"/>
            <wp:docPr id="14" name="irc_mi" descr="http://i62.servimg.com/u/f62/11/02/60/18/l-urb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62.servimg.com/u/f62/11/02/60/18/l-urba10.jpg"/>
                    <pic:cNvPicPr>
                      <a:picLocks noChangeAspect="1" noChangeArrowheads="1"/>
                    </pic:cNvPicPr>
                  </pic:nvPicPr>
                  <pic:blipFill>
                    <a:blip r:embed="rId63" cstate="print"/>
                    <a:srcRect/>
                    <a:stretch>
                      <a:fillRect/>
                    </a:stretch>
                  </pic:blipFill>
                  <pic:spPr bwMode="auto">
                    <a:xfrm>
                      <a:off x="0" y="0"/>
                      <a:ext cx="2218690" cy="2357755"/>
                    </a:xfrm>
                    <a:prstGeom prst="rect">
                      <a:avLst/>
                    </a:prstGeom>
                    <a:noFill/>
                    <a:ln w="9525">
                      <a:noFill/>
                      <a:miter lim="800000"/>
                      <a:headEnd/>
                      <a:tailEnd/>
                    </a:ln>
                  </pic:spPr>
                </pic:pic>
              </a:graphicData>
            </a:graphic>
          </wp:anchor>
        </w:drawing>
      </w:r>
      <w:r>
        <w:rPr>
          <w:rFonts w:asciiTheme="majorBidi" w:eastAsia="Times New Roman" w:hAnsiTheme="majorBidi" w:cstheme="majorBidi"/>
          <w:noProof/>
          <w:color w:val="C00000"/>
          <w:sz w:val="36"/>
          <w:szCs w:val="36"/>
          <w:lang w:val="fr-FR" w:eastAsia="fr-FR"/>
        </w:rPr>
        <w:drawing>
          <wp:anchor distT="0" distB="0" distL="114300" distR="114300" simplePos="0" relativeHeight="251666432" behindDoc="0" locked="0" layoutInCell="1" allowOverlap="1" wp14:anchorId="105D203F" wp14:editId="5FAAD9DE">
            <wp:simplePos x="0" y="0"/>
            <wp:positionH relativeFrom="column">
              <wp:posOffset>2930525</wp:posOffset>
            </wp:positionH>
            <wp:positionV relativeFrom="paragraph">
              <wp:posOffset>132715</wp:posOffset>
            </wp:positionV>
            <wp:extent cx="2964180" cy="2237740"/>
            <wp:effectExtent l="19050" t="0" r="7620" b="0"/>
            <wp:wrapSquare wrapText="bothSides"/>
            <wp:docPr id="2" name="irc_mi" descr="http://maison-solaire.com/site_nature/Fotolia_533001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ison-solaire.com/site_nature/Fotolia_5330018_XS.jpg"/>
                    <pic:cNvPicPr>
                      <a:picLocks noChangeAspect="1" noChangeArrowheads="1"/>
                    </pic:cNvPicPr>
                  </pic:nvPicPr>
                  <pic:blipFill>
                    <a:blip r:embed="rId64" cstate="print"/>
                    <a:srcRect/>
                    <a:stretch>
                      <a:fillRect/>
                    </a:stretch>
                  </pic:blipFill>
                  <pic:spPr bwMode="auto">
                    <a:xfrm>
                      <a:off x="0" y="0"/>
                      <a:ext cx="2964180" cy="2237740"/>
                    </a:xfrm>
                    <a:prstGeom prst="rect">
                      <a:avLst/>
                    </a:prstGeom>
                    <a:noFill/>
                    <a:ln w="9525">
                      <a:noFill/>
                      <a:miter lim="800000"/>
                      <a:headEnd/>
                      <a:tailEnd/>
                    </a:ln>
                  </pic:spPr>
                </pic:pic>
              </a:graphicData>
            </a:graphic>
          </wp:anchor>
        </w:drawing>
      </w:r>
    </w:p>
    <w:p w14:paraId="2C365552"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3B74047B"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6CDCA66B"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67E93880"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79297A69"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474A0E46"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7F125E48" w14:textId="77777777" w:rsidR="00B20F24" w:rsidRDefault="00B20F24" w:rsidP="004B4E97">
      <w:pPr>
        <w:spacing w:after="0" w:line="240" w:lineRule="auto"/>
        <w:rPr>
          <w:rFonts w:asciiTheme="majorBidi" w:eastAsia="Times New Roman" w:hAnsiTheme="majorBidi" w:cstheme="majorBidi"/>
          <w:color w:val="C00000"/>
          <w:sz w:val="36"/>
          <w:szCs w:val="36"/>
          <w:lang w:val="fr-FR"/>
        </w:rPr>
      </w:pPr>
    </w:p>
    <w:p w14:paraId="7EB7DB9A" w14:textId="0878B126" w:rsidR="00B20F24" w:rsidRDefault="00545D69" w:rsidP="004B4E97">
      <w:pPr>
        <w:spacing w:after="0" w:line="240" w:lineRule="auto"/>
        <w:rPr>
          <w:rFonts w:asciiTheme="majorBidi" w:eastAsia="Times New Roman" w:hAnsiTheme="majorBidi" w:cstheme="majorBidi"/>
          <w:color w:val="C00000"/>
          <w:sz w:val="36"/>
          <w:szCs w:val="36"/>
          <w:lang w:val="fr-FR"/>
        </w:rPr>
      </w:pPr>
      <w:r>
        <w:rPr>
          <w:rFonts w:asciiTheme="majorHAnsi" w:eastAsia="Times New Roman" w:hAnsiTheme="majorHAnsi" w:cstheme="majorBidi"/>
          <w:i/>
          <w:iCs/>
          <w:noProof/>
          <w:sz w:val="32"/>
          <w:szCs w:val="32"/>
          <w:lang w:val="fr-FR" w:eastAsia="fr-FR"/>
        </w:rPr>
        <mc:AlternateContent>
          <mc:Choice Requires="wps">
            <w:drawing>
              <wp:anchor distT="0" distB="0" distL="114300" distR="114300" simplePos="0" relativeHeight="251679744" behindDoc="0" locked="0" layoutInCell="1" allowOverlap="1" wp14:anchorId="3874F057" wp14:editId="15E83652">
                <wp:simplePos x="0" y="0"/>
                <wp:positionH relativeFrom="column">
                  <wp:posOffset>-6169025</wp:posOffset>
                </wp:positionH>
                <wp:positionV relativeFrom="paragraph">
                  <wp:posOffset>390525</wp:posOffset>
                </wp:positionV>
                <wp:extent cx="7157085" cy="0"/>
                <wp:effectExtent l="9525" t="9525" r="5715" b="9525"/>
                <wp:wrapNone/>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DFC10" id="AutoShape 17" o:spid="_x0000_s1026" type="#_x0000_t32" style="position:absolute;margin-left:-485.75pt;margin-top:30.75pt;width:563.5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8m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YFOK&#10;9LCjp73XsTTKZmFAg3EFxFVqa0OL9KhezbOm3x1SuuqIanmMfjsZSM5CRvIuJVycgTK74YtmEEOg&#10;QJzWsbF9gIQ5oGNcyum2FH70iMLHWTadpfMpRvTqS0hxTTTW+c9c9ygYJXbeEtF2vtJKweq1zWIZ&#10;cnh2PtAixTUhVFV6I6SMCpAKDSVeTCfTmOC0FCw4Q5iz7a6SFh1I0FD8xR7Bcx9m9V6xCNZxwtYX&#10;2xMhzzYUlyrgQWNA52KdRfJjkS7W8/U8H+WTh/UoT+t69LSp8tHDJptN6091VdXZz0Aty4tOMMZV&#10;YHcVbJb/nSAuT+cstZtkb2NI3qPHeQHZ638kHTcblnmWxU6z09ZeNw4ajcGX9xQewf0d7PtXv/oF&#10;AAD//wMAUEsDBBQABgAIAAAAIQDYt/k83QAAAAoBAAAPAAAAZHJzL2Rvd25yZXYueG1sTI/BasMw&#10;DIbvg72D0WCX0TopJFvTKKUMdthxbWFXN9aSdLEcYqfJ+vRz2GE9CUkfvz7l28m04kK9aywjxMsI&#10;BHFpdcMVwvHwtngB4bxirVrLhPBDDrbF/V2uMm1H/qDL3lcihLDLFELtfZdJ6cqajHJL2xGH3Zft&#10;jfKh7SupezWGcNPKVRSl0qiGw4VadfRaU/m9HwwCuSGJo93aVMf36/j0ubqex+6A+Pgw7TYgPE3+&#10;H4ZZP6hDEZxOdmDtRIuwWD/HSWAR0rnORJKkIE5/A1nk8vaF4hcAAP//AwBQSwECLQAUAAYACAAA&#10;ACEAtoM4kv4AAADhAQAAEwAAAAAAAAAAAAAAAAAAAAAAW0NvbnRlbnRfVHlwZXNdLnhtbFBLAQIt&#10;ABQABgAIAAAAIQA4/SH/1gAAAJQBAAALAAAAAAAAAAAAAAAAAC8BAABfcmVscy8ucmVsc1BLAQIt&#10;ABQABgAIAAAAIQDRwH8mIAIAAD0EAAAOAAAAAAAAAAAAAAAAAC4CAABkcnMvZTJvRG9jLnhtbFBL&#10;AQItABQABgAIAAAAIQDYt/k83QAAAAoBAAAPAAAAAAAAAAAAAAAAAHoEAABkcnMvZG93bnJldi54&#10;bWxQSwUGAAAAAAQABADzAAAAhAUAAAAA&#10;"/>
            </w:pict>
          </mc:Fallback>
        </mc:AlternateContent>
      </w:r>
    </w:p>
    <w:p w14:paraId="6E708F10" w14:textId="4DE3EA62" w:rsidR="00B20F24" w:rsidRDefault="00545D69" w:rsidP="004B4E97">
      <w:pPr>
        <w:spacing w:after="0" w:line="240" w:lineRule="auto"/>
        <w:rPr>
          <w:rFonts w:asciiTheme="majorBidi" w:eastAsia="Times New Roman" w:hAnsiTheme="majorBidi" w:cstheme="majorBidi"/>
          <w:color w:val="C00000"/>
          <w:sz w:val="36"/>
          <w:szCs w:val="36"/>
          <w:lang w:val="fr-FR"/>
        </w:rPr>
      </w:pPr>
      <w:r>
        <w:rPr>
          <w:rFonts w:asciiTheme="majorBidi" w:eastAsia="Times New Roman" w:hAnsiTheme="majorBidi" w:cstheme="majorBidi"/>
          <w:b/>
          <w:bCs/>
          <w:noProof/>
          <w:color w:val="C00000"/>
          <w:sz w:val="36"/>
          <w:szCs w:val="36"/>
          <w:u w:val="single"/>
          <w:lang w:val="fr-FR" w:eastAsia="fr-FR"/>
        </w:rPr>
        <mc:AlternateContent>
          <mc:Choice Requires="wps">
            <w:drawing>
              <wp:anchor distT="0" distB="0" distL="114300" distR="114300" simplePos="0" relativeHeight="251682816" behindDoc="0" locked="0" layoutInCell="1" allowOverlap="1" wp14:anchorId="79351983" wp14:editId="7FE34BE7">
                <wp:simplePos x="0" y="0"/>
                <wp:positionH relativeFrom="column">
                  <wp:posOffset>-111760</wp:posOffset>
                </wp:positionH>
                <wp:positionV relativeFrom="paragraph">
                  <wp:posOffset>3175</wp:posOffset>
                </wp:positionV>
                <wp:extent cx="7157085" cy="0"/>
                <wp:effectExtent l="12065" t="8890" r="12700" b="10160"/>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28E7A" id="AutoShape 20" o:spid="_x0000_s1026" type="#_x0000_t32" style="position:absolute;margin-left:-8.8pt;margin-top:.25pt;width:563.5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NhIAIAAD0EAAAOAAAAZHJzL2Uyb0RvYy54bWysU82O2jAQvlfqO1i+Q34aFogIq1UCvWy7&#10;SLt9AGM7idXEtmxDQFXfvWNDENteqqo5OGPPzDff/K0eT32HjtxYoWSBk2mMEZdUMSGbAn97204W&#10;GFlHJCOdkrzAZ27x4/rjh9Wgc56qVnWMGwQg0uaDLnDrnM6jyNKW98ROleYSlLUyPXFwNU3EDBkA&#10;ve+iNI4fokEZpo2i3Fp4rS5KvA74dc2pe6lryx3qCgzcXDhNOPf+jNYrkjeG6FbQKw3yDyx6IiQE&#10;vUFVxBF0MOIPqF5Qo6yq3ZSqPlJ1LSgPOUA2SfxbNq8t0TzkAsWx+lYm+/9g6dfjziDBCpzOMZKk&#10;hx49HZwKoVEaCjRom4NdKXfGp0hP8lU/K/rdIqnKlsiGB+u3swbnxJc0eufiL1ZDmP3wRTGwIRAg&#10;VOtUm95DQh3QKTTlfGsKPzlE4XGezObxYoYRHXURyUdHbaz7zFWPvFBg6wwRTetKJSW0XpkkhCHH&#10;Z+s8LZKPDj6qVFvRdWECOomGAi9n6Sw4WNUJ5pXezJpmX3YGHYmfofCFHEFzb2bUQbIA1nLCNlfZ&#10;EdFdZAjeSY8HiQGdq3QZkh/LeLlZbBbZJEsfNpMsrqrJ07bMJg/bZD6rPlVlWSU/PbUky1vBGJee&#10;3TiwSfZ3A3Fdncuo3Ub2VoboPXqoF5Ad/4F06Kxvpt8wm+8VO+/M2HGY0WB83Se/BPd3kO+3fv0L&#10;AAD//wMAUEsDBBQABgAIAAAAIQBmsBV32gAAAAYBAAAPAAAAZHJzL2Rvd25yZXYueG1sTI7BbsIw&#10;EETvlfgHayv1UoEdJGhJ4yCE1APHAlKvJt4maeN1FDsk8PXdnNrbjGY087Lt6BpxxS7UnjQkCwUC&#10;qfC2plLD+fQ+fwURoiFrGk+o4YYBtvnsITOp9QN94PUYS8EjFFKjoYqxTaUMRYXOhIVvkTj78p0z&#10;kW1XStuZgcddI5dKraUzNfFDZVrcV1j8HHunAUO/StRu48rz4T48fy7v30N70vrpcdy9gYg4xr8y&#10;TPiMDjkzXXxPNohGwzx5WXNVwwrEFCdqw+oyeZln8j9+/gsAAP//AwBQSwECLQAUAAYACAAAACEA&#10;toM4kv4AAADhAQAAEwAAAAAAAAAAAAAAAAAAAAAAW0NvbnRlbnRfVHlwZXNdLnhtbFBLAQItABQA&#10;BgAIAAAAIQA4/SH/1gAAAJQBAAALAAAAAAAAAAAAAAAAAC8BAABfcmVscy8ucmVsc1BLAQItABQA&#10;BgAIAAAAIQBuenNhIAIAAD0EAAAOAAAAAAAAAAAAAAAAAC4CAABkcnMvZTJvRG9jLnhtbFBLAQIt&#10;ABQABgAIAAAAIQBmsBV32gAAAAYBAAAPAAAAAAAAAAAAAAAAAHoEAABkcnMvZG93bnJldi54bWxQ&#10;SwUGAAAAAAQABADzAAAAgQUAAAAA&#10;"/>
            </w:pict>
          </mc:Fallback>
        </mc:AlternateContent>
      </w:r>
    </w:p>
    <w:p w14:paraId="6F2D5D35" w14:textId="77777777" w:rsidR="000F34BD" w:rsidRDefault="000F34BD" w:rsidP="004B4E97">
      <w:pPr>
        <w:spacing w:after="0" w:line="240" w:lineRule="auto"/>
        <w:rPr>
          <w:rFonts w:asciiTheme="majorBidi" w:eastAsia="Times New Roman" w:hAnsiTheme="majorBidi" w:cstheme="majorBidi"/>
          <w:b/>
          <w:bCs/>
          <w:color w:val="C00000"/>
          <w:sz w:val="36"/>
          <w:szCs w:val="36"/>
          <w:u w:val="single"/>
          <w:lang w:val="fr-FR"/>
        </w:rPr>
      </w:pPr>
    </w:p>
    <w:p w14:paraId="3A5DB8F5" w14:textId="77777777" w:rsidR="004B4E97" w:rsidRPr="00654C18" w:rsidRDefault="00E9073A" w:rsidP="004B4E97">
      <w:pPr>
        <w:spacing w:after="0" w:line="240" w:lineRule="auto"/>
        <w:rPr>
          <w:rFonts w:asciiTheme="majorBidi" w:eastAsia="Times New Roman" w:hAnsiTheme="majorBidi" w:cstheme="majorBidi"/>
          <w:b/>
          <w:bCs/>
          <w:color w:val="C00000"/>
          <w:sz w:val="36"/>
          <w:szCs w:val="36"/>
          <w:u w:val="single"/>
          <w:lang w:val="fr-FR"/>
        </w:rPr>
      </w:pPr>
      <w:r w:rsidRPr="00654C18">
        <w:rPr>
          <w:rFonts w:asciiTheme="majorBidi" w:eastAsia="Times New Roman" w:hAnsiTheme="majorBidi" w:cstheme="majorBidi"/>
          <w:b/>
          <w:bCs/>
          <w:color w:val="C00000"/>
          <w:sz w:val="36"/>
          <w:szCs w:val="36"/>
          <w:u w:val="single"/>
          <w:lang w:val="fr-FR"/>
        </w:rPr>
        <w:t>b-</w:t>
      </w:r>
      <w:r w:rsidR="004B4E97" w:rsidRPr="00654C18">
        <w:rPr>
          <w:rFonts w:asciiTheme="majorBidi" w:eastAsia="Times New Roman" w:hAnsiTheme="majorBidi" w:cstheme="majorBidi"/>
          <w:b/>
          <w:bCs/>
          <w:color w:val="C00000"/>
          <w:sz w:val="36"/>
          <w:szCs w:val="36"/>
          <w:u w:val="single"/>
          <w:lang w:val="fr-FR"/>
        </w:rPr>
        <w:t>Urbanisme opérationnel</w:t>
      </w:r>
      <w:r w:rsidRPr="00654C18">
        <w:rPr>
          <w:rFonts w:asciiTheme="majorBidi" w:eastAsia="Times New Roman" w:hAnsiTheme="majorBidi" w:cstheme="majorBidi"/>
          <w:b/>
          <w:bCs/>
          <w:color w:val="C00000"/>
          <w:sz w:val="36"/>
          <w:szCs w:val="36"/>
          <w:u w:val="single"/>
          <w:lang w:val="fr-FR"/>
        </w:rPr>
        <w:t> :</w:t>
      </w:r>
    </w:p>
    <w:p w14:paraId="388D6ED7" w14:textId="77777777" w:rsidR="004B4E97" w:rsidRPr="00EA3F1B" w:rsidRDefault="00654C18" w:rsidP="00654C18">
      <w:pPr>
        <w:spacing w:before="100" w:beforeAutospacing="1" w:after="100" w:afterAutospacing="1" w:line="360" w:lineRule="auto"/>
        <w:rPr>
          <w:rFonts w:asciiTheme="minorBidi" w:eastAsia="Times New Roman" w:hAnsiTheme="minorBidi"/>
          <w:sz w:val="28"/>
          <w:szCs w:val="28"/>
          <w:lang w:val="fr-FR"/>
        </w:rPr>
      </w:pPr>
      <w:r>
        <w:rPr>
          <w:rFonts w:asciiTheme="minorBidi" w:eastAsia="Times New Roman" w:hAnsiTheme="minorBidi"/>
          <w:sz w:val="32"/>
          <w:szCs w:val="32"/>
          <w:lang w:val="fr-FR"/>
        </w:rPr>
        <w:t xml:space="preserve">   </w:t>
      </w:r>
      <w:r w:rsidRPr="00EA3F1B">
        <w:rPr>
          <w:rFonts w:asciiTheme="minorBidi" w:eastAsia="Times New Roman" w:hAnsiTheme="minorBidi"/>
          <w:sz w:val="28"/>
          <w:szCs w:val="28"/>
          <w:lang w:val="fr-FR"/>
        </w:rPr>
        <w:t xml:space="preserve">- </w:t>
      </w:r>
      <w:r w:rsidR="004B4E97" w:rsidRPr="00EA3F1B">
        <w:rPr>
          <w:rFonts w:asciiTheme="minorBidi" w:eastAsia="Times New Roman" w:hAnsiTheme="minorBidi"/>
          <w:sz w:val="28"/>
          <w:szCs w:val="28"/>
          <w:lang w:val="fr-FR"/>
        </w:rPr>
        <w:t>L’urbanisme opérationnel consiste à mettre en place les actions nécessaires à la réalisation d’un projet urbain. Il regroupe ainsi « l’ensemble des actions conduites ayant pour objet la fourniture de terrains à bâtir, la construction de bâtiments ou le traitement de quartiers et d'immeubles existants (recomposition urbaine, réhabilitation, résorption de l’habitat insalubre) ». Par cela, il se différencie de l’urbanisme réglementaire qui regroupe l’ensemble des documents thématiques et réglementaires de planification stratégique et de programmation.</w:t>
      </w:r>
    </w:p>
    <w:p w14:paraId="24E1EDCC" w14:textId="77777777" w:rsidR="00654C18" w:rsidRPr="00654C18" w:rsidRDefault="00654C18" w:rsidP="00654C18">
      <w:pPr>
        <w:spacing w:before="100" w:beforeAutospacing="1" w:after="100" w:afterAutospacing="1" w:line="360" w:lineRule="auto"/>
        <w:rPr>
          <w:rFonts w:asciiTheme="minorBidi" w:eastAsia="Times New Roman" w:hAnsiTheme="minorBidi"/>
          <w:sz w:val="32"/>
          <w:szCs w:val="32"/>
          <w:lang w:val="fr-FR"/>
        </w:rPr>
      </w:pPr>
    </w:p>
    <w:p w14:paraId="0A6C6DB9" w14:textId="77777777" w:rsidR="004B4E97" w:rsidRPr="00A25394" w:rsidRDefault="00E9073A" w:rsidP="00E9073A">
      <w:pPr>
        <w:spacing w:before="100" w:beforeAutospacing="1" w:after="100" w:afterAutospacing="1" w:line="240" w:lineRule="auto"/>
        <w:outlineLvl w:val="1"/>
        <w:rPr>
          <w:rFonts w:asciiTheme="minorBidi" w:eastAsia="Times New Roman" w:hAnsiTheme="minorBidi"/>
          <w:b/>
          <w:bCs/>
          <w:sz w:val="40"/>
          <w:szCs w:val="40"/>
          <w:u w:val="single"/>
          <w:lang w:val="fr-FR"/>
        </w:rPr>
      </w:pPr>
      <w:r w:rsidRPr="00A25394">
        <w:rPr>
          <w:rFonts w:asciiTheme="minorBidi" w:eastAsia="Times New Roman" w:hAnsiTheme="minorBidi"/>
          <w:b/>
          <w:bCs/>
          <w:sz w:val="40"/>
          <w:szCs w:val="40"/>
          <w:u w:val="single"/>
          <w:lang w:val="fr-FR"/>
        </w:rPr>
        <w:t>5-</w:t>
      </w:r>
      <w:r w:rsidR="00A25394">
        <w:rPr>
          <w:rFonts w:asciiTheme="minorBidi" w:eastAsia="Times New Roman" w:hAnsiTheme="minorBidi"/>
          <w:b/>
          <w:bCs/>
          <w:sz w:val="40"/>
          <w:szCs w:val="40"/>
          <w:u w:val="single"/>
          <w:lang w:val="fr-FR"/>
        </w:rPr>
        <w:t xml:space="preserve"> </w:t>
      </w:r>
      <w:r w:rsidRPr="00A25394">
        <w:rPr>
          <w:rFonts w:asciiTheme="minorBidi" w:eastAsia="Times New Roman" w:hAnsiTheme="minorBidi"/>
          <w:b/>
          <w:bCs/>
          <w:sz w:val="40"/>
          <w:szCs w:val="40"/>
          <w:u w:val="single"/>
          <w:lang w:val="fr-FR"/>
        </w:rPr>
        <w:t xml:space="preserve">champ </w:t>
      </w:r>
      <w:r w:rsidR="00A04CCF" w:rsidRPr="00A25394">
        <w:rPr>
          <w:rFonts w:asciiTheme="minorBidi" w:eastAsia="Times New Roman" w:hAnsiTheme="minorBidi"/>
          <w:b/>
          <w:bCs/>
          <w:sz w:val="40"/>
          <w:szCs w:val="40"/>
          <w:u w:val="single"/>
          <w:lang w:val="fr-FR"/>
        </w:rPr>
        <w:t>disciplinaire et investigation :</w:t>
      </w:r>
    </w:p>
    <w:p w14:paraId="7CBA1809" w14:textId="77777777" w:rsidR="004B4E97" w:rsidRPr="00EA3F1B" w:rsidRDefault="00A25394" w:rsidP="00A25394">
      <w:pPr>
        <w:spacing w:before="100" w:beforeAutospacing="1" w:after="100" w:afterAutospacing="1" w:line="360" w:lineRule="auto"/>
        <w:rPr>
          <w:rFonts w:asciiTheme="minorBidi" w:eastAsia="Times New Roman" w:hAnsiTheme="minorBidi"/>
          <w:sz w:val="28"/>
          <w:szCs w:val="28"/>
          <w:lang w:val="fr-FR"/>
        </w:rPr>
      </w:pPr>
      <w:r>
        <w:rPr>
          <w:rFonts w:asciiTheme="minorBidi" w:eastAsia="Times New Roman" w:hAnsiTheme="minorBidi"/>
          <w:sz w:val="32"/>
          <w:szCs w:val="32"/>
          <w:lang w:val="fr-FR"/>
        </w:rPr>
        <w:lastRenderedPageBreak/>
        <w:t xml:space="preserve">   </w:t>
      </w:r>
      <w:r w:rsidRPr="00EA3F1B">
        <w:rPr>
          <w:rFonts w:asciiTheme="minorBidi" w:eastAsia="Times New Roman" w:hAnsiTheme="minorBidi"/>
          <w:sz w:val="28"/>
          <w:szCs w:val="28"/>
          <w:lang w:val="fr-FR"/>
        </w:rPr>
        <w:t xml:space="preserve">- </w:t>
      </w:r>
      <w:r w:rsidR="004B4E97" w:rsidRPr="00EA3F1B">
        <w:rPr>
          <w:rFonts w:asciiTheme="minorBidi" w:eastAsia="Times New Roman" w:hAnsiTheme="minorBidi"/>
          <w:sz w:val="28"/>
          <w:szCs w:val="28"/>
          <w:lang w:val="fr-FR"/>
        </w:rPr>
        <w:t xml:space="preserve">L'objectif de l'urbaniste est de donner une lecture de la ville et d'un territoire. Son travail </w:t>
      </w:r>
      <w:r w:rsidR="00A24460" w:rsidRPr="00EA3F1B">
        <w:rPr>
          <w:rFonts w:asciiTheme="minorBidi" w:eastAsia="Times New Roman" w:hAnsiTheme="minorBidi"/>
          <w:sz w:val="28"/>
          <w:szCs w:val="28"/>
          <w:lang w:val="fr-FR"/>
        </w:rPr>
        <w:t xml:space="preserve">se </w:t>
      </w:r>
      <w:r w:rsidR="004B4E97" w:rsidRPr="00EA3F1B">
        <w:rPr>
          <w:rFonts w:asciiTheme="minorBidi" w:eastAsia="Times New Roman" w:hAnsiTheme="minorBidi"/>
          <w:sz w:val="28"/>
          <w:szCs w:val="28"/>
          <w:lang w:val="fr-FR"/>
        </w:rPr>
        <w:t xml:space="preserve">porte sur l'aménagement des </w:t>
      </w:r>
      <w:hyperlink r:id="rId65" w:tooltip="Espace public" w:history="1">
        <w:r w:rsidR="004B4E97" w:rsidRPr="00EA3F1B">
          <w:rPr>
            <w:rFonts w:asciiTheme="minorBidi" w:eastAsia="Times New Roman" w:hAnsiTheme="minorBidi"/>
            <w:sz w:val="28"/>
            <w:szCs w:val="28"/>
            <w:lang w:val="fr-FR"/>
          </w:rPr>
          <w:t>espaces publics</w:t>
        </w:r>
      </w:hyperlink>
      <w:r w:rsidR="004B4E97" w:rsidRPr="00EA3F1B">
        <w:rPr>
          <w:rFonts w:asciiTheme="minorBidi" w:eastAsia="Times New Roman" w:hAnsiTheme="minorBidi"/>
          <w:sz w:val="28"/>
          <w:szCs w:val="28"/>
          <w:lang w:val="fr-FR"/>
        </w:rPr>
        <w:t xml:space="preserve"> et privés, sur l'organisation du bâti et des activités économiques, la répartition des équipements (services publics), et d'une manière générale sur la morphologie de la ville et l'organisation des réseaux qui la composent.</w:t>
      </w:r>
    </w:p>
    <w:p w14:paraId="0810E2DE" w14:textId="7FA8A39D" w:rsidR="004B4E97" w:rsidRPr="00EA3F1B" w:rsidRDefault="00A25394" w:rsidP="00A24460">
      <w:pPr>
        <w:spacing w:before="100" w:beforeAutospacing="1" w:after="100" w:afterAutospacing="1" w:line="360" w:lineRule="auto"/>
        <w:rPr>
          <w:rFonts w:asciiTheme="minorBidi" w:eastAsia="Times New Roman" w:hAnsiTheme="minorBidi"/>
          <w:sz w:val="28"/>
          <w:szCs w:val="28"/>
          <w:lang w:val="fr-FR"/>
        </w:rPr>
      </w:pPr>
      <w:r w:rsidRPr="00EA3F1B">
        <w:rPr>
          <w:rFonts w:asciiTheme="minorBidi" w:eastAsia="Times New Roman" w:hAnsiTheme="minorBidi"/>
          <w:sz w:val="28"/>
          <w:szCs w:val="28"/>
          <w:lang w:val="fr-FR"/>
        </w:rPr>
        <w:t xml:space="preserve">   - </w:t>
      </w:r>
      <w:r w:rsidR="004B4E97" w:rsidRPr="00EA3F1B">
        <w:rPr>
          <w:rFonts w:asciiTheme="minorBidi" w:eastAsia="Times New Roman" w:hAnsiTheme="minorBidi"/>
          <w:sz w:val="28"/>
          <w:szCs w:val="28"/>
          <w:lang w:val="fr-FR"/>
        </w:rPr>
        <w:t xml:space="preserve">Le travail de l'urbaniste, loin de se réduire à un aspect réglementaire, vise à mettre en forme le projet territorial des collectivités. Son rôle est d'anticiper les besoins des populations afin de proposer un développement urbain efficace sur le plan socioéconomique et durable sur le plan environnemental. Pour ce faire, il contribue à l'élaboration de documents </w:t>
      </w:r>
      <w:r w:rsidR="00545D69">
        <w:rPr>
          <w:rFonts w:asciiTheme="majorBidi" w:eastAsia="Times New Roman" w:hAnsiTheme="majorBidi" w:cstheme="majorBidi"/>
          <w:b/>
          <w:bCs/>
          <w:noProof/>
          <w:color w:val="C00000"/>
          <w:sz w:val="28"/>
          <w:szCs w:val="28"/>
          <w:u w:val="single"/>
          <w:lang w:val="fr-FR" w:eastAsia="fr-FR"/>
        </w:rPr>
        <mc:AlternateContent>
          <mc:Choice Requires="wps">
            <w:drawing>
              <wp:anchor distT="0" distB="0" distL="114300" distR="114300" simplePos="0" relativeHeight="251681792" behindDoc="0" locked="0" layoutInCell="1" allowOverlap="1" wp14:anchorId="0520A39D" wp14:editId="262BF6D2">
                <wp:simplePos x="0" y="0"/>
                <wp:positionH relativeFrom="column">
                  <wp:posOffset>-207010</wp:posOffset>
                </wp:positionH>
                <wp:positionV relativeFrom="paragraph">
                  <wp:posOffset>281940</wp:posOffset>
                </wp:positionV>
                <wp:extent cx="7157085" cy="0"/>
                <wp:effectExtent l="12065" t="10160" r="12700" b="889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C7EEC" id="AutoShape 19" o:spid="_x0000_s1026" type="#_x0000_t32" style="position:absolute;margin-left:-16.3pt;margin-top:22.2pt;width:563.5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J0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mULcKABuMKiKvU1oYW6VG9mmdNvzukdNUR1fIY/XYykJyFjORdSrg4A2V2wxfNIIZA&#10;gTitY2P7AAlzQMe4lNNtKfzoEYWPD9n0IZ1PMaJXX0KKa6Kxzn/mukfBKLHzloi285VWClavbRbL&#10;kMOz84EWKa4JoarSGyFlVIBUaCjxYjqZxgSnpWDBGcKcbXeVtOhAgobiL/YInvswq/eKRbCOE7a+&#10;2J4IebahuFQBDxoDOhfrLJIfi3Sxnq/n+SifzNajPK3r0dOmykezTfYwrT/VVVVnPwO1LC86wRhX&#10;gd1VsFn+d4K4PJ2z1G6SvY0heY8e5wVkr/+RdNxsWOZZFjvNTlt73ThoNAZf3lN4BPd3sO9f/eoX&#10;AAAA//8DAFBLAwQUAAYACAAAACEAsYd6P94AAAAKAQAADwAAAGRycy9kb3ducmV2LnhtbEyPwU7D&#10;MAyG70i8Q2QkLmhLVrqJlabThMSBI9skrl5j2kLjVE26lj09mTiMo+1Pv78/30y2FSfqfeNYw2Ku&#10;QBCXzjRcaTjsX2dPIHxANtg6Jg0/5GFT3N7kmBk38juddqESMYR9hhrqELpMSl/WZNHPXUccb5+u&#10;txji2FfS9DjGcNvKRKmVtNhw/FBjRy81ld+7wWogPywXaru21eHtPD58JOevsdtrfX83bZ9BBJrC&#10;FYaLflSHIjod3cDGi1bD7DFZRVRDmqYgLoBap0sQx7+NLHL5v0LxCwAA//8DAFBLAQItABQABgAI&#10;AAAAIQC2gziS/gAAAOEBAAATAAAAAAAAAAAAAAAAAAAAAABbQ29udGVudF9UeXBlc10ueG1sUEsB&#10;Ai0AFAAGAAgAAAAhADj9If/WAAAAlAEAAAsAAAAAAAAAAAAAAAAALwEAAF9yZWxzLy5yZWxzUEsB&#10;Ai0AFAAGAAgAAAAhAK/gQnQhAgAAPQQAAA4AAAAAAAAAAAAAAAAALgIAAGRycy9lMm9Eb2MueG1s&#10;UEsBAi0AFAAGAAgAAAAhALGHej/eAAAACgEAAA8AAAAAAAAAAAAAAAAAewQAAGRycy9kb3ducmV2&#10;LnhtbFBLBQYAAAAABAAEAPMAAACGBQAAAAA=&#10;"/>
            </w:pict>
          </mc:Fallback>
        </mc:AlternateContent>
      </w:r>
      <w:r w:rsidR="00545D69">
        <w:rPr>
          <w:rFonts w:asciiTheme="minorBidi" w:eastAsia="Times New Roman" w:hAnsiTheme="minorBidi"/>
          <w:noProof/>
          <w:sz w:val="28"/>
          <w:szCs w:val="28"/>
          <w:lang w:val="fr-FR" w:eastAsia="fr-FR"/>
        </w:rPr>
        <mc:AlternateContent>
          <mc:Choice Requires="wps">
            <w:drawing>
              <wp:anchor distT="0" distB="0" distL="114300" distR="114300" simplePos="0" relativeHeight="251684864" behindDoc="0" locked="0" layoutInCell="1" allowOverlap="1" wp14:anchorId="50317C9A" wp14:editId="0B994B01">
                <wp:simplePos x="0" y="0"/>
                <wp:positionH relativeFrom="column">
                  <wp:posOffset>-255270</wp:posOffset>
                </wp:positionH>
                <wp:positionV relativeFrom="paragraph">
                  <wp:posOffset>3175</wp:posOffset>
                </wp:positionV>
                <wp:extent cx="7157085" cy="0"/>
                <wp:effectExtent l="11430" t="7620" r="13335" b="1143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9B87A" id="AutoShape 22" o:spid="_x0000_s1026" type="#_x0000_t32" style="position:absolute;margin-left:-20.1pt;margin-top:.25pt;width:563.5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j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pn5Ag7Y5xJVyZ3yL9CRf9bOi3y2SqmyJbHiIfjtrSE58RvQuxV+shjL74YtiEEOg&#10;QJjWqTa9h4Q5oFNYyvm2FH5yiMLHh2T2EC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46Gp2gAAAAYBAAAPAAAAZHJzL2Rvd25yZXYueG1sTI7BbsIw&#10;EETvlfoP1lbqpQKbqCBI4yBUqYceC0hcl3ibBOJ1FDsk5evrnNrjaEZvXrYdbSNu1PnasYbFXIEg&#10;LpypudRwPHzM1iB8QDbYOCYNP+Rhmz8+ZJgaN/AX3fahFBHCPkUNVQhtKqUvKrLo564ljt236yyG&#10;GLtSmg6HCLeNTJRaSYs1x4cKW3qvqLjue6uBfL9cqN3GlsfP+/BySu6XoT1o/fw07t5ABBrD3xgm&#10;/agOeXQ6u56NF42G2atK4lTDEsRUq/VqA+I8ZZln8r9+/gsAAP//AwBQSwECLQAUAAYACAAAACEA&#10;toM4kv4AAADhAQAAEwAAAAAAAAAAAAAAAAAAAAAAW0NvbnRlbnRfVHlwZXNdLnhtbFBLAQItABQA&#10;BgAIAAAAIQA4/SH/1gAAAJQBAAALAAAAAAAAAAAAAAAAAC8BAABfcmVscy8ucmVsc1BLAQItABQA&#10;BgAIAAAAIQBPr/9jIAIAAD0EAAAOAAAAAAAAAAAAAAAAAC4CAABkcnMvZTJvRG9jLnhtbFBLAQIt&#10;ABQABgAIAAAAIQB/46Gp2gAAAAYBAAAPAAAAAAAAAAAAAAAAAHoEAABkcnMvZG93bnJldi54bWxQ&#10;SwUGAAAAAAQABADzAAAAgQUAAAAA&#10;"/>
            </w:pict>
          </mc:Fallback>
        </mc:AlternateContent>
      </w:r>
      <w:r w:rsidR="004B4E97" w:rsidRPr="00EA3F1B">
        <w:rPr>
          <w:rFonts w:asciiTheme="minorBidi" w:eastAsia="Times New Roman" w:hAnsiTheme="minorBidi"/>
          <w:sz w:val="28"/>
          <w:szCs w:val="28"/>
          <w:lang w:val="fr-FR"/>
        </w:rPr>
        <w:t xml:space="preserve">d'urbanisme </w:t>
      </w:r>
      <w:r w:rsidR="00A24460" w:rsidRPr="00EA3F1B">
        <w:rPr>
          <w:rFonts w:asciiTheme="minorBidi" w:eastAsia="Times New Roman" w:hAnsiTheme="minorBidi"/>
          <w:sz w:val="28"/>
          <w:szCs w:val="28"/>
          <w:lang w:val="fr-FR"/>
        </w:rPr>
        <w:t xml:space="preserve"> </w:t>
      </w:r>
      <w:r w:rsidR="004B4E97" w:rsidRPr="00EA3F1B">
        <w:rPr>
          <w:rFonts w:asciiTheme="minorBidi" w:eastAsia="Times New Roman" w:hAnsiTheme="minorBidi"/>
          <w:sz w:val="28"/>
          <w:szCs w:val="28"/>
          <w:lang w:val="fr-FR"/>
        </w:rPr>
        <w:t xml:space="preserve">pour la collectivité territoriale concernée, en planifiant les équipements nécessaires (espaces publics, espaces verts, réseaux d'eau </w:t>
      </w:r>
      <w:r w:rsidR="00A24460" w:rsidRPr="00EA3F1B">
        <w:rPr>
          <w:rFonts w:asciiTheme="minorBidi" w:eastAsia="Times New Roman" w:hAnsiTheme="minorBidi"/>
          <w:sz w:val="28"/>
          <w:szCs w:val="28"/>
          <w:lang w:val="fr-FR"/>
        </w:rPr>
        <w:t xml:space="preserve">    </w:t>
      </w:r>
      <w:r w:rsidR="004B4E97" w:rsidRPr="00EA3F1B">
        <w:rPr>
          <w:rFonts w:asciiTheme="minorBidi" w:eastAsia="Times New Roman" w:hAnsiTheme="minorBidi"/>
          <w:sz w:val="28"/>
          <w:szCs w:val="28"/>
          <w:lang w:val="fr-FR"/>
        </w:rPr>
        <w:t>potable, d'assainissement, éclairage public, électricité, gaz, réseaux de communication).</w:t>
      </w:r>
    </w:p>
    <w:p w14:paraId="0ADC144D" w14:textId="77777777" w:rsidR="004B4E97" w:rsidRPr="00EA3F1B" w:rsidRDefault="00A25394" w:rsidP="00A24460">
      <w:pPr>
        <w:spacing w:before="100" w:beforeAutospacing="1" w:after="100" w:afterAutospacing="1" w:line="360" w:lineRule="auto"/>
        <w:rPr>
          <w:rFonts w:asciiTheme="minorBidi" w:eastAsia="Times New Roman" w:hAnsiTheme="minorBidi"/>
          <w:sz w:val="28"/>
          <w:szCs w:val="28"/>
          <w:lang w:val="fr-FR"/>
        </w:rPr>
      </w:pPr>
      <w:r w:rsidRPr="00EA3F1B">
        <w:rPr>
          <w:rFonts w:asciiTheme="minorBidi" w:eastAsia="Times New Roman" w:hAnsiTheme="minorBidi"/>
          <w:sz w:val="28"/>
          <w:szCs w:val="28"/>
          <w:lang w:val="fr-FR"/>
        </w:rPr>
        <w:t xml:space="preserve">   - </w:t>
      </w:r>
      <w:r w:rsidR="004B4E97" w:rsidRPr="00EA3F1B">
        <w:rPr>
          <w:rFonts w:asciiTheme="minorBidi" w:eastAsia="Times New Roman" w:hAnsiTheme="minorBidi"/>
          <w:sz w:val="28"/>
          <w:szCs w:val="28"/>
          <w:lang w:val="fr-FR"/>
        </w:rPr>
        <w:t>L'urbanisme peut ainsi s'exercer dans un cadre privé (bureau d'études) ou dans un cadre public (</w:t>
      </w:r>
      <w:hyperlink r:id="rId66" w:tooltip="Administration territoriale" w:history="1">
        <w:r w:rsidR="004B4E97" w:rsidRPr="00EA3F1B">
          <w:rPr>
            <w:rFonts w:asciiTheme="minorBidi" w:eastAsia="Times New Roman" w:hAnsiTheme="minorBidi"/>
            <w:sz w:val="28"/>
            <w:szCs w:val="28"/>
            <w:lang w:val="fr-FR"/>
          </w:rPr>
          <w:t>collectivités territoriales</w:t>
        </w:r>
      </w:hyperlink>
      <w:r w:rsidR="004B4E97" w:rsidRPr="00EA3F1B">
        <w:rPr>
          <w:rFonts w:asciiTheme="minorBidi" w:eastAsia="Times New Roman" w:hAnsiTheme="minorBidi"/>
          <w:sz w:val="28"/>
          <w:szCs w:val="28"/>
          <w:lang w:val="fr-FR"/>
        </w:rPr>
        <w:t xml:space="preserve"> ou services de l'</w:t>
      </w:r>
      <w:r w:rsidR="00A24460" w:rsidRPr="00EA3F1B">
        <w:rPr>
          <w:rFonts w:asciiTheme="minorBidi" w:hAnsiTheme="minorBidi"/>
          <w:sz w:val="28"/>
          <w:szCs w:val="28"/>
          <w:lang w:val="fr-FR"/>
        </w:rPr>
        <w:t>état</w:t>
      </w:r>
      <w:r w:rsidR="004B4E97" w:rsidRPr="00EA3F1B">
        <w:rPr>
          <w:rFonts w:asciiTheme="minorBidi" w:eastAsia="Times New Roman" w:hAnsiTheme="minorBidi"/>
          <w:sz w:val="28"/>
          <w:szCs w:val="28"/>
          <w:lang w:val="fr-FR"/>
        </w:rPr>
        <w:t xml:space="preserve">), dont le rôle s'apparente principalement à de l'assistance à la maîtrise d'ouvrage ou de la </w:t>
      </w:r>
      <w:hyperlink r:id="rId67" w:tooltip="Maîtrise d'œuvre" w:history="1">
        <w:r w:rsidR="004B4E97" w:rsidRPr="00EA3F1B">
          <w:rPr>
            <w:rFonts w:asciiTheme="minorBidi" w:eastAsia="Times New Roman" w:hAnsiTheme="minorBidi"/>
            <w:sz w:val="28"/>
            <w:szCs w:val="28"/>
            <w:lang w:val="fr-FR"/>
          </w:rPr>
          <w:t>maîtrise d'œuvre</w:t>
        </w:r>
      </w:hyperlink>
      <w:r w:rsidR="004B4E97" w:rsidRPr="00EA3F1B">
        <w:rPr>
          <w:rFonts w:asciiTheme="minorBidi" w:eastAsia="Times New Roman" w:hAnsiTheme="minorBidi"/>
          <w:sz w:val="28"/>
          <w:szCs w:val="28"/>
          <w:lang w:val="fr-FR"/>
        </w:rPr>
        <w:t>.</w:t>
      </w:r>
    </w:p>
    <w:p w14:paraId="3803838C" w14:textId="77777777" w:rsidR="004B4E97" w:rsidRPr="00EA3F1B" w:rsidRDefault="00A25394" w:rsidP="00A25394">
      <w:pPr>
        <w:spacing w:before="100" w:beforeAutospacing="1" w:after="100" w:afterAutospacing="1" w:line="360" w:lineRule="auto"/>
        <w:rPr>
          <w:rFonts w:asciiTheme="minorBidi" w:eastAsia="Times New Roman" w:hAnsiTheme="minorBidi"/>
          <w:sz w:val="28"/>
          <w:szCs w:val="28"/>
          <w:lang w:val="fr-FR"/>
        </w:rPr>
      </w:pPr>
      <w:r w:rsidRPr="00EA3F1B">
        <w:rPr>
          <w:rFonts w:asciiTheme="minorBidi" w:eastAsia="Times New Roman" w:hAnsiTheme="minorBidi"/>
          <w:sz w:val="28"/>
          <w:szCs w:val="28"/>
          <w:lang w:val="fr-FR"/>
        </w:rPr>
        <w:t xml:space="preserve">   - </w:t>
      </w:r>
      <w:r w:rsidR="004B4E97" w:rsidRPr="00EA3F1B">
        <w:rPr>
          <w:rFonts w:asciiTheme="minorBidi" w:eastAsia="Times New Roman" w:hAnsiTheme="minorBidi"/>
          <w:sz w:val="28"/>
          <w:szCs w:val="28"/>
          <w:lang w:val="fr-FR"/>
        </w:rPr>
        <w:t xml:space="preserve">L'urbanisme, compte tenu de son caractère pluridisciplinaire, intéresse plusieurs catégories professionnelles selon le domaine d'étude: des </w:t>
      </w:r>
      <w:hyperlink r:id="rId68" w:tooltip="Architecte" w:history="1">
        <w:r w:rsidR="004B4E97" w:rsidRPr="00EA3F1B">
          <w:rPr>
            <w:rFonts w:asciiTheme="minorBidi" w:eastAsia="Times New Roman" w:hAnsiTheme="minorBidi"/>
            <w:sz w:val="28"/>
            <w:szCs w:val="28"/>
            <w:lang w:val="fr-FR"/>
          </w:rPr>
          <w:t>architectes</w:t>
        </w:r>
      </w:hyperlink>
      <w:r w:rsidR="004B4E97" w:rsidRPr="00EA3F1B">
        <w:rPr>
          <w:rFonts w:asciiTheme="minorBidi" w:eastAsia="Times New Roman" w:hAnsiTheme="minorBidi"/>
          <w:sz w:val="28"/>
          <w:szCs w:val="28"/>
          <w:lang w:val="fr-FR"/>
        </w:rPr>
        <w:t xml:space="preserve">, des </w:t>
      </w:r>
      <w:hyperlink r:id="rId69" w:tooltip="Ingénierie" w:history="1">
        <w:r w:rsidR="004B4E97" w:rsidRPr="00EA3F1B">
          <w:rPr>
            <w:rFonts w:asciiTheme="minorBidi" w:eastAsia="Times New Roman" w:hAnsiTheme="minorBidi"/>
            <w:sz w:val="28"/>
            <w:szCs w:val="28"/>
            <w:lang w:val="fr-FR"/>
          </w:rPr>
          <w:t>ingénieurs</w:t>
        </w:r>
      </w:hyperlink>
      <w:r w:rsidR="004B4E97" w:rsidRPr="00EA3F1B">
        <w:rPr>
          <w:rFonts w:asciiTheme="minorBidi" w:eastAsia="Times New Roman" w:hAnsiTheme="minorBidi"/>
          <w:sz w:val="28"/>
          <w:szCs w:val="28"/>
          <w:lang w:val="fr-FR"/>
        </w:rPr>
        <w:t xml:space="preserve">, des </w:t>
      </w:r>
      <w:hyperlink r:id="rId70" w:tooltip="Sciences économiques" w:history="1">
        <w:r w:rsidR="004B4E97" w:rsidRPr="00EA3F1B">
          <w:rPr>
            <w:rFonts w:asciiTheme="minorBidi" w:eastAsia="Times New Roman" w:hAnsiTheme="minorBidi"/>
            <w:sz w:val="28"/>
            <w:szCs w:val="28"/>
            <w:lang w:val="fr-FR"/>
          </w:rPr>
          <w:t>économistes</w:t>
        </w:r>
      </w:hyperlink>
      <w:r w:rsidR="004B4E97" w:rsidRPr="00EA3F1B">
        <w:rPr>
          <w:rFonts w:asciiTheme="minorBidi" w:eastAsia="Times New Roman" w:hAnsiTheme="minorBidi"/>
          <w:sz w:val="28"/>
          <w:szCs w:val="28"/>
          <w:lang w:val="fr-FR"/>
        </w:rPr>
        <w:t xml:space="preserve">, et des </w:t>
      </w:r>
      <w:hyperlink r:id="rId71" w:tooltip="Droit" w:history="1">
        <w:r w:rsidR="004B4E97" w:rsidRPr="00EA3F1B">
          <w:rPr>
            <w:rFonts w:asciiTheme="minorBidi" w:eastAsia="Times New Roman" w:hAnsiTheme="minorBidi"/>
            <w:sz w:val="28"/>
            <w:szCs w:val="28"/>
            <w:lang w:val="fr-FR"/>
          </w:rPr>
          <w:t>juristes</w:t>
        </w:r>
      </w:hyperlink>
      <w:r w:rsidR="004B4E97" w:rsidRPr="00EA3F1B">
        <w:rPr>
          <w:rFonts w:asciiTheme="minorBidi" w:eastAsia="Times New Roman" w:hAnsiTheme="minorBidi"/>
          <w:sz w:val="28"/>
          <w:szCs w:val="28"/>
          <w:lang w:val="fr-FR"/>
        </w:rPr>
        <w:t xml:space="preserve">, des </w:t>
      </w:r>
      <w:hyperlink r:id="rId72" w:tooltip="Sociologie" w:history="1">
        <w:r w:rsidR="004B4E97" w:rsidRPr="00EA3F1B">
          <w:rPr>
            <w:rFonts w:asciiTheme="minorBidi" w:eastAsia="Times New Roman" w:hAnsiTheme="minorBidi"/>
            <w:sz w:val="28"/>
            <w:szCs w:val="28"/>
            <w:lang w:val="fr-FR"/>
          </w:rPr>
          <w:t>sociologues</w:t>
        </w:r>
      </w:hyperlink>
      <w:r w:rsidR="004B4E97" w:rsidRPr="00EA3F1B">
        <w:rPr>
          <w:rFonts w:asciiTheme="minorBidi" w:eastAsia="Times New Roman" w:hAnsiTheme="minorBidi"/>
          <w:sz w:val="28"/>
          <w:szCs w:val="28"/>
          <w:lang w:val="fr-FR"/>
        </w:rPr>
        <w:t xml:space="preserve">, des ingénieurs (VRD, bâtiment, </w:t>
      </w:r>
      <w:hyperlink r:id="rId73" w:tooltip="Génie urbain" w:history="1">
        <w:r w:rsidR="004B4E97" w:rsidRPr="00EA3F1B">
          <w:rPr>
            <w:rFonts w:asciiTheme="minorBidi" w:eastAsia="Times New Roman" w:hAnsiTheme="minorBidi"/>
            <w:sz w:val="28"/>
            <w:szCs w:val="28"/>
            <w:lang w:val="fr-FR"/>
          </w:rPr>
          <w:t>génie urbain</w:t>
        </w:r>
      </w:hyperlink>
      <w:r w:rsidR="004B4E97" w:rsidRPr="00EA3F1B">
        <w:rPr>
          <w:rFonts w:asciiTheme="minorBidi" w:eastAsia="Times New Roman" w:hAnsiTheme="minorBidi"/>
          <w:sz w:val="28"/>
          <w:szCs w:val="28"/>
          <w:lang w:val="fr-FR"/>
        </w:rPr>
        <w:t xml:space="preserve">...) des </w:t>
      </w:r>
      <w:hyperlink r:id="rId74" w:tooltip="Géographie" w:history="1">
        <w:r w:rsidR="004B4E97" w:rsidRPr="00EA3F1B">
          <w:rPr>
            <w:rFonts w:asciiTheme="minorBidi" w:eastAsia="Times New Roman" w:hAnsiTheme="minorBidi"/>
            <w:sz w:val="28"/>
            <w:szCs w:val="28"/>
            <w:lang w:val="fr-FR"/>
          </w:rPr>
          <w:t>géographes</w:t>
        </w:r>
      </w:hyperlink>
      <w:r w:rsidR="004B4E97" w:rsidRPr="00EA3F1B">
        <w:rPr>
          <w:rFonts w:asciiTheme="minorBidi" w:eastAsia="Times New Roman" w:hAnsiTheme="minorBidi"/>
          <w:sz w:val="28"/>
          <w:szCs w:val="28"/>
          <w:lang w:val="fr-FR"/>
        </w:rPr>
        <w:t xml:space="preserve">, des </w:t>
      </w:r>
      <w:hyperlink r:id="rId75" w:tooltip="Paysagiste" w:history="1">
        <w:r w:rsidR="004B4E97" w:rsidRPr="00EA3F1B">
          <w:rPr>
            <w:rFonts w:asciiTheme="minorBidi" w:eastAsia="Times New Roman" w:hAnsiTheme="minorBidi"/>
            <w:sz w:val="28"/>
            <w:szCs w:val="28"/>
            <w:lang w:val="fr-FR"/>
          </w:rPr>
          <w:t>paysagistes</w:t>
        </w:r>
      </w:hyperlink>
      <w:r w:rsidR="004B4E97" w:rsidRPr="00EA3F1B">
        <w:rPr>
          <w:rFonts w:asciiTheme="minorBidi" w:eastAsia="Times New Roman" w:hAnsiTheme="minorBidi"/>
          <w:sz w:val="28"/>
          <w:szCs w:val="28"/>
          <w:lang w:val="fr-FR"/>
        </w:rPr>
        <w:t xml:space="preserve">, et même des </w:t>
      </w:r>
      <w:hyperlink r:id="rId76" w:tooltip="Archéologie" w:history="1">
        <w:r w:rsidR="004B4E97" w:rsidRPr="00EA3F1B">
          <w:rPr>
            <w:rFonts w:asciiTheme="minorBidi" w:eastAsia="Times New Roman" w:hAnsiTheme="minorBidi"/>
            <w:sz w:val="28"/>
            <w:szCs w:val="28"/>
            <w:lang w:val="fr-FR"/>
          </w:rPr>
          <w:t>archéologues</w:t>
        </w:r>
      </w:hyperlink>
      <w:r w:rsidR="004B4E97" w:rsidRPr="00EA3F1B">
        <w:rPr>
          <w:rFonts w:asciiTheme="minorBidi" w:eastAsia="Times New Roman" w:hAnsiTheme="minorBidi"/>
          <w:sz w:val="28"/>
          <w:szCs w:val="28"/>
          <w:lang w:val="fr-FR"/>
        </w:rPr>
        <w:t>, des historiens, des environnementalistes, des psychologues et des anthropologues, auxquels il devrait être fait appel pour l'établissement des plans d'urbanisme ou pour le lancement des opérations d'urbanisme, en fonction des moyens disponibles.</w:t>
      </w:r>
    </w:p>
    <w:p w14:paraId="79DA66D3" w14:textId="77777777" w:rsidR="00A25394" w:rsidRPr="00A25394" w:rsidRDefault="00A25394" w:rsidP="00A25394">
      <w:pPr>
        <w:spacing w:before="100" w:beforeAutospacing="1" w:after="100" w:afterAutospacing="1" w:line="360" w:lineRule="auto"/>
        <w:rPr>
          <w:rFonts w:asciiTheme="minorBidi" w:eastAsia="Times New Roman" w:hAnsiTheme="minorBidi"/>
          <w:sz w:val="32"/>
          <w:szCs w:val="32"/>
          <w:lang w:val="fr-FR"/>
        </w:rPr>
      </w:pPr>
    </w:p>
    <w:p w14:paraId="4AA7AC1B" w14:textId="77777777" w:rsidR="00414D5B" w:rsidRDefault="00414D5B">
      <w:pPr>
        <w:rPr>
          <w:rFonts w:asciiTheme="minorBidi" w:hAnsiTheme="minorBidi"/>
          <w:b/>
          <w:bCs/>
          <w:sz w:val="40"/>
          <w:szCs w:val="40"/>
          <w:u w:val="single"/>
          <w:lang w:val="fr-FR"/>
        </w:rPr>
      </w:pPr>
    </w:p>
    <w:p w14:paraId="1D82609A" w14:textId="0BDA85B3" w:rsidR="00414D5B" w:rsidRDefault="00545D69">
      <w:pPr>
        <w:rPr>
          <w:rFonts w:asciiTheme="minorBidi" w:hAnsiTheme="minorBidi"/>
          <w:b/>
          <w:bCs/>
          <w:sz w:val="40"/>
          <w:szCs w:val="40"/>
          <w:u w:val="single"/>
          <w:lang w:val="fr-FR"/>
        </w:rPr>
      </w:pPr>
      <w:r>
        <w:rPr>
          <w:rFonts w:asciiTheme="minorBidi" w:eastAsia="Times New Roman" w:hAnsiTheme="minorBidi"/>
          <w:noProof/>
          <w:sz w:val="32"/>
          <w:szCs w:val="32"/>
          <w:lang w:val="fr-FR" w:eastAsia="fr-FR"/>
        </w:rPr>
        <mc:AlternateContent>
          <mc:Choice Requires="wps">
            <w:drawing>
              <wp:anchor distT="0" distB="0" distL="114300" distR="114300" simplePos="0" relativeHeight="251683840" behindDoc="0" locked="0" layoutInCell="1" allowOverlap="1" wp14:anchorId="1585ED20" wp14:editId="2689B466">
                <wp:simplePos x="0" y="0"/>
                <wp:positionH relativeFrom="column">
                  <wp:posOffset>-255270</wp:posOffset>
                </wp:positionH>
                <wp:positionV relativeFrom="paragraph">
                  <wp:posOffset>347345</wp:posOffset>
                </wp:positionV>
                <wp:extent cx="7157085" cy="0"/>
                <wp:effectExtent l="11430" t="5715" r="13335" b="13335"/>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CB67E" id="AutoShape 21" o:spid="_x0000_s1026" type="#_x0000_t32" style="position:absolute;margin-left:-20.1pt;margin-top:27.35pt;width:563.5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sPIQIAAD0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fMHjBTp&#10;YUbPe69jaJRnoUGDcQXYVWprQ4n0qF7Ni6ZfHVK66ohqebR+Oxlwjh7JnUu4OANhdsNHzcCGQIDY&#10;rWNj+wAJfUDHOJTTbSj86BGFx8ds+pjOpxjRqy4hxdXRWOc/cN2jIJTYeUtE2/lKKwWj1zaLYcjh&#10;xXkoBByvDiGq0hshZWSAVGgo8WKaT6OD01KwoAxmzra7Slp0IIFD8QtdAbA7M6v3ikWwjhO2vsie&#10;CHmWwV6qgAeFQToX6UySb4t0sZ6v55PRJJ+tR5O0rkfPm2oymm2yx2n9UFdVnX0PqWWTohOMcRWy&#10;uxI2m/wdIS6rc6bajbK3NiT36LFESPb6j0nHyYZhnmmx0+y0taEbYcjA0Wh82aewBL/eo9XPrV/9&#10;AAAA//8DAFBLAwQUAAYACAAAACEAMYL3Dd4AAAAKAQAADwAAAGRycy9kb3ducmV2LnhtbEyPwW7C&#10;MAyG75P2DpEn7TJBQgUMSlOEJu2w4wBpV9OYtlvjVE1KO55+QTtsR9uffn9/th1tIy7U+dqxhtlU&#10;gSAunKm51HA8vE5WIHxANtg4Jg3f5GGb399lmBo38Dtd9qEUMYR9ihqqENpUSl9UZNFPXUscb2fX&#10;WQxx7EppOhxiuG1kotRSWqw5fqiwpZeKiq99bzWQ7xcztVvb8vh2HZ4+kuvn0B60fnwYdxsQgcbw&#10;B8NNP6pDHp1OrmfjRaNhMldJRDUs5s8gboBaLdcgTr8bmWfyf4X8BwAA//8DAFBLAQItABQABgAI&#10;AAAAIQC2gziS/gAAAOEBAAATAAAAAAAAAAAAAAAAAAAAAABbQ29udGVudF9UeXBlc10ueG1sUEsB&#10;Ai0AFAAGAAgAAAAhADj9If/WAAAAlAEAAAsAAAAAAAAAAAAAAAAALwEAAF9yZWxzLy5yZWxzUEsB&#10;Ai0AFAAGAAgAAAAhAJgriw8hAgAAPQQAAA4AAAAAAAAAAAAAAAAALgIAAGRycy9lMm9Eb2MueG1s&#10;UEsBAi0AFAAGAAgAAAAhADGC9w3eAAAACgEAAA8AAAAAAAAAAAAAAAAAewQAAGRycy9kb3ducmV2&#10;LnhtbFBLBQYAAAAABAAEAPMAAACGBQAAAAA=&#10;"/>
            </w:pict>
          </mc:Fallback>
        </mc:AlternateContent>
      </w:r>
    </w:p>
    <w:p w14:paraId="2DC0B0CA" w14:textId="1A54B290" w:rsidR="00414D5B" w:rsidRDefault="00545D69">
      <w:pPr>
        <w:rPr>
          <w:rFonts w:asciiTheme="minorBidi" w:hAnsiTheme="minorBidi"/>
          <w:b/>
          <w:bCs/>
          <w:sz w:val="40"/>
          <w:szCs w:val="40"/>
          <w:u w:val="single"/>
          <w:lang w:val="fr-FR"/>
        </w:rPr>
      </w:pPr>
      <w:r>
        <w:rPr>
          <w:rFonts w:asciiTheme="minorBidi" w:hAnsiTheme="minorBidi"/>
          <w:noProof/>
          <w:sz w:val="32"/>
          <w:szCs w:val="32"/>
          <w:lang w:val="fr-FR" w:eastAsia="fr-FR"/>
        </w:rPr>
        <w:lastRenderedPageBreak/>
        <mc:AlternateContent>
          <mc:Choice Requires="wps">
            <w:drawing>
              <wp:anchor distT="0" distB="0" distL="114300" distR="114300" simplePos="0" relativeHeight="251686912" behindDoc="0" locked="0" layoutInCell="1" allowOverlap="1" wp14:anchorId="4DE69B8C" wp14:editId="5B16F227">
                <wp:simplePos x="0" y="0"/>
                <wp:positionH relativeFrom="column">
                  <wp:posOffset>-135890</wp:posOffset>
                </wp:positionH>
                <wp:positionV relativeFrom="paragraph">
                  <wp:posOffset>-15875</wp:posOffset>
                </wp:positionV>
                <wp:extent cx="7157085" cy="0"/>
                <wp:effectExtent l="6985" t="10160" r="8255" b="8890"/>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0E9BD" id="AutoShape 24" o:spid="_x0000_s1026" type="#_x0000_t32" style="position:absolute;margin-left:-10.7pt;margin-top:-1.25pt;width:563.5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1NE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Zn5Ag7Y5xJVyZ3yL9CRf9bOi3y2SqmyJbHiIfjtrSE58RvQuxV+shjL74YtiEEOg&#10;QJjWqTa9h4Q5oFNYyvm2FH5yiMLHh2T2EC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DFI9u63QAAAAoBAAAPAAAAZHJzL2Rvd25yZXYueG1sTI/LTsMw&#10;EEX3SPyDNUhsUGsnIjxCnKpCYsGSthLbaTwkgXgcxU4T+vU4YgG7eRzdOVNsZtuJEw2+dawhWSsQ&#10;xJUzLdcaDvuX1QMIH5ANdo5Jwzd52JSXFwXmxk38RqddqEUMYZ+jhiaEPpfSVw1Z9GvXE8fdhxss&#10;htgOtTQDTjHcdjJV6k5abDleaLCn54aqr91oNZAfs0RtH219eD1PN+/p+XPq91pfX83bJxCB5vAH&#10;w6If1aGMTkc3svGi07BKk9uILkUGYgESld2DOP5OZFnI/y+UPwAAAP//AwBQSwECLQAUAAYACAAA&#10;ACEAtoM4kv4AAADhAQAAEwAAAAAAAAAAAAAAAAAAAAAAW0NvbnRlbnRfVHlwZXNdLnhtbFBLAQIt&#10;ABQABgAIAAAAIQA4/SH/1gAAAJQBAAALAAAAAAAAAAAAAAAAAC8BAABfcmVscy8ucmVsc1BLAQIt&#10;ABQABgAIAAAAIQB5D1NEIAIAAD0EAAAOAAAAAAAAAAAAAAAAAC4CAABkcnMvZTJvRG9jLnhtbFBL&#10;AQItABQABgAIAAAAIQDFI9u63QAAAAoBAAAPAAAAAAAAAAAAAAAAAHoEAABkcnMvZG93bnJldi54&#10;bWxQSwUGAAAAAAQABADzAAAAhAUAAAAA&#10;"/>
            </w:pict>
          </mc:Fallback>
        </mc:AlternateContent>
      </w:r>
    </w:p>
    <w:p w14:paraId="544AFBBD" w14:textId="77777777" w:rsidR="009A47D6" w:rsidRPr="00A25394" w:rsidRDefault="001244EB">
      <w:pPr>
        <w:rPr>
          <w:rFonts w:asciiTheme="minorBidi" w:hAnsiTheme="minorBidi"/>
          <w:b/>
          <w:bCs/>
          <w:sz w:val="40"/>
          <w:szCs w:val="40"/>
          <w:u w:val="single"/>
          <w:lang w:val="fr-FR"/>
        </w:rPr>
      </w:pPr>
      <w:r w:rsidRPr="00A25394">
        <w:rPr>
          <w:rFonts w:asciiTheme="minorBidi" w:hAnsiTheme="minorBidi"/>
          <w:b/>
          <w:bCs/>
          <w:sz w:val="40"/>
          <w:szCs w:val="40"/>
          <w:u w:val="single"/>
          <w:lang w:val="fr-FR"/>
        </w:rPr>
        <w:t xml:space="preserve">6-Actions urbanistiques : </w:t>
      </w:r>
    </w:p>
    <w:p w14:paraId="5BA87101" w14:textId="77777777" w:rsidR="00C82536" w:rsidRPr="00E2402E" w:rsidRDefault="00A25394" w:rsidP="00A25394">
      <w:pPr>
        <w:tabs>
          <w:tab w:val="left" w:pos="3062"/>
        </w:tabs>
        <w:rPr>
          <w:rFonts w:asciiTheme="majorBidi" w:hAnsiTheme="majorBidi" w:cstheme="majorBidi"/>
          <w:i/>
          <w:iCs/>
          <w:color w:val="C00000"/>
          <w:sz w:val="40"/>
          <w:szCs w:val="40"/>
          <w:u w:val="single"/>
          <w:lang w:val="fr-FR"/>
        </w:rPr>
      </w:pPr>
      <w:r w:rsidRPr="00E2402E">
        <w:rPr>
          <w:rFonts w:asciiTheme="majorBidi" w:hAnsiTheme="majorBidi" w:cstheme="majorBidi"/>
          <w:sz w:val="40"/>
          <w:szCs w:val="40"/>
          <w:lang w:val="fr-FR"/>
        </w:rPr>
        <w:t xml:space="preserve">     </w:t>
      </w:r>
      <w:r w:rsidR="001244EB" w:rsidRPr="00E2402E">
        <w:rPr>
          <w:rFonts w:asciiTheme="majorBidi" w:hAnsiTheme="majorBidi" w:cstheme="majorBidi"/>
          <w:sz w:val="40"/>
          <w:szCs w:val="40"/>
          <w:u w:val="single"/>
          <w:lang w:val="fr-FR"/>
        </w:rPr>
        <w:t xml:space="preserve">a-Intervention  </w:t>
      </w:r>
      <w:hyperlink r:id="rId77" w:tooltip="Ildefons Cerdà" w:history="1">
        <w:proofErr w:type="spellStart"/>
        <w:r w:rsidR="001244EB" w:rsidRPr="00E2402E">
          <w:rPr>
            <w:rFonts w:asciiTheme="majorBidi" w:eastAsia="Times New Roman" w:hAnsiTheme="majorBidi" w:cstheme="majorBidi"/>
            <w:b/>
            <w:bCs/>
            <w:i/>
            <w:iCs/>
            <w:color w:val="C00000"/>
            <w:sz w:val="40"/>
            <w:szCs w:val="40"/>
            <w:u w:val="single"/>
            <w:lang w:val="fr-FR"/>
          </w:rPr>
          <w:t>Ildefons</w:t>
        </w:r>
        <w:proofErr w:type="spellEnd"/>
        <w:r w:rsidR="001244EB" w:rsidRPr="00E2402E">
          <w:rPr>
            <w:rFonts w:asciiTheme="majorBidi" w:eastAsia="Times New Roman" w:hAnsiTheme="majorBidi" w:cstheme="majorBidi"/>
            <w:b/>
            <w:bCs/>
            <w:i/>
            <w:iCs/>
            <w:color w:val="C00000"/>
            <w:sz w:val="40"/>
            <w:szCs w:val="40"/>
            <w:u w:val="single"/>
            <w:lang w:val="fr-FR"/>
          </w:rPr>
          <w:t xml:space="preserve"> </w:t>
        </w:r>
        <w:proofErr w:type="spellStart"/>
        <w:r w:rsidR="001244EB" w:rsidRPr="00E2402E">
          <w:rPr>
            <w:rFonts w:asciiTheme="majorBidi" w:eastAsia="Times New Roman" w:hAnsiTheme="majorBidi" w:cstheme="majorBidi"/>
            <w:b/>
            <w:bCs/>
            <w:i/>
            <w:iCs/>
            <w:color w:val="C00000"/>
            <w:sz w:val="40"/>
            <w:szCs w:val="40"/>
            <w:u w:val="single"/>
            <w:lang w:val="fr-FR"/>
          </w:rPr>
          <w:t>Cerdà</w:t>
        </w:r>
        <w:proofErr w:type="spellEnd"/>
      </w:hyperlink>
    </w:p>
    <w:p w14:paraId="68040A0E" w14:textId="77777777" w:rsidR="00C82536" w:rsidRPr="00EA3F1B" w:rsidRDefault="00A25394" w:rsidP="00F457A1">
      <w:pPr>
        <w:pStyle w:val="NormalWeb"/>
        <w:spacing w:line="360" w:lineRule="auto"/>
        <w:jc w:val="both"/>
        <w:rPr>
          <w:rFonts w:asciiTheme="minorBidi" w:hAnsiTheme="minorBidi" w:cstheme="minorBidi"/>
          <w:sz w:val="28"/>
          <w:szCs w:val="28"/>
          <w:lang w:val="fr-FR"/>
        </w:rPr>
      </w:pPr>
      <w:r>
        <w:rPr>
          <w:rFonts w:asciiTheme="minorBidi" w:hAnsiTheme="minorBidi" w:cstheme="minorBidi"/>
          <w:sz w:val="32"/>
          <w:szCs w:val="32"/>
          <w:lang w:val="fr-FR"/>
        </w:rPr>
        <w:t xml:space="preserve">   - </w:t>
      </w:r>
      <w:r w:rsidR="00C82536" w:rsidRPr="00EA3F1B">
        <w:rPr>
          <w:rFonts w:asciiTheme="minorBidi" w:hAnsiTheme="minorBidi" w:cstheme="minorBidi"/>
          <w:sz w:val="28"/>
          <w:szCs w:val="28"/>
          <w:lang w:val="fr-FR"/>
        </w:rPr>
        <w:t xml:space="preserve">Le </w:t>
      </w:r>
      <w:r w:rsidR="00C82536" w:rsidRPr="00EA3F1B">
        <w:rPr>
          <w:rFonts w:asciiTheme="minorBidi" w:hAnsiTheme="minorBidi" w:cstheme="minorBidi"/>
          <w:b/>
          <w:bCs/>
          <w:sz w:val="28"/>
          <w:szCs w:val="28"/>
          <w:lang w:val="fr-FR"/>
        </w:rPr>
        <w:t xml:space="preserve">plan </w:t>
      </w:r>
      <w:proofErr w:type="spellStart"/>
      <w:r w:rsidR="00C82536" w:rsidRPr="00EA3F1B">
        <w:rPr>
          <w:rFonts w:asciiTheme="minorBidi" w:hAnsiTheme="minorBidi" w:cstheme="minorBidi"/>
          <w:b/>
          <w:bCs/>
          <w:sz w:val="28"/>
          <w:szCs w:val="28"/>
          <w:lang w:val="fr-FR"/>
        </w:rPr>
        <w:t>Cerdà</w:t>
      </w:r>
      <w:proofErr w:type="spellEnd"/>
      <w:r w:rsidR="00C82536" w:rsidRPr="00EA3F1B">
        <w:rPr>
          <w:rFonts w:asciiTheme="minorBidi" w:hAnsiTheme="minorBidi" w:cstheme="minorBidi"/>
          <w:sz w:val="28"/>
          <w:szCs w:val="28"/>
          <w:lang w:val="fr-FR"/>
        </w:rPr>
        <w:t xml:space="preserve"> est un plan de réforme, d'aménagement et d'extension urbaine de la ville de </w:t>
      </w:r>
      <w:hyperlink r:id="rId78" w:tooltip="Barcelone" w:history="1">
        <w:r w:rsidR="00C82536" w:rsidRPr="00EA3F1B">
          <w:rPr>
            <w:rStyle w:val="Lienhypertexte"/>
            <w:rFonts w:asciiTheme="minorBidi" w:hAnsiTheme="minorBidi" w:cstheme="minorBidi"/>
            <w:color w:val="auto"/>
            <w:sz w:val="28"/>
            <w:szCs w:val="28"/>
            <w:lang w:val="fr-FR"/>
          </w:rPr>
          <w:t>Barcelone</w:t>
        </w:r>
      </w:hyperlink>
      <w:r w:rsidR="00C82536" w:rsidRPr="00EA3F1B">
        <w:rPr>
          <w:rFonts w:asciiTheme="minorBidi" w:hAnsiTheme="minorBidi" w:cstheme="minorBidi"/>
          <w:sz w:val="28"/>
          <w:szCs w:val="28"/>
          <w:lang w:val="fr-FR"/>
        </w:rPr>
        <w:t xml:space="preserve"> proposé en 1860 par </w:t>
      </w:r>
      <w:hyperlink r:id="rId79" w:tooltip="Ildefons Cerdà" w:history="1">
        <w:proofErr w:type="spellStart"/>
        <w:r w:rsidR="00C82536" w:rsidRPr="00EA3F1B">
          <w:rPr>
            <w:rStyle w:val="Lienhypertexte"/>
            <w:rFonts w:asciiTheme="minorBidi" w:hAnsiTheme="minorBidi" w:cstheme="minorBidi"/>
            <w:color w:val="auto"/>
            <w:sz w:val="28"/>
            <w:szCs w:val="28"/>
            <w:lang w:val="fr-FR"/>
          </w:rPr>
          <w:t>Ildefons</w:t>
        </w:r>
        <w:proofErr w:type="spellEnd"/>
        <w:r w:rsidR="00C82536" w:rsidRPr="00EA3F1B">
          <w:rPr>
            <w:rStyle w:val="Lienhypertexte"/>
            <w:rFonts w:asciiTheme="minorBidi" w:hAnsiTheme="minorBidi" w:cstheme="minorBidi"/>
            <w:color w:val="auto"/>
            <w:sz w:val="28"/>
            <w:szCs w:val="28"/>
            <w:lang w:val="fr-FR"/>
          </w:rPr>
          <w:t xml:space="preserve"> </w:t>
        </w:r>
        <w:proofErr w:type="spellStart"/>
        <w:r w:rsidR="00C82536" w:rsidRPr="00EA3F1B">
          <w:rPr>
            <w:rStyle w:val="Lienhypertexte"/>
            <w:rFonts w:asciiTheme="minorBidi" w:hAnsiTheme="minorBidi" w:cstheme="minorBidi"/>
            <w:color w:val="auto"/>
            <w:sz w:val="28"/>
            <w:szCs w:val="28"/>
            <w:lang w:val="fr-FR"/>
          </w:rPr>
          <w:t>Cerdà</w:t>
        </w:r>
        <w:proofErr w:type="spellEnd"/>
      </w:hyperlink>
      <w:r w:rsidR="00C82536" w:rsidRPr="00EA3F1B">
        <w:rPr>
          <w:rFonts w:asciiTheme="minorBidi" w:hAnsiTheme="minorBidi" w:cstheme="minorBidi"/>
          <w:sz w:val="28"/>
          <w:szCs w:val="28"/>
          <w:lang w:val="fr-FR"/>
        </w:rPr>
        <w:t xml:space="preserve">. C'est un </w:t>
      </w:r>
      <w:hyperlink r:id="rId80" w:tooltip="Plan hippodamien" w:history="1">
        <w:r w:rsidR="00F457A1" w:rsidRPr="00EA3F1B">
          <w:rPr>
            <w:rStyle w:val="Lienhypertexte"/>
            <w:rFonts w:asciiTheme="minorBidi" w:hAnsiTheme="minorBidi" w:cstheme="minorBidi"/>
            <w:color w:val="auto"/>
            <w:sz w:val="28"/>
            <w:szCs w:val="28"/>
            <w:u w:val="none"/>
            <w:lang w:val="fr-FR"/>
          </w:rPr>
          <w:t xml:space="preserve">plan </w:t>
        </w:r>
        <w:proofErr w:type="spellStart"/>
        <w:r w:rsidR="00C82536" w:rsidRPr="00EA3F1B">
          <w:rPr>
            <w:rStyle w:val="Lienhypertexte"/>
            <w:rFonts w:asciiTheme="minorBidi" w:hAnsiTheme="minorBidi" w:cstheme="minorBidi"/>
            <w:color w:val="auto"/>
            <w:sz w:val="28"/>
            <w:szCs w:val="28"/>
            <w:u w:val="none"/>
            <w:lang w:val="fr-FR"/>
          </w:rPr>
          <w:t>hippodamien</w:t>
        </w:r>
        <w:proofErr w:type="spellEnd"/>
      </w:hyperlink>
      <w:r w:rsidR="00C82536" w:rsidRPr="00EA3F1B">
        <w:rPr>
          <w:rFonts w:asciiTheme="minorBidi" w:hAnsiTheme="minorBidi" w:cstheme="minorBidi"/>
          <w:sz w:val="28"/>
          <w:szCs w:val="28"/>
          <w:lang w:val="fr-FR"/>
        </w:rPr>
        <w:t xml:space="preserve"> avec une structure quadrangulaire, </w:t>
      </w:r>
      <w:hyperlink r:id="rId81" w:tooltip="Régulier (géométrie)" w:history="1">
        <w:r w:rsidR="00C82536" w:rsidRPr="00EA3F1B">
          <w:rPr>
            <w:rStyle w:val="Lienhypertexte"/>
            <w:rFonts w:asciiTheme="minorBidi" w:hAnsiTheme="minorBidi" w:cstheme="minorBidi"/>
            <w:color w:val="auto"/>
            <w:sz w:val="28"/>
            <w:szCs w:val="28"/>
            <w:u w:val="none"/>
            <w:lang w:val="fr-FR"/>
          </w:rPr>
          <w:t>régulière</w:t>
        </w:r>
      </w:hyperlink>
      <w:r w:rsidR="00C82536" w:rsidRPr="00EA3F1B">
        <w:rPr>
          <w:rFonts w:asciiTheme="minorBidi" w:hAnsiTheme="minorBidi" w:cstheme="minorBidi"/>
          <w:sz w:val="28"/>
          <w:szCs w:val="28"/>
          <w:lang w:val="fr-FR"/>
        </w:rPr>
        <w:t xml:space="preserve"> et ouverte. Ce projet est à l'origine de la renaissance de la cité comtale</w:t>
      </w:r>
      <w:r w:rsidRPr="00EA3F1B">
        <w:rPr>
          <w:rFonts w:asciiTheme="minorBidi" w:hAnsiTheme="minorBidi" w:cstheme="minorBidi"/>
          <w:sz w:val="28"/>
          <w:szCs w:val="28"/>
          <w:lang w:val="fr-FR"/>
        </w:rPr>
        <w:t xml:space="preserve">. </w:t>
      </w:r>
    </w:p>
    <w:p w14:paraId="7E029AFE" w14:textId="77777777" w:rsidR="00C82536" w:rsidRPr="00EA3F1B" w:rsidRDefault="000F34BD" w:rsidP="000F34BD">
      <w:pPr>
        <w:pStyle w:val="NormalWeb"/>
        <w:spacing w:line="360" w:lineRule="auto"/>
        <w:jc w:val="both"/>
        <w:rPr>
          <w:rFonts w:asciiTheme="minorBidi" w:hAnsiTheme="minorBidi" w:cstheme="minorBidi"/>
          <w:sz w:val="28"/>
          <w:szCs w:val="28"/>
          <w:lang w:val="fr-FR"/>
        </w:rPr>
      </w:pPr>
      <w:r w:rsidRPr="00EA3F1B">
        <w:rPr>
          <w:rFonts w:asciiTheme="minorBidi" w:hAnsiTheme="minorBidi" w:cstheme="minorBidi"/>
          <w:sz w:val="28"/>
          <w:szCs w:val="28"/>
          <w:lang w:val="fr-FR"/>
        </w:rPr>
        <w:t xml:space="preserve">   - </w:t>
      </w:r>
      <w:r w:rsidR="00C82536" w:rsidRPr="00EA3F1B">
        <w:rPr>
          <w:rFonts w:asciiTheme="minorBidi" w:hAnsiTheme="minorBidi" w:cstheme="minorBidi"/>
          <w:sz w:val="28"/>
          <w:szCs w:val="28"/>
          <w:lang w:val="fr-FR"/>
        </w:rPr>
        <w:t xml:space="preserve">Ce plan est imposé par le gouvernement central espagnol à la place de celui </w:t>
      </w:r>
      <w:r w:rsidR="00C82536" w:rsidRPr="00EA3F1B">
        <w:rPr>
          <w:rFonts w:asciiTheme="minorBidi" w:hAnsiTheme="minorBidi" w:cstheme="minorBidi"/>
          <w:b/>
          <w:bCs/>
          <w:sz w:val="28"/>
          <w:szCs w:val="28"/>
          <w:lang w:val="fr-FR"/>
        </w:rPr>
        <w:t>d'</w:t>
      </w:r>
      <w:hyperlink r:id="rId82" w:tooltip="Antoni Rovira i Trias" w:history="1">
        <w:r w:rsidR="00C82536" w:rsidRPr="00EA3F1B">
          <w:rPr>
            <w:rStyle w:val="Lienhypertexte"/>
            <w:rFonts w:asciiTheme="minorBidi" w:hAnsiTheme="minorBidi" w:cstheme="minorBidi"/>
            <w:b/>
            <w:bCs/>
            <w:color w:val="auto"/>
            <w:sz w:val="28"/>
            <w:szCs w:val="28"/>
            <w:u w:val="none"/>
            <w:lang w:val="fr-FR"/>
          </w:rPr>
          <w:t xml:space="preserve">Antoni </w:t>
        </w:r>
        <w:proofErr w:type="spellStart"/>
        <w:r w:rsidR="00C82536" w:rsidRPr="00EA3F1B">
          <w:rPr>
            <w:rStyle w:val="Lienhypertexte"/>
            <w:rFonts w:asciiTheme="minorBidi" w:hAnsiTheme="minorBidi" w:cstheme="minorBidi"/>
            <w:b/>
            <w:bCs/>
            <w:color w:val="auto"/>
            <w:sz w:val="28"/>
            <w:szCs w:val="28"/>
            <w:u w:val="none"/>
            <w:lang w:val="fr-FR"/>
          </w:rPr>
          <w:t>Rovira</w:t>
        </w:r>
        <w:proofErr w:type="spellEnd"/>
        <w:r w:rsidR="00C82536" w:rsidRPr="00EA3F1B">
          <w:rPr>
            <w:rStyle w:val="Lienhypertexte"/>
            <w:rFonts w:asciiTheme="minorBidi" w:hAnsiTheme="minorBidi" w:cstheme="minorBidi"/>
            <w:b/>
            <w:bCs/>
            <w:color w:val="auto"/>
            <w:sz w:val="28"/>
            <w:szCs w:val="28"/>
            <w:u w:val="none"/>
            <w:lang w:val="fr-FR"/>
          </w:rPr>
          <w:t xml:space="preserve"> i Trias</w:t>
        </w:r>
      </w:hyperlink>
      <w:r w:rsidR="00C82536" w:rsidRPr="00EA3F1B">
        <w:rPr>
          <w:rFonts w:asciiTheme="minorBidi" w:hAnsiTheme="minorBidi" w:cstheme="minorBidi"/>
          <w:sz w:val="28"/>
          <w:szCs w:val="28"/>
          <w:lang w:val="fr-FR"/>
        </w:rPr>
        <w:t xml:space="preserve"> qui avait gagné le concours de la ville, créant une forte polémique. L'actuel quartier de </w:t>
      </w:r>
      <w:r w:rsidR="00C82536" w:rsidRPr="00EA3F1B">
        <w:rPr>
          <w:rFonts w:asciiTheme="minorBidi" w:hAnsiTheme="minorBidi" w:cstheme="minorBidi"/>
          <w:b/>
          <w:bCs/>
          <w:sz w:val="28"/>
          <w:szCs w:val="28"/>
          <w:lang w:val="fr-FR"/>
        </w:rPr>
        <w:t>l’</w:t>
      </w:r>
      <w:hyperlink r:id="rId83" w:tooltip="Eixample" w:history="1">
        <w:r w:rsidR="00C82536" w:rsidRPr="00EA3F1B">
          <w:rPr>
            <w:rStyle w:val="Lienhypertexte"/>
            <w:rFonts w:asciiTheme="minorBidi" w:hAnsiTheme="minorBidi" w:cstheme="minorBidi"/>
            <w:b/>
            <w:bCs/>
            <w:i/>
            <w:iCs/>
            <w:color w:val="auto"/>
            <w:sz w:val="28"/>
            <w:szCs w:val="28"/>
            <w:u w:val="none"/>
            <w:lang w:val="ca-ES"/>
          </w:rPr>
          <w:t>Eixample</w:t>
        </w:r>
      </w:hyperlink>
      <w:r w:rsidR="00C82536" w:rsidRPr="00EA3F1B">
        <w:rPr>
          <w:rFonts w:asciiTheme="minorBidi" w:hAnsiTheme="minorBidi" w:cstheme="minorBidi"/>
          <w:sz w:val="28"/>
          <w:szCs w:val="28"/>
          <w:lang w:val="fr-FR"/>
        </w:rPr>
        <w:t xml:space="preserve"> (« l’Extension ») naît de ce projet, et se développe sur d'immenses terrains vagues qui sont jusqu'alors considérés comme zone militaire stratégique.</w:t>
      </w:r>
    </w:p>
    <w:p w14:paraId="4500EF4B" w14:textId="77777777" w:rsidR="00C82536" w:rsidRPr="00EA3F1B" w:rsidRDefault="000F34BD" w:rsidP="000F34BD">
      <w:pPr>
        <w:pStyle w:val="NormalWeb"/>
        <w:spacing w:line="360" w:lineRule="auto"/>
        <w:jc w:val="both"/>
        <w:rPr>
          <w:rFonts w:asciiTheme="minorBidi" w:hAnsiTheme="minorBidi" w:cstheme="minorBidi"/>
          <w:sz w:val="28"/>
          <w:szCs w:val="28"/>
          <w:lang w:val="fr-FR"/>
        </w:rPr>
      </w:pPr>
      <w:r w:rsidRPr="00EA3F1B">
        <w:rPr>
          <w:rFonts w:asciiTheme="minorBidi" w:hAnsiTheme="minorBidi" w:cstheme="minorBidi"/>
          <w:sz w:val="28"/>
          <w:szCs w:val="28"/>
          <w:lang w:val="fr-FR"/>
        </w:rPr>
        <w:t xml:space="preserve">    - </w:t>
      </w:r>
      <w:r w:rsidR="00C82536" w:rsidRPr="00EA3F1B">
        <w:rPr>
          <w:rFonts w:asciiTheme="minorBidi" w:hAnsiTheme="minorBidi" w:cstheme="minorBidi"/>
          <w:sz w:val="28"/>
          <w:szCs w:val="28"/>
          <w:lang w:val="fr-FR"/>
        </w:rPr>
        <w:t xml:space="preserve">Le plan </w:t>
      </w:r>
      <w:proofErr w:type="spellStart"/>
      <w:r w:rsidR="00C82536" w:rsidRPr="00EA3F1B">
        <w:rPr>
          <w:rFonts w:asciiTheme="minorBidi" w:hAnsiTheme="minorBidi" w:cstheme="minorBidi"/>
          <w:sz w:val="28"/>
          <w:szCs w:val="28"/>
          <w:lang w:val="fr-FR"/>
        </w:rPr>
        <w:t>Cerdà</w:t>
      </w:r>
      <w:proofErr w:type="spellEnd"/>
      <w:r w:rsidR="00C82536" w:rsidRPr="00EA3F1B">
        <w:rPr>
          <w:rFonts w:asciiTheme="minorBidi" w:hAnsiTheme="minorBidi" w:cstheme="minorBidi"/>
          <w:sz w:val="28"/>
          <w:szCs w:val="28"/>
          <w:lang w:val="fr-FR"/>
        </w:rPr>
        <w:t xml:space="preserve"> propose un damier continu de blocs carrés de </w:t>
      </w:r>
      <w:r w:rsidR="00C82536" w:rsidRPr="00EA3F1B">
        <w:rPr>
          <w:rStyle w:val="nowrap"/>
          <w:rFonts w:asciiTheme="minorBidi" w:hAnsiTheme="minorBidi" w:cstheme="minorBidi"/>
          <w:sz w:val="28"/>
          <w:szCs w:val="28"/>
          <w:lang w:val="fr-FR"/>
        </w:rPr>
        <w:t>113,3 </w:t>
      </w:r>
      <w:r w:rsidR="00993D50" w:rsidRPr="00EA3F1B">
        <w:rPr>
          <w:rStyle w:val="nowrap"/>
          <w:rFonts w:asciiTheme="minorBidi" w:hAnsiTheme="minorBidi" w:cstheme="minorBidi"/>
          <w:sz w:val="28"/>
          <w:szCs w:val="28"/>
          <w:lang w:val="fr-FR"/>
        </w:rPr>
        <w:t>mètres</w:t>
      </w:r>
      <w:r w:rsidR="00993D50" w:rsidRPr="00EA3F1B">
        <w:rPr>
          <w:rFonts w:asciiTheme="minorBidi" w:hAnsiTheme="minorBidi" w:cstheme="minorBidi"/>
          <w:sz w:val="28"/>
          <w:szCs w:val="28"/>
          <w:lang w:val="fr-FR"/>
        </w:rPr>
        <w:t>, doté</w:t>
      </w:r>
      <w:r w:rsidR="00C82536" w:rsidRPr="00EA3F1B">
        <w:rPr>
          <w:rFonts w:asciiTheme="minorBidi" w:hAnsiTheme="minorBidi" w:cstheme="minorBidi"/>
          <w:sz w:val="28"/>
          <w:szCs w:val="28"/>
          <w:lang w:val="fr-FR"/>
        </w:rPr>
        <w:t xml:space="preserve"> de rues de 20, 30 et </w:t>
      </w:r>
      <w:r w:rsidR="00C82536" w:rsidRPr="00EA3F1B">
        <w:rPr>
          <w:rStyle w:val="nowrap"/>
          <w:rFonts w:asciiTheme="minorBidi" w:hAnsiTheme="minorBidi" w:cstheme="minorBidi"/>
          <w:sz w:val="28"/>
          <w:szCs w:val="28"/>
          <w:lang w:val="fr-FR"/>
        </w:rPr>
        <w:t>60 mètres</w:t>
      </w:r>
      <w:r w:rsidR="00C82536" w:rsidRPr="00EA3F1B">
        <w:rPr>
          <w:rFonts w:asciiTheme="minorBidi" w:hAnsiTheme="minorBidi" w:cstheme="minorBidi"/>
          <w:sz w:val="28"/>
          <w:szCs w:val="28"/>
          <w:lang w:val="fr-FR"/>
        </w:rPr>
        <w:t xml:space="preserve"> de large. Son tracé apporte une nouveauté par rapport au </w:t>
      </w:r>
      <w:hyperlink r:id="rId84" w:tooltip="Plan hippodamien" w:history="1">
        <w:r w:rsidR="00C82536" w:rsidRPr="00EA3F1B">
          <w:rPr>
            <w:rStyle w:val="Lienhypertexte"/>
            <w:rFonts w:asciiTheme="minorBidi" w:hAnsiTheme="minorBidi" w:cstheme="minorBidi"/>
            <w:b/>
            <w:bCs/>
            <w:color w:val="auto"/>
            <w:sz w:val="28"/>
            <w:szCs w:val="28"/>
            <w:u w:val="none"/>
            <w:lang w:val="fr-FR"/>
          </w:rPr>
          <w:t xml:space="preserve">plan </w:t>
        </w:r>
        <w:proofErr w:type="spellStart"/>
        <w:r w:rsidR="00C82536" w:rsidRPr="00EA3F1B">
          <w:rPr>
            <w:rStyle w:val="Lienhypertexte"/>
            <w:rFonts w:asciiTheme="minorBidi" w:hAnsiTheme="minorBidi" w:cstheme="minorBidi"/>
            <w:b/>
            <w:bCs/>
            <w:color w:val="auto"/>
            <w:sz w:val="28"/>
            <w:szCs w:val="28"/>
            <w:u w:val="none"/>
            <w:lang w:val="fr-FR"/>
          </w:rPr>
          <w:t>hippodamien</w:t>
        </w:r>
        <w:proofErr w:type="spellEnd"/>
      </w:hyperlink>
      <w:r w:rsidR="00C82536" w:rsidRPr="00EA3F1B">
        <w:rPr>
          <w:rFonts w:asciiTheme="minorBidi" w:hAnsiTheme="minorBidi" w:cstheme="minorBidi"/>
          <w:b/>
          <w:bCs/>
          <w:sz w:val="28"/>
          <w:szCs w:val="28"/>
          <w:lang w:val="fr-FR"/>
        </w:rPr>
        <w:t xml:space="preserve"> </w:t>
      </w:r>
      <w:r w:rsidR="00C82536" w:rsidRPr="00EA3F1B">
        <w:rPr>
          <w:rFonts w:asciiTheme="minorBidi" w:hAnsiTheme="minorBidi" w:cstheme="minorBidi"/>
          <w:sz w:val="28"/>
          <w:szCs w:val="28"/>
          <w:lang w:val="fr-FR"/>
        </w:rPr>
        <w:t xml:space="preserve">standard en coupant les angles de chaque bloc par un </w:t>
      </w:r>
      <w:hyperlink r:id="rId85" w:tooltip="Chanfrein" w:history="1">
        <w:r w:rsidR="00C82536" w:rsidRPr="00EA3F1B">
          <w:rPr>
            <w:rStyle w:val="Lienhypertexte"/>
            <w:rFonts w:asciiTheme="minorBidi" w:hAnsiTheme="minorBidi" w:cstheme="minorBidi"/>
            <w:b/>
            <w:bCs/>
            <w:color w:val="auto"/>
            <w:sz w:val="28"/>
            <w:szCs w:val="28"/>
            <w:u w:val="none"/>
            <w:lang w:val="fr-FR"/>
          </w:rPr>
          <w:t>chanfrein</w:t>
        </w:r>
      </w:hyperlink>
      <w:r w:rsidR="00C82536" w:rsidRPr="00EA3F1B">
        <w:rPr>
          <w:rFonts w:asciiTheme="minorBidi" w:hAnsiTheme="minorBidi" w:cstheme="minorBidi"/>
          <w:sz w:val="28"/>
          <w:szCs w:val="28"/>
          <w:lang w:val="fr-FR"/>
        </w:rPr>
        <w:t xml:space="preserve"> à </w:t>
      </w:r>
      <w:r w:rsidR="00C82536" w:rsidRPr="00EA3F1B">
        <w:rPr>
          <w:rStyle w:val="nowrap"/>
          <w:rFonts w:asciiTheme="minorBidi" w:hAnsiTheme="minorBidi" w:cstheme="minorBidi"/>
          <w:sz w:val="28"/>
          <w:szCs w:val="28"/>
          <w:lang w:val="fr-FR"/>
        </w:rPr>
        <w:t>45 degrés</w:t>
      </w:r>
      <w:r w:rsidR="00C82536" w:rsidRPr="00EA3F1B">
        <w:rPr>
          <w:rFonts w:asciiTheme="minorBidi" w:hAnsiTheme="minorBidi" w:cstheme="minorBidi"/>
          <w:sz w:val="28"/>
          <w:szCs w:val="28"/>
          <w:lang w:val="fr-FR"/>
        </w:rPr>
        <w:t xml:space="preserve"> pour permettre une meilleure visibilité.</w:t>
      </w:r>
    </w:p>
    <w:p w14:paraId="4FE8F52D" w14:textId="77777777" w:rsidR="00414D5B" w:rsidRPr="00EA3F1B" w:rsidRDefault="000F34BD" w:rsidP="000F34BD">
      <w:pPr>
        <w:pStyle w:val="NormalWeb"/>
        <w:spacing w:line="360" w:lineRule="auto"/>
        <w:jc w:val="both"/>
        <w:rPr>
          <w:rFonts w:asciiTheme="minorBidi" w:hAnsiTheme="minorBidi" w:cstheme="minorBidi"/>
          <w:sz w:val="28"/>
          <w:szCs w:val="28"/>
          <w:lang w:val="fr-FR"/>
        </w:rPr>
      </w:pPr>
      <w:r w:rsidRPr="00EA3F1B">
        <w:rPr>
          <w:rFonts w:asciiTheme="minorBidi" w:hAnsiTheme="minorBidi" w:cstheme="minorBidi"/>
          <w:sz w:val="28"/>
          <w:szCs w:val="28"/>
          <w:lang w:val="fr-FR"/>
        </w:rPr>
        <w:t xml:space="preserve">  </w:t>
      </w:r>
    </w:p>
    <w:p w14:paraId="37128C86" w14:textId="315D0263" w:rsidR="00414D5B" w:rsidRPr="00EA3F1B" w:rsidRDefault="00545D69" w:rsidP="000F34BD">
      <w:pPr>
        <w:pStyle w:val="NormalWeb"/>
        <w:spacing w:line="360" w:lineRule="auto"/>
        <w:jc w:val="both"/>
        <w:rPr>
          <w:rFonts w:asciiTheme="minorBidi" w:hAnsiTheme="minorBidi" w:cstheme="minorBidi"/>
          <w:sz w:val="28"/>
          <w:szCs w:val="28"/>
          <w:lang w:val="fr-FR"/>
        </w:rPr>
      </w:pPr>
      <w:r>
        <w:rPr>
          <w:rFonts w:asciiTheme="minorBidi" w:hAnsiTheme="minorBidi" w:cstheme="minorBidi"/>
          <w:noProof/>
          <w:sz w:val="28"/>
          <w:szCs w:val="28"/>
          <w:lang w:val="fr-FR" w:eastAsia="fr-FR"/>
        </w:rPr>
        <mc:AlternateContent>
          <mc:Choice Requires="wps">
            <w:drawing>
              <wp:anchor distT="0" distB="0" distL="114300" distR="114300" simplePos="0" relativeHeight="251685888" behindDoc="0" locked="0" layoutInCell="1" allowOverlap="1" wp14:anchorId="22EA292C" wp14:editId="691A4F31">
                <wp:simplePos x="0" y="0"/>
                <wp:positionH relativeFrom="column">
                  <wp:posOffset>-231140</wp:posOffset>
                </wp:positionH>
                <wp:positionV relativeFrom="paragraph">
                  <wp:posOffset>624205</wp:posOffset>
                </wp:positionV>
                <wp:extent cx="7157085" cy="0"/>
                <wp:effectExtent l="6985" t="13970" r="8255" b="5080"/>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7D81A" id="AutoShape 23" o:spid="_x0000_s1026" type="#_x0000_t32" style="position:absolute;margin-left:-18.2pt;margin-top:49.15pt;width:563.5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S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hhJ&#10;0sOOng9OhdIoffADGrTNIa6UO+NbpCf5ql8U/W6RVGVLZMND9NtZQ3LiM6J3Kf5iNZTZD58VgxgC&#10;BcK0TrXpPSTMAZ3CUs63pfCTQxQ+Piazx3gxw4iOvojkY6I21n3iqkfeKLB1hoimdaWSElavTBLK&#10;kOOLdZ4WyccEX1Wqrei6oIBOoqHAy1k6CwlWdYJ5pw+zptmXnUFH4jUUfqFH8NyHGXWQLIC1nLDN&#10;1XZEdBcbinfS40FjQOdqXUTyYxkvN4vNIptk6XwzyeKqmjxvy2wy3yaPs+qhKssq+empJVneCsa4&#10;9OxGwSbZ3wni+nQuUrtJ9jaG6D16mBeQHf8D6bBZv8yLLPaKnXdm3DhoNARf35N/BPd3sO9f/foX&#10;AAAA//8DAFBLAwQUAAYACAAAACEApVmCA98AAAAKAQAADwAAAGRycy9kb3ducmV2LnhtbEyPwU7D&#10;MAyG70i8Q2QkLmhLtsFYu7rThMSBI9skrllj2o7GqZp0LXt6MnGAo+1Pv78/24y2EWfqfO0YYTZV&#10;IIgLZ2ouEQ7718kKhA+ajW4cE8I3edjktzeZTo0b+J3Ou1CKGMI+1QhVCG0qpS8qstpPXUscb5+u&#10;szrEsSul6fQQw20j50otpdU1xw+VbumlouJr11sE8v3TTG0TWx7eLsPDx/xyGto94v3duF2DCDSG&#10;Pxiu+lEd8uh0dD0bLxqEyWL5GFGEZLUAcQVUop5BHH83Ms/k/wr5DwAAAP//AwBQSwECLQAUAAYA&#10;CAAAACEAtoM4kv4AAADhAQAAEwAAAAAAAAAAAAAAAAAAAAAAW0NvbnRlbnRfVHlwZXNdLnhtbFBL&#10;AQItABQABgAIAAAAIQA4/SH/1gAAAJQBAAALAAAAAAAAAAAAAAAAAC8BAABfcmVscy8ucmVsc1BL&#10;AQItABQABgAIAAAAIQCKS+8SIQIAAD0EAAAOAAAAAAAAAAAAAAAAAC4CAABkcnMvZTJvRG9jLnht&#10;bFBLAQItABQABgAIAAAAIQClWYID3wAAAAoBAAAPAAAAAAAAAAAAAAAAAHsEAABkcnMvZG93bnJl&#10;di54bWxQSwUGAAAAAAQABADzAAAAhwUAAAAA&#10;"/>
            </w:pict>
          </mc:Fallback>
        </mc:AlternateContent>
      </w:r>
    </w:p>
    <w:p w14:paraId="5DA5CDF7" w14:textId="795AD98A" w:rsidR="00414D5B" w:rsidRPr="00EA3F1B" w:rsidRDefault="00545D69" w:rsidP="000F34BD">
      <w:pPr>
        <w:pStyle w:val="NormalWeb"/>
        <w:spacing w:line="360" w:lineRule="auto"/>
        <w:jc w:val="both"/>
        <w:rPr>
          <w:rFonts w:asciiTheme="minorBidi" w:hAnsiTheme="minorBidi" w:cstheme="minorBidi"/>
          <w:sz w:val="28"/>
          <w:szCs w:val="28"/>
          <w:lang w:val="fr-FR"/>
        </w:rPr>
      </w:pPr>
      <w:r>
        <w:rPr>
          <w:rFonts w:asciiTheme="majorBidi" w:hAnsiTheme="majorBidi" w:cstheme="majorBidi"/>
          <w:noProof/>
          <w:sz w:val="28"/>
          <w:szCs w:val="28"/>
          <w:lang w:val="fr-FR" w:eastAsia="fr-FR"/>
        </w:rPr>
        <mc:AlternateContent>
          <mc:Choice Requires="wps">
            <w:drawing>
              <wp:anchor distT="0" distB="0" distL="114300" distR="114300" simplePos="0" relativeHeight="251688960" behindDoc="0" locked="0" layoutInCell="1" allowOverlap="1" wp14:anchorId="0C3A3243" wp14:editId="0DF7E00C">
                <wp:simplePos x="0" y="0"/>
                <wp:positionH relativeFrom="column">
                  <wp:posOffset>-134620</wp:posOffset>
                </wp:positionH>
                <wp:positionV relativeFrom="paragraph">
                  <wp:posOffset>-15875</wp:posOffset>
                </wp:positionV>
                <wp:extent cx="7157085" cy="0"/>
                <wp:effectExtent l="8255" t="10795" r="6985" b="8255"/>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83221" id="AutoShape 26" o:spid="_x0000_s1026" type="#_x0000_t32" style="position:absolute;margin-left:-10.6pt;margin-top:-1.25pt;width:563.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dZ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535Ag7Y5xJVyZ3yL9CRf9bOi3y2SqmyJbHiIfjtrSE58RvQuxV+shjL74YtiEEOg&#10;QJjWqTa9h4Q5oFNYyvm2FH5yiMLHh2T2EC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CiVZa73AAAAAoBAAAPAAAAZHJzL2Rvd25yZXYueG1sTI9NS8NA&#10;EIbvgv9hGcGLtLsJRGzMphTBg0fbQq/T7JhEs7Mhu2lif70bPOhtPh7eeabYzrYTFxp861hDslYg&#10;iCtnWq41HA+vqycQPiAb7ByThm/ysC1vbwrMjZv4nS77UIsYwj5HDU0IfS6lrxqy6NeuJ467DzdY&#10;DLEdamkGnGK47WSq1KO02HK80GBPLw1VX/vRaiA/ZonabWx9fLtOD6f0+jn1B63v7+bdM4hAc/iD&#10;YdGP6lBGp7Mb2XjRaVilSRrRpchALECisg2I8+9EloX8/0L5AwAA//8DAFBLAQItABQABgAIAAAA&#10;IQC2gziS/gAAAOEBAAATAAAAAAAAAAAAAAAAAAAAAABbQ29udGVudF9UeXBlc10ueG1sUEsBAi0A&#10;FAAGAAgAAAAhADj9If/WAAAAlAEAAAsAAAAAAAAAAAAAAAAALwEAAF9yZWxzLy5yZWxzUEsBAi0A&#10;FAAGAAgAAAAhAGtvN1kgAgAAPQQAAA4AAAAAAAAAAAAAAAAALgIAAGRycy9lMm9Eb2MueG1sUEsB&#10;Ai0AFAAGAAgAAAAhAKJVlrvcAAAACgEAAA8AAAAAAAAAAAAAAAAAegQAAGRycy9kb3ducmV2Lnht&#10;bFBLBQYAAAAABAAEAPMAAACDBQAAAAA=&#10;"/>
            </w:pict>
          </mc:Fallback>
        </mc:AlternateContent>
      </w:r>
    </w:p>
    <w:p w14:paraId="3CDB5C0A" w14:textId="77777777" w:rsidR="00C82536" w:rsidRPr="00EA3F1B" w:rsidRDefault="000F34BD" w:rsidP="000F34BD">
      <w:pPr>
        <w:pStyle w:val="NormalWeb"/>
        <w:spacing w:line="360" w:lineRule="auto"/>
        <w:jc w:val="both"/>
        <w:rPr>
          <w:rFonts w:asciiTheme="minorBidi" w:hAnsiTheme="minorBidi" w:cstheme="minorBidi"/>
          <w:sz w:val="28"/>
          <w:szCs w:val="28"/>
          <w:lang w:val="fr-FR"/>
        </w:rPr>
      </w:pPr>
      <w:r w:rsidRPr="00EA3F1B">
        <w:rPr>
          <w:rFonts w:asciiTheme="minorBidi" w:hAnsiTheme="minorBidi" w:cstheme="minorBidi"/>
          <w:sz w:val="28"/>
          <w:szCs w:val="28"/>
          <w:lang w:val="fr-FR"/>
        </w:rPr>
        <w:t xml:space="preserve"> - </w:t>
      </w:r>
      <w:r w:rsidR="00C82536" w:rsidRPr="00EA3F1B">
        <w:rPr>
          <w:rFonts w:asciiTheme="minorBidi" w:hAnsiTheme="minorBidi" w:cstheme="minorBidi"/>
          <w:sz w:val="28"/>
          <w:szCs w:val="28"/>
          <w:lang w:val="fr-FR"/>
        </w:rPr>
        <w:t xml:space="preserve">La mise en œuvre du plan </w:t>
      </w:r>
      <w:proofErr w:type="spellStart"/>
      <w:r w:rsidR="00C82536" w:rsidRPr="00EA3F1B">
        <w:rPr>
          <w:rFonts w:asciiTheme="minorBidi" w:hAnsiTheme="minorBidi" w:cstheme="minorBidi"/>
          <w:sz w:val="28"/>
          <w:szCs w:val="28"/>
          <w:lang w:val="fr-FR"/>
        </w:rPr>
        <w:t>Cerdà</w:t>
      </w:r>
      <w:proofErr w:type="spellEnd"/>
      <w:r w:rsidR="00C82536" w:rsidRPr="00EA3F1B">
        <w:rPr>
          <w:rFonts w:asciiTheme="minorBidi" w:hAnsiTheme="minorBidi" w:cstheme="minorBidi"/>
          <w:sz w:val="28"/>
          <w:szCs w:val="28"/>
          <w:lang w:val="fr-FR"/>
        </w:rPr>
        <w:t xml:space="preserve"> dure presque un siècle. Au fil du temps, le projet est transformé et de nombreux points importants ne sont pas mis en application. Les intérêts des propriétaires terriens et la spéculation ont desservi le plan.</w:t>
      </w:r>
    </w:p>
    <w:p w14:paraId="4666C745" w14:textId="77777777" w:rsidR="00A04CCF" w:rsidRPr="006C34E5" w:rsidRDefault="00414D5B" w:rsidP="001244EB">
      <w:pPr>
        <w:pStyle w:val="Paragraphedeliste"/>
        <w:tabs>
          <w:tab w:val="left" w:pos="3062"/>
        </w:tabs>
        <w:ind w:left="540"/>
        <w:rPr>
          <w:rFonts w:asciiTheme="majorBidi" w:hAnsiTheme="majorBidi" w:cstheme="majorBidi"/>
          <w:sz w:val="36"/>
          <w:szCs w:val="36"/>
          <w:lang w:val="fr-FR"/>
        </w:rPr>
      </w:pPr>
      <w:r>
        <w:rPr>
          <w:rFonts w:asciiTheme="majorBidi" w:hAnsiTheme="majorBidi" w:cstheme="majorBidi"/>
          <w:noProof/>
          <w:sz w:val="36"/>
          <w:szCs w:val="36"/>
          <w:lang w:val="fr-FR" w:eastAsia="fr-FR"/>
        </w:rPr>
        <w:lastRenderedPageBreak/>
        <w:drawing>
          <wp:anchor distT="0" distB="0" distL="114300" distR="114300" simplePos="0" relativeHeight="251667456" behindDoc="0" locked="0" layoutInCell="1" allowOverlap="1" wp14:anchorId="2FA6ED70" wp14:editId="31EFA4E6">
            <wp:simplePos x="0" y="0"/>
            <wp:positionH relativeFrom="column">
              <wp:posOffset>836930</wp:posOffset>
            </wp:positionH>
            <wp:positionV relativeFrom="paragraph">
              <wp:posOffset>8890</wp:posOffset>
            </wp:positionV>
            <wp:extent cx="4408170" cy="2068830"/>
            <wp:effectExtent l="19050" t="0" r="0" b="0"/>
            <wp:wrapSquare wrapText="bothSides"/>
            <wp:docPr id="25" name="Image 25" descr="http://upload.wikimedia.org/wikipedia/commons/5/5f/Eixemple_de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5/5f/Eixemple_detall.jpg"/>
                    <pic:cNvPicPr>
                      <a:picLocks noChangeAspect="1" noChangeArrowheads="1"/>
                    </pic:cNvPicPr>
                  </pic:nvPicPr>
                  <pic:blipFill>
                    <a:blip r:embed="rId86" cstate="print"/>
                    <a:srcRect/>
                    <a:stretch>
                      <a:fillRect/>
                    </a:stretch>
                  </pic:blipFill>
                  <pic:spPr bwMode="auto">
                    <a:xfrm>
                      <a:off x="0" y="0"/>
                      <a:ext cx="4408170" cy="2068830"/>
                    </a:xfrm>
                    <a:prstGeom prst="rect">
                      <a:avLst/>
                    </a:prstGeom>
                    <a:noFill/>
                    <a:ln w="9525">
                      <a:noFill/>
                      <a:miter lim="800000"/>
                      <a:headEnd/>
                      <a:tailEnd/>
                    </a:ln>
                  </pic:spPr>
                </pic:pic>
              </a:graphicData>
            </a:graphic>
          </wp:anchor>
        </w:drawing>
      </w:r>
      <w:r w:rsidR="009A47D6" w:rsidRPr="006C34E5">
        <w:rPr>
          <w:rFonts w:asciiTheme="majorBidi" w:hAnsiTheme="majorBidi" w:cstheme="majorBidi"/>
          <w:sz w:val="36"/>
          <w:szCs w:val="36"/>
          <w:lang w:val="fr-FR"/>
        </w:rPr>
        <w:tab/>
      </w:r>
    </w:p>
    <w:p w14:paraId="6FF78186" w14:textId="77777777" w:rsidR="00993D50" w:rsidRPr="006C34E5" w:rsidRDefault="00993D50" w:rsidP="001244EB">
      <w:pPr>
        <w:rPr>
          <w:rFonts w:asciiTheme="majorBidi" w:hAnsiTheme="majorBidi" w:cstheme="majorBidi"/>
          <w:sz w:val="36"/>
          <w:szCs w:val="36"/>
          <w:lang w:val="fr-FR"/>
        </w:rPr>
      </w:pPr>
    </w:p>
    <w:p w14:paraId="0530DB42" w14:textId="77777777" w:rsidR="000F34BD" w:rsidRDefault="000F34BD" w:rsidP="001244EB">
      <w:pPr>
        <w:rPr>
          <w:rFonts w:asciiTheme="majorBidi" w:hAnsiTheme="majorBidi" w:cstheme="majorBidi"/>
          <w:sz w:val="36"/>
          <w:szCs w:val="36"/>
          <w:lang w:val="fr-FR"/>
        </w:rPr>
      </w:pPr>
    </w:p>
    <w:p w14:paraId="3E5823E8" w14:textId="77777777" w:rsidR="000F34BD" w:rsidRDefault="000F34BD" w:rsidP="001244EB">
      <w:pPr>
        <w:rPr>
          <w:rFonts w:asciiTheme="majorBidi" w:hAnsiTheme="majorBidi" w:cstheme="majorBidi"/>
          <w:sz w:val="36"/>
          <w:szCs w:val="36"/>
          <w:lang w:val="fr-FR"/>
        </w:rPr>
      </w:pPr>
    </w:p>
    <w:p w14:paraId="56664635" w14:textId="77777777" w:rsidR="000F34BD" w:rsidRDefault="000F34BD" w:rsidP="001244EB">
      <w:pPr>
        <w:rPr>
          <w:rFonts w:asciiTheme="majorBidi" w:hAnsiTheme="majorBidi" w:cstheme="majorBidi"/>
          <w:sz w:val="36"/>
          <w:szCs w:val="36"/>
          <w:lang w:val="fr-FR"/>
        </w:rPr>
      </w:pPr>
    </w:p>
    <w:p w14:paraId="2CA051AC" w14:textId="77777777" w:rsidR="00D830C6" w:rsidRDefault="00D830C6" w:rsidP="001244EB">
      <w:pPr>
        <w:rPr>
          <w:rFonts w:asciiTheme="majorBidi" w:hAnsiTheme="majorBidi" w:cstheme="majorBidi"/>
          <w:sz w:val="36"/>
          <w:szCs w:val="36"/>
          <w:lang w:val="fr-FR"/>
        </w:rPr>
      </w:pPr>
    </w:p>
    <w:p w14:paraId="1D69F4F9" w14:textId="77777777" w:rsidR="007C3312" w:rsidRPr="00E2402E" w:rsidRDefault="00D830C6" w:rsidP="001244EB">
      <w:pPr>
        <w:rPr>
          <w:rFonts w:asciiTheme="majorBidi" w:hAnsiTheme="majorBidi" w:cstheme="majorBidi"/>
          <w:sz w:val="40"/>
          <w:szCs w:val="40"/>
          <w:u w:val="single"/>
          <w:lang w:val="fr-FR"/>
        </w:rPr>
      </w:pPr>
      <w:r w:rsidRPr="00E2402E">
        <w:rPr>
          <w:rFonts w:asciiTheme="majorBidi" w:hAnsiTheme="majorBidi" w:cstheme="majorBidi"/>
          <w:sz w:val="40"/>
          <w:szCs w:val="40"/>
          <w:lang w:val="fr-FR"/>
        </w:rPr>
        <w:t xml:space="preserve">   </w:t>
      </w:r>
      <w:r w:rsidR="001244EB" w:rsidRPr="00E2402E">
        <w:rPr>
          <w:rFonts w:asciiTheme="majorBidi" w:hAnsiTheme="majorBidi" w:cstheme="majorBidi"/>
          <w:sz w:val="40"/>
          <w:szCs w:val="40"/>
          <w:u w:val="single"/>
          <w:lang w:val="fr-FR"/>
        </w:rPr>
        <w:t xml:space="preserve">b- intervention de </w:t>
      </w:r>
      <w:r w:rsidR="001244EB" w:rsidRPr="00E2402E">
        <w:rPr>
          <w:rFonts w:asciiTheme="majorBidi" w:hAnsiTheme="majorBidi" w:cstheme="majorBidi"/>
          <w:b/>
          <w:bCs/>
          <w:i/>
          <w:iCs/>
          <w:color w:val="FF0000"/>
          <w:sz w:val="40"/>
          <w:szCs w:val="40"/>
          <w:u w:val="single"/>
          <w:lang w:val="fr-FR"/>
        </w:rPr>
        <w:t>Haussmann</w:t>
      </w:r>
      <w:r w:rsidR="001244EB" w:rsidRPr="00E2402E">
        <w:rPr>
          <w:rFonts w:asciiTheme="majorBidi" w:hAnsiTheme="majorBidi" w:cstheme="majorBidi"/>
          <w:i/>
          <w:iCs/>
          <w:color w:val="FF0000"/>
          <w:sz w:val="40"/>
          <w:szCs w:val="40"/>
          <w:u w:val="single"/>
          <w:lang w:val="fr-FR"/>
        </w:rPr>
        <w:t xml:space="preserve"> </w:t>
      </w:r>
      <w:r w:rsidR="001244EB" w:rsidRPr="00E2402E">
        <w:rPr>
          <w:rFonts w:asciiTheme="majorBidi" w:hAnsiTheme="majorBidi" w:cstheme="majorBidi"/>
          <w:sz w:val="40"/>
          <w:szCs w:val="40"/>
          <w:u w:val="single"/>
          <w:lang w:val="fr-FR"/>
        </w:rPr>
        <w:t>à Paris</w:t>
      </w:r>
    </w:p>
    <w:p w14:paraId="04E7C4DC" w14:textId="77777777" w:rsidR="00A04CCF" w:rsidRPr="00D830C6" w:rsidRDefault="001244EB" w:rsidP="001244EB">
      <w:pPr>
        <w:rPr>
          <w:rFonts w:asciiTheme="majorBidi" w:hAnsiTheme="majorBidi" w:cstheme="majorBidi"/>
          <w:sz w:val="36"/>
          <w:szCs w:val="36"/>
          <w:lang w:val="fr-FR"/>
        </w:rPr>
      </w:pPr>
      <w:r w:rsidRPr="00D830C6">
        <w:rPr>
          <w:rFonts w:asciiTheme="majorBidi" w:hAnsiTheme="majorBidi" w:cstheme="majorBidi"/>
          <w:sz w:val="36"/>
          <w:szCs w:val="36"/>
          <w:lang w:val="fr-FR"/>
        </w:rPr>
        <w:t>.</w:t>
      </w:r>
    </w:p>
    <w:p w14:paraId="4A77DB93" w14:textId="1806D15D" w:rsidR="0025432A" w:rsidRPr="00414D5B" w:rsidRDefault="00545D69" w:rsidP="00414D5B">
      <w:pPr>
        <w:tabs>
          <w:tab w:val="left" w:pos="6240"/>
        </w:tabs>
        <w:rPr>
          <w:rFonts w:asciiTheme="majorBidi" w:hAnsiTheme="majorBidi" w:cstheme="majorBidi"/>
          <w:sz w:val="36"/>
          <w:szCs w:val="36"/>
          <w:lang w:val="fr-FR"/>
        </w:rPr>
      </w:pPr>
      <w:r>
        <w:rPr>
          <w:rFonts w:asciiTheme="majorBidi" w:hAnsiTheme="majorBidi" w:cstheme="majorBidi"/>
          <w:noProof/>
          <w:sz w:val="36"/>
          <w:szCs w:val="36"/>
          <w:lang w:val="fr-FR" w:eastAsia="fr-FR"/>
        </w:rPr>
        <mc:AlternateContent>
          <mc:Choice Requires="wps">
            <w:drawing>
              <wp:anchor distT="0" distB="0" distL="114300" distR="114300" simplePos="0" relativeHeight="251687936" behindDoc="0" locked="0" layoutInCell="1" allowOverlap="1" wp14:anchorId="5195E2C5" wp14:editId="7765D0C3">
                <wp:simplePos x="0" y="0"/>
                <wp:positionH relativeFrom="column">
                  <wp:posOffset>-134620</wp:posOffset>
                </wp:positionH>
                <wp:positionV relativeFrom="paragraph">
                  <wp:posOffset>3512820</wp:posOffset>
                </wp:positionV>
                <wp:extent cx="7157085" cy="0"/>
                <wp:effectExtent l="8255" t="7620" r="6985" b="11430"/>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B1E84" id="AutoShape 25" o:spid="_x0000_s1026" type="#_x0000_t32" style="position:absolute;margin-left:-10.6pt;margin-top:276.6pt;width:563.5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SRHgIAAD0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we5WGCnS&#10;wY4ej17H0mgyCwPqjcshrlR7G1qkZ/VsnjT94ZDSZUtUw2P0y8VAchYykjcp4eIMlDn0XzSDGAIF&#10;4rTOte0CJMwBneNSLvel8LNHFD4ustkiXc4wooMvIfmQaKzzn7nuUDAK7Lwloml9qZWC1WubxTLk&#10;9OR8oEXyISFUVXonpIwKkAr1BV7NoOHgcVoKFpzxYptDKS06kaCh+Is9vguz+qhYBGs5Ydub7YmQ&#10;VxuKSxXwoDGgc7OuIvm5Slfb5XY5HU0n8+1omlbV6HFXTkfzXbaYVZ+qsqyyX4FaNs1bwRhXgd0g&#10;2Gz6d4K4PZ2r1O6SvY8heYse5wVkh/9IOm42LPMqi4Nml70dNg4ajcG39xQewes72K9f/eY3AAAA&#10;//8DAFBLAwQUAAYACAAAACEAqTH+3N4AAAAMAQAADwAAAGRycy9kb3ducmV2LnhtbEyPTUvDQBCG&#10;74L/YRnBi7S7iURszKYUwYNH24LXaXZM0mZnQ3bTxP56tyDobT4e3nmmWM+2E2cafOtYQ7JUIIgr&#10;Z1quNex3b4tnED4gG+wck4Zv8rAub28KzI2b+IPO21CLGMI+Rw1NCH0upa8asuiXrieOuy83WAyx&#10;HWppBpxiuO1kqtSTtNhyvNBgT68NVaftaDWQH7NEbVa23r9fpofP9HKc+p3W93fz5gVEoDn8wXDV&#10;j+pQRqeDG9l40WlYpEkaUQ1Z9hiLK5GobAXi8DuSZSH/P1H+AAAA//8DAFBLAQItABQABgAIAAAA&#10;IQC2gziS/gAAAOEBAAATAAAAAAAAAAAAAAAAAAAAAABbQ29udGVudF9UeXBlc10ueG1sUEsBAi0A&#10;FAAGAAgAAAAhADj9If/WAAAAlAEAAAsAAAAAAAAAAAAAAAAALwEAAF9yZWxzLy5yZWxzUEsBAi0A&#10;FAAGAAgAAAAhACpgVJEeAgAAPQQAAA4AAAAAAAAAAAAAAAAALgIAAGRycy9lMm9Eb2MueG1sUEsB&#10;Ai0AFAAGAAgAAAAhAKkx/tzeAAAADAEAAA8AAAAAAAAAAAAAAAAAeAQAAGRycy9kb3ducmV2Lnht&#10;bFBLBQYAAAAABAAEAPMAAACDBQAAAAA=&#10;"/>
            </w:pict>
          </mc:Fallback>
        </mc:AlternateContent>
      </w:r>
      <w:r w:rsidR="0025432A" w:rsidRPr="006C34E5">
        <w:rPr>
          <w:rFonts w:asciiTheme="majorBidi" w:hAnsiTheme="majorBidi" w:cstheme="majorBidi"/>
          <w:sz w:val="36"/>
          <w:szCs w:val="36"/>
          <w:lang w:val="fr-FR"/>
        </w:rPr>
        <w:t>.</w:t>
      </w:r>
      <w:r w:rsidR="0025432A" w:rsidRPr="006C34E5">
        <w:rPr>
          <w:rFonts w:asciiTheme="majorBidi" w:hAnsiTheme="majorBidi" w:cstheme="majorBidi"/>
          <w:noProof/>
          <w:color w:val="0000FF"/>
          <w:sz w:val="36"/>
          <w:szCs w:val="36"/>
          <w:lang w:val="fr-FR" w:eastAsia="fr-FR"/>
        </w:rPr>
        <w:drawing>
          <wp:inline distT="0" distB="0" distL="0" distR="0" wp14:anchorId="7E2989E3" wp14:editId="1A9BC001">
            <wp:extent cx="2863449" cy="3184103"/>
            <wp:effectExtent l="19050" t="0" r="0" b="0"/>
            <wp:docPr id="29" name="Image 29" descr="http://upload.wikimedia.org/wikipedia/commons/thumb/7/7a/Haussman.grandearmee.750pix.jpg/220px-Haussman.grandearmee.750pix.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7/7a/Haussman.grandearmee.750pix.jpg/220px-Haussman.grandearmee.750pix.jpg">
                      <a:hlinkClick r:id="rId87"/>
                    </pic:cNvPr>
                    <pic:cNvPicPr>
                      <a:picLocks noChangeAspect="1" noChangeArrowheads="1"/>
                    </pic:cNvPicPr>
                  </pic:nvPicPr>
                  <pic:blipFill>
                    <a:blip r:embed="rId88" cstate="print"/>
                    <a:srcRect/>
                    <a:stretch>
                      <a:fillRect/>
                    </a:stretch>
                  </pic:blipFill>
                  <pic:spPr bwMode="auto">
                    <a:xfrm>
                      <a:off x="0" y="0"/>
                      <a:ext cx="2874002" cy="3195838"/>
                    </a:xfrm>
                    <a:prstGeom prst="rect">
                      <a:avLst/>
                    </a:prstGeom>
                    <a:noFill/>
                    <a:ln w="9525">
                      <a:noFill/>
                      <a:miter lim="800000"/>
                      <a:headEnd/>
                      <a:tailEnd/>
                    </a:ln>
                  </pic:spPr>
                </pic:pic>
              </a:graphicData>
            </a:graphic>
          </wp:inline>
        </w:drawing>
      </w:r>
      <w:r w:rsidR="0025432A" w:rsidRPr="006C34E5">
        <w:rPr>
          <w:rFonts w:asciiTheme="majorBidi" w:hAnsiTheme="majorBidi" w:cstheme="majorBidi"/>
          <w:sz w:val="36"/>
          <w:szCs w:val="36"/>
          <w:lang w:val="fr-FR"/>
        </w:rPr>
        <w:tab/>
      </w:r>
      <w:r w:rsidR="0025432A" w:rsidRPr="006C34E5">
        <w:rPr>
          <w:rFonts w:asciiTheme="majorBidi" w:hAnsiTheme="majorBidi" w:cstheme="majorBidi"/>
          <w:noProof/>
          <w:sz w:val="36"/>
          <w:szCs w:val="36"/>
          <w:lang w:val="fr-FR" w:eastAsia="fr-FR"/>
        </w:rPr>
        <w:drawing>
          <wp:inline distT="0" distB="0" distL="0" distR="0" wp14:anchorId="6421A7A0" wp14:editId="7A2886FA">
            <wp:extent cx="2849507" cy="3151048"/>
            <wp:effectExtent l="19050" t="0" r="7993" b="0"/>
            <wp:docPr id="32" name="Image 32" descr="http://upload.wikimedia.org/wikipedia/commons/thumb/f/f8/Blv-haussmann-lafayette.jpg/1024px-Blv-haussmann-lafay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f/f8/Blv-haussmann-lafayette.jpg/1024px-Blv-haussmann-lafayette.jpg"/>
                    <pic:cNvPicPr>
                      <a:picLocks noChangeAspect="1" noChangeArrowheads="1"/>
                    </pic:cNvPicPr>
                  </pic:nvPicPr>
                  <pic:blipFill>
                    <a:blip r:embed="rId89" cstate="print"/>
                    <a:srcRect/>
                    <a:stretch>
                      <a:fillRect/>
                    </a:stretch>
                  </pic:blipFill>
                  <pic:spPr bwMode="auto">
                    <a:xfrm>
                      <a:off x="0" y="0"/>
                      <a:ext cx="2855420" cy="3157587"/>
                    </a:xfrm>
                    <a:prstGeom prst="rect">
                      <a:avLst/>
                    </a:prstGeom>
                    <a:noFill/>
                    <a:ln w="9525">
                      <a:noFill/>
                      <a:miter lim="800000"/>
                      <a:headEnd/>
                      <a:tailEnd/>
                    </a:ln>
                  </pic:spPr>
                </pic:pic>
              </a:graphicData>
            </a:graphic>
          </wp:inline>
        </w:drawing>
      </w:r>
      <w:r w:rsidR="007C3312">
        <w:rPr>
          <w:rFonts w:asciiTheme="minorBidi" w:hAnsiTheme="minorBidi"/>
          <w:sz w:val="28"/>
          <w:szCs w:val="28"/>
          <w:lang w:val="fr-FR"/>
        </w:rPr>
        <w:t xml:space="preserve">    </w:t>
      </w:r>
      <w:r w:rsidR="00414D5B">
        <w:rPr>
          <w:rFonts w:asciiTheme="minorBidi" w:hAnsiTheme="minorBidi"/>
          <w:sz w:val="28"/>
          <w:szCs w:val="28"/>
          <w:lang w:val="fr-FR"/>
        </w:rPr>
        <w:t xml:space="preserve">        </w:t>
      </w:r>
      <w:hyperlink r:id="rId90" w:tooltip="Avenue de la Grande-Armée" w:history="1">
        <w:r w:rsidR="00414D5B">
          <w:rPr>
            <w:rStyle w:val="Lienhypertexte"/>
            <w:rFonts w:asciiTheme="minorBidi" w:hAnsiTheme="minorBidi"/>
            <w:color w:val="auto"/>
            <w:sz w:val="28"/>
            <w:szCs w:val="28"/>
            <w:u w:val="none"/>
            <w:lang w:val="fr-FR"/>
          </w:rPr>
          <w:t xml:space="preserve">     A</w:t>
        </w:r>
        <w:r w:rsidR="0025432A" w:rsidRPr="007C3312">
          <w:rPr>
            <w:rStyle w:val="Lienhypertexte"/>
            <w:rFonts w:asciiTheme="minorBidi" w:hAnsiTheme="minorBidi"/>
            <w:color w:val="auto"/>
            <w:sz w:val="28"/>
            <w:szCs w:val="28"/>
            <w:u w:val="none"/>
            <w:lang w:val="fr-FR"/>
          </w:rPr>
          <w:t>venue de la Grande-Armée</w:t>
        </w:r>
      </w:hyperlink>
      <w:r w:rsidR="0025432A" w:rsidRPr="007C3312">
        <w:rPr>
          <w:rFonts w:asciiTheme="minorBidi" w:hAnsiTheme="minorBidi"/>
          <w:sz w:val="28"/>
          <w:szCs w:val="28"/>
          <w:lang w:val="fr-FR"/>
        </w:rPr>
        <w:tab/>
      </w:r>
      <w:hyperlink r:id="rId91" w:tooltip="Boulevard Haussmann" w:history="1">
        <w:r w:rsidR="0025432A" w:rsidRPr="007C3312">
          <w:rPr>
            <w:rStyle w:val="Lienhypertexte"/>
            <w:rFonts w:asciiTheme="minorBidi" w:hAnsiTheme="minorBidi"/>
            <w:color w:val="auto"/>
            <w:sz w:val="28"/>
            <w:szCs w:val="28"/>
            <w:u w:val="none"/>
            <w:lang w:val="fr-FR"/>
          </w:rPr>
          <w:t>Boulevard Haussmann</w:t>
        </w:r>
      </w:hyperlink>
      <w:r w:rsidR="0025432A" w:rsidRPr="007C3312">
        <w:rPr>
          <w:rFonts w:asciiTheme="minorBidi" w:hAnsiTheme="minorBidi"/>
          <w:sz w:val="28"/>
          <w:szCs w:val="28"/>
          <w:lang w:val="fr-FR"/>
        </w:rPr>
        <w:t>, Paris</w:t>
      </w:r>
    </w:p>
    <w:p w14:paraId="732F8452" w14:textId="7E1A0D8D" w:rsidR="00414D5B" w:rsidRDefault="00545D69" w:rsidP="007C3312">
      <w:pPr>
        <w:pStyle w:val="NormalWeb"/>
        <w:spacing w:line="360" w:lineRule="auto"/>
        <w:jc w:val="both"/>
        <w:rPr>
          <w:rFonts w:asciiTheme="minorBidi" w:hAnsiTheme="minorBidi" w:cstheme="minorBidi"/>
          <w:sz w:val="32"/>
          <w:szCs w:val="32"/>
          <w:lang w:val="fr-FR"/>
        </w:rPr>
      </w:pPr>
      <w:r>
        <w:rPr>
          <w:rFonts w:asciiTheme="minorBidi" w:hAnsiTheme="minorBidi" w:cstheme="minorBidi"/>
          <w:noProof/>
          <w:sz w:val="32"/>
          <w:szCs w:val="32"/>
          <w:lang w:val="fr-FR" w:eastAsia="fr-FR"/>
        </w:rPr>
        <mc:AlternateContent>
          <mc:Choice Requires="wps">
            <w:drawing>
              <wp:anchor distT="0" distB="0" distL="114300" distR="114300" simplePos="0" relativeHeight="251691008" behindDoc="0" locked="0" layoutInCell="1" allowOverlap="1" wp14:anchorId="7FCF2D90" wp14:editId="15F549B9">
                <wp:simplePos x="0" y="0"/>
                <wp:positionH relativeFrom="column">
                  <wp:posOffset>-153670</wp:posOffset>
                </wp:positionH>
                <wp:positionV relativeFrom="paragraph">
                  <wp:posOffset>41275</wp:posOffset>
                </wp:positionV>
                <wp:extent cx="7157085" cy="0"/>
                <wp:effectExtent l="8255" t="8890" r="6985" b="1016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B6D0C" id="AutoShape 28" o:spid="_x0000_s1026" type="#_x0000_t32" style="position:absolute;margin-left:-12.1pt;margin-top:3.25pt;width:563.5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hQIA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JrMw4IG4wqIq9TWhhHpUb2aZ02/O6R01RHV8hj9djKQnIWM5F1KuDgDZXbDF80ghkCB&#10;uK1jY/sACXtAx0jK6UYKP3pE4eNDNn1I51OM6NWXkOKaaKzzn7nuUTBK7Lwlou18pZUC6rXNYhly&#10;eHY+tEWKa0KoqvRGSBkVIBUaSryYTqYxwWkpWHCGMGfbXSUtOpCgofiLM4LnPszqvWIRrOOErS+2&#10;J0KebSguVcCDwaCdi3UWyY9FuljP1/N8lE9m61Ge1vXoaVPlo9kme5jWn+qqqrOfobUsLzrBGFeh&#10;u6tgs/zvBHF5Omep3SR7W0PyHj3uC5q9/semI7OBzLMsdpqdtvbKOGg0Bl/eU3gE93ew71/96hcA&#10;AAD//wMAUEsDBBQABgAIAAAAIQA+OG/63QAAAAgBAAAPAAAAZHJzL2Rvd25yZXYueG1sTI/BbsIw&#10;EETvlfgHa5F6qcCOVVBJ4yCExKHHAlKvJt4mgXgdxQ5J+fqaXspxdkYzb7P1aBt2xc7XjhQkcwEM&#10;qXCmplLB8bCbvQHzQZPRjSNU8IMe1vnkKdOpcQN94nUfShZLyKdaQRVCm3Luiwqt9nPXIkXv23VW&#10;hyi7kptOD7HcNlwKseRW1xQXKt3itsLisu+tAvT9IhGblS2PH7fh5UvezkN7UOp5Om7egQUcw38Y&#10;7vgRHfLIdHI9Gc8aBTP5KmNUwXIB7O4nQq6Anf4OPM/44wP5LwAAAP//AwBQSwECLQAUAAYACAAA&#10;ACEAtoM4kv4AAADhAQAAEwAAAAAAAAAAAAAAAAAAAAAAW0NvbnRlbnRfVHlwZXNdLnhtbFBLAQIt&#10;ABQABgAIAAAAIQA4/SH/1gAAAJQBAAALAAAAAAAAAAAAAAAAAC8BAABfcmVscy8ucmVsc1BLAQIt&#10;ABQABgAIAAAAIQAbbVhQIAIAAD0EAAAOAAAAAAAAAAAAAAAAAC4CAABkcnMvZTJvRG9jLnhtbFBL&#10;AQItABQABgAIAAAAIQA+OG/63QAAAAgBAAAPAAAAAAAAAAAAAAAAAHoEAABkcnMvZG93bnJldi54&#10;bWxQSwUGAAAAAAQABADzAAAAhAUAAAAA&#10;"/>
            </w:pict>
          </mc:Fallback>
        </mc:AlternateContent>
      </w:r>
    </w:p>
    <w:p w14:paraId="00F4298A" w14:textId="77777777" w:rsidR="0025432A" w:rsidRPr="00305136" w:rsidRDefault="007C3312" w:rsidP="007C3312">
      <w:pPr>
        <w:pStyle w:val="NormalWeb"/>
        <w:spacing w:line="360" w:lineRule="auto"/>
        <w:jc w:val="both"/>
        <w:rPr>
          <w:rFonts w:asciiTheme="minorBidi" w:hAnsiTheme="minorBidi" w:cstheme="minorBidi"/>
          <w:sz w:val="28"/>
          <w:szCs w:val="28"/>
          <w:lang w:val="fr-FR"/>
        </w:rPr>
      </w:pPr>
      <w:r>
        <w:rPr>
          <w:rFonts w:asciiTheme="minorBidi" w:hAnsiTheme="minorBidi" w:cstheme="minorBidi"/>
          <w:sz w:val="32"/>
          <w:szCs w:val="32"/>
          <w:lang w:val="fr-FR"/>
        </w:rPr>
        <w:t xml:space="preserve">   - </w:t>
      </w:r>
      <w:r w:rsidR="0025432A" w:rsidRPr="00305136">
        <w:rPr>
          <w:rFonts w:asciiTheme="minorBidi" w:hAnsiTheme="minorBidi" w:cstheme="minorBidi"/>
          <w:sz w:val="28"/>
          <w:szCs w:val="28"/>
          <w:lang w:val="fr-FR"/>
        </w:rPr>
        <w:t xml:space="preserve">Au milieu du </w:t>
      </w:r>
      <w:r w:rsidR="0025432A" w:rsidRPr="00305136">
        <w:rPr>
          <w:rStyle w:val="romain"/>
          <w:rFonts w:asciiTheme="minorBidi" w:hAnsiTheme="minorBidi" w:cstheme="minorBidi"/>
          <w:sz w:val="28"/>
          <w:szCs w:val="28"/>
          <w:lang w:val="fr-FR"/>
        </w:rPr>
        <w:t>XIX</w:t>
      </w:r>
      <w:r w:rsidR="0025432A" w:rsidRPr="00305136">
        <w:rPr>
          <w:rFonts w:asciiTheme="minorBidi" w:hAnsiTheme="minorBidi" w:cstheme="minorBidi"/>
          <w:sz w:val="28"/>
          <w:szCs w:val="28"/>
          <w:vertAlign w:val="superscript"/>
          <w:lang w:val="fr-FR"/>
        </w:rPr>
        <w:t>e</w:t>
      </w:r>
      <w:r w:rsidR="0025432A" w:rsidRPr="00305136">
        <w:rPr>
          <w:rFonts w:asciiTheme="minorBidi" w:hAnsiTheme="minorBidi" w:cstheme="minorBidi"/>
          <w:sz w:val="28"/>
          <w:szCs w:val="28"/>
          <w:lang w:val="fr-FR"/>
        </w:rPr>
        <w:t xml:space="preserve"> siècle, Paris se présente à peu près sous le même aspect qu'au </w:t>
      </w:r>
      <w:hyperlink r:id="rId92" w:tooltip="Moyen Âge" w:history="1">
        <w:r w:rsidR="0025432A" w:rsidRPr="00305136">
          <w:rPr>
            <w:rStyle w:val="Lienhypertexte"/>
            <w:rFonts w:asciiTheme="minorBidi" w:hAnsiTheme="minorBidi" w:cstheme="minorBidi"/>
            <w:b/>
            <w:bCs/>
            <w:color w:val="auto"/>
            <w:sz w:val="28"/>
            <w:szCs w:val="28"/>
            <w:u w:val="none"/>
            <w:lang w:val="fr-FR"/>
          </w:rPr>
          <w:t>Moyen Âge</w:t>
        </w:r>
      </w:hyperlink>
      <w:r w:rsidR="0025432A" w:rsidRPr="00305136">
        <w:rPr>
          <w:rFonts w:asciiTheme="minorBidi" w:hAnsiTheme="minorBidi" w:cstheme="minorBidi"/>
          <w:b/>
          <w:bCs/>
          <w:sz w:val="28"/>
          <w:szCs w:val="28"/>
          <w:lang w:val="fr-FR"/>
        </w:rPr>
        <w:t>:</w:t>
      </w:r>
      <w:r w:rsidR="0025432A" w:rsidRPr="00305136">
        <w:rPr>
          <w:rFonts w:asciiTheme="minorBidi" w:hAnsiTheme="minorBidi" w:cstheme="minorBidi"/>
          <w:sz w:val="28"/>
          <w:szCs w:val="28"/>
          <w:lang w:val="fr-FR"/>
        </w:rPr>
        <w:t xml:space="preserve"> les rues y sont encore sombres, étroites et insalubres.</w:t>
      </w:r>
    </w:p>
    <w:p w14:paraId="31EA4E67" w14:textId="77777777" w:rsidR="00414D5B" w:rsidRPr="00305136" w:rsidRDefault="007C3312" w:rsidP="00414D5B">
      <w:pPr>
        <w:pStyle w:val="NormalWeb"/>
        <w:spacing w:line="360" w:lineRule="auto"/>
        <w:jc w:val="both"/>
        <w:rPr>
          <w:rFonts w:asciiTheme="minorBidi" w:hAnsiTheme="minorBidi" w:cstheme="minorBidi"/>
          <w:sz w:val="28"/>
          <w:szCs w:val="28"/>
          <w:lang w:val="fr-FR"/>
        </w:rPr>
      </w:pPr>
      <w:r w:rsidRPr="00305136">
        <w:rPr>
          <w:rFonts w:asciiTheme="minorBidi" w:hAnsiTheme="minorBidi" w:cstheme="minorBidi"/>
          <w:sz w:val="28"/>
          <w:szCs w:val="28"/>
          <w:lang w:val="fr-FR"/>
        </w:rPr>
        <w:t xml:space="preserve">   - </w:t>
      </w:r>
      <w:r w:rsidR="0025432A" w:rsidRPr="00305136">
        <w:rPr>
          <w:rFonts w:asciiTheme="minorBidi" w:hAnsiTheme="minorBidi" w:cstheme="minorBidi"/>
          <w:sz w:val="28"/>
          <w:szCs w:val="28"/>
          <w:lang w:val="fr-FR"/>
        </w:rPr>
        <w:t xml:space="preserve">Lors de son exil en </w:t>
      </w:r>
      <w:hyperlink r:id="rId93" w:tooltip="Angleterre" w:history="1">
        <w:r w:rsidR="0025432A" w:rsidRPr="00305136">
          <w:rPr>
            <w:rStyle w:val="Lienhypertexte"/>
            <w:rFonts w:asciiTheme="minorBidi" w:hAnsiTheme="minorBidi" w:cstheme="minorBidi"/>
            <w:b/>
            <w:bCs/>
            <w:color w:val="auto"/>
            <w:sz w:val="28"/>
            <w:szCs w:val="28"/>
            <w:u w:val="none"/>
            <w:lang w:val="fr-FR"/>
          </w:rPr>
          <w:t>Angleterre</w:t>
        </w:r>
      </w:hyperlink>
      <w:r w:rsidR="0025432A" w:rsidRPr="00305136">
        <w:rPr>
          <w:rFonts w:asciiTheme="minorBidi" w:hAnsiTheme="minorBidi" w:cstheme="minorBidi"/>
          <w:sz w:val="28"/>
          <w:szCs w:val="28"/>
          <w:lang w:val="fr-FR"/>
        </w:rPr>
        <w:t xml:space="preserve"> (1846-1848), Louis-Napoléon Bonaparte fut fortement impressionné par les quartiers ouest de </w:t>
      </w:r>
      <w:hyperlink r:id="rId94" w:tooltip="Londres" w:history="1">
        <w:r w:rsidR="0025432A" w:rsidRPr="00305136">
          <w:rPr>
            <w:rStyle w:val="Lienhypertexte"/>
            <w:rFonts w:asciiTheme="minorBidi" w:hAnsiTheme="minorBidi" w:cstheme="minorBidi"/>
            <w:b/>
            <w:bCs/>
            <w:color w:val="auto"/>
            <w:sz w:val="28"/>
            <w:szCs w:val="28"/>
            <w:u w:val="none"/>
            <w:lang w:val="fr-FR"/>
          </w:rPr>
          <w:t>Londres</w:t>
        </w:r>
      </w:hyperlink>
      <w:r w:rsidR="0025432A" w:rsidRPr="00305136">
        <w:rPr>
          <w:rFonts w:asciiTheme="minorBidi" w:hAnsiTheme="minorBidi" w:cstheme="minorBidi"/>
          <w:sz w:val="28"/>
          <w:szCs w:val="28"/>
          <w:lang w:val="fr-FR"/>
        </w:rPr>
        <w:t xml:space="preserve"> ; la reconstruction de la capitale </w:t>
      </w:r>
      <w:r w:rsidR="0025432A" w:rsidRPr="00305136">
        <w:rPr>
          <w:rFonts w:asciiTheme="minorBidi" w:hAnsiTheme="minorBidi" w:cstheme="minorBidi"/>
          <w:sz w:val="28"/>
          <w:szCs w:val="28"/>
          <w:lang w:val="fr-FR"/>
        </w:rPr>
        <w:lastRenderedPageBreak/>
        <w:t xml:space="preserve">anglaise à la suite du grand </w:t>
      </w:r>
      <w:hyperlink r:id="rId95" w:tooltip="Grand incendie de Londres" w:history="1">
        <w:r w:rsidR="0025432A" w:rsidRPr="00305136">
          <w:rPr>
            <w:rStyle w:val="Lienhypertexte"/>
            <w:rFonts w:asciiTheme="minorBidi" w:hAnsiTheme="minorBidi" w:cstheme="minorBidi"/>
            <w:b/>
            <w:bCs/>
            <w:color w:val="auto"/>
            <w:sz w:val="28"/>
            <w:szCs w:val="28"/>
            <w:u w:val="none"/>
            <w:lang w:val="fr-FR"/>
          </w:rPr>
          <w:t>incendie de 1666</w:t>
        </w:r>
      </w:hyperlink>
      <w:r w:rsidR="0025432A" w:rsidRPr="00305136">
        <w:rPr>
          <w:rFonts w:asciiTheme="minorBidi" w:hAnsiTheme="minorBidi" w:cstheme="minorBidi"/>
          <w:sz w:val="28"/>
          <w:szCs w:val="28"/>
          <w:lang w:val="fr-FR"/>
        </w:rPr>
        <w:t xml:space="preserve"> avait fait de cette ville une référence pour l'hygiène et l'urbanisme moderne. L'Empereur voulait faire de Paris une ville aussi prestigieuse que Londres : tel fut le point de départ de l'action du nouveau préfet.</w:t>
      </w:r>
    </w:p>
    <w:p w14:paraId="04CE92E6" w14:textId="77777777" w:rsidR="0025432A" w:rsidRPr="00305136" w:rsidRDefault="007C3312" w:rsidP="00F10A07">
      <w:pPr>
        <w:pStyle w:val="NormalWeb"/>
        <w:spacing w:line="360" w:lineRule="auto"/>
        <w:jc w:val="both"/>
        <w:rPr>
          <w:rFonts w:asciiTheme="minorBidi" w:hAnsiTheme="minorBidi" w:cstheme="minorBidi"/>
          <w:sz w:val="28"/>
          <w:szCs w:val="28"/>
          <w:lang w:val="fr-FR"/>
        </w:rPr>
      </w:pPr>
      <w:r w:rsidRPr="00305136">
        <w:rPr>
          <w:rFonts w:asciiTheme="minorBidi" w:hAnsiTheme="minorBidi" w:cstheme="minorBidi"/>
          <w:sz w:val="28"/>
          <w:szCs w:val="28"/>
          <w:lang w:val="fr-FR"/>
        </w:rPr>
        <w:t xml:space="preserve">  - </w:t>
      </w:r>
      <w:r w:rsidR="0025432A" w:rsidRPr="00305136">
        <w:rPr>
          <w:rFonts w:asciiTheme="minorBidi" w:hAnsiTheme="minorBidi" w:cstheme="minorBidi"/>
          <w:sz w:val="28"/>
          <w:szCs w:val="28"/>
          <w:lang w:val="fr-FR"/>
        </w:rPr>
        <w:t xml:space="preserve">L'idée maîtresse de ces énormes travaux urbains était de permettre un meilleur écoulement des flux d'une part des hommes et des marchandises pour une meilleure efficacité économique, d'autre part de l'air et de l'eau, en adéquation avec les </w:t>
      </w:r>
      <w:hyperlink r:id="rId96" w:tooltip="Hygiénisme" w:history="1">
        <w:r w:rsidR="0025432A" w:rsidRPr="00305136">
          <w:rPr>
            <w:rStyle w:val="Lienhypertexte"/>
            <w:rFonts w:asciiTheme="minorBidi" w:hAnsiTheme="minorBidi" w:cstheme="minorBidi"/>
            <w:b/>
            <w:bCs/>
            <w:color w:val="auto"/>
            <w:sz w:val="28"/>
            <w:szCs w:val="28"/>
            <w:u w:val="none"/>
            <w:lang w:val="fr-FR"/>
          </w:rPr>
          <w:t>théories hygiénistes</w:t>
        </w:r>
      </w:hyperlink>
      <w:r w:rsidR="0025432A" w:rsidRPr="00305136">
        <w:rPr>
          <w:rFonts w:asciiTheme="minorBidi" w:hAnsiTheme="minorBidi" w:cstheme="minorBidi"/>
          <w:sz w:val="28"/>
          <w:szCs w:val="28"/>
          <w:lang w:val="fr-FR"/>
        </w:rPr>
        <w:t xml:space="preserve"> héritées des « </w:t>
      </w:r>
      <w:hyperlink r:id="rId97" w:tooltip="Siècle des Lumières" w:history="1">
        <w:r w:rsidR="0025432A" w:rsidRPr="00305136">
          <w:rPr>
            <w:rStyle w:val="Lienhypertexte"/>
            <w:rFonts w:asciiTheme="minorBidi" w:hAnsiTheme="minorBidi" w:cstheme="minorBidi"/>
            <w:color w:val="auto"/>
            <w:sz w:val="28"/>
            <w:szCs w:val="28"/>
            <w:lang w:val="fr-FR"/>
          </w:rPr>
          <w:t>Lumières</w:t>
        </w:r>
      </w:hyperlink>
      <w:r w:rsidR="0025432A" w:rsidRPr="00305136">
        <w:rPr>
          <w:rFonts w:asciiTheme="minorBidi" w:hAnsiTheme="minorBidi" w:cstheme="minorBidi"/>
          <w:sz w:val="28"/>
          <w:szCs w:val="28"/>
          <w:lang w:val="fr-FR"/>
        </w:rPr>
        <w:t xml:space="preserve"> » et qui sont alors en plein essor, notamment en réaction à l'épidémie de </w:t>
      </w:r>
      <w:hyperlink r:id="rId98" w:tooltip="Choléra" w:history="1">
        <w:r w:rsidR="0025432A" w:rsidRPr="00305136">
          <w:rPr>
            <w:rStyle w:val="Lienhypertexte"/>
            <w:rFonts w:asciiTheme="minorBidi" w:hAnsiTheme="minorBidi" w:cstheme="minorBidi"/>
            <w:color w:val="auto"/>
            <w:sz w:val="28"/>
            <w:szCs w:val="28"/>
            <w:lang w:val="fr-FR"/>
          </w:rPr>
          <w:t>choléra</w:t>
        </w:r>
      </w:hyperlink>
      <w:r w:rsidR="0025432A" w:rsidRPr="00305136">
        <w:rPr>
          <w:rFonts w:asciiTheme="minorBidi" w:hAnsiTheme="minorBidi" w:cstheme="minorBidi"/>
          <w:sz w:val="28"/>
          <w:szCs w:val="28"/>
          <w:lang w:val="fr-FR"/>
        </w:rPr>
        <w:t xml:space="preserve"> de </w:t>
      </w:r>
      <w:hyperlink r:id="rId99" w:tooltip="1832" w:history="1">
        <w:r w:rsidR="0025432A" w:rsidRPr="00305136">
          <w:rPr>
            <w:rStyle w:val="Lienhypertexte"/>
            <w:rFonts w:asciiTheme="minorBidi" w:hAnsiTheme="minorBidi" w:cstheme="minorBidi"/>
            <w:color w:val="auto"/>
            <w:sz w:val="28"/>
            <w:szCs w:val="28"/>
            <w:lang w:val="fr-FR"/>
          </w:rPr>
          <w:t>1832</w:t>
        </w:r>
      </w:hyperlink>
      <w:r w:rsidR="0025432A" w:rsidRPr="00305136">
        <w:rPr>
          <w:rFonts w:asciiTheme="minorBidi" w:hAnsiTheme="minorBidi" w:cstheme="minorBidi"/>
          <w:sz w:val="28"/>
          <w:szCs w:val="28"/>
          <w:lang w:val="fr-FR"/>
        </w:rPr>
        <w:t>. Cette campagne fut intitulée « Paris embellie, Paris agrandie, Paris assainie ».</w:t>
      </w:r>
    </w:p>
    <w:p w14:paraId="03E6397E" w14:textId="64822F52" w:rsidR="0025432A" w:rsidRPr="00305136" w:rsidRDefault="00545D69" w:rsidP="00414D5B">
      <w:pPr>
        <w:pStyle w:val="NormalWeb"/>
        <w:spacing w:line="360" w:lineRule="auto"/>
        <w:jc w:val="both"/>
        <w:rPr>
          <w:rFonts w:asciiTheme="minorBidi" w:hAnsiTheme="minorBidi" w:cstheme="minorBidi"/>
          <w:sz w:val="28"/>
          <w:szCs w:val="28"/>
          <w:lang w:val="fr-FR"/>
        </w:rPr>
      </w:pPr>
      <w:r>
        <w:rPr>
          <w:rFonts w:asciiTheme="minorBidi" w:hAnsiTheme="minorBidi" w:cstheme="minorBidi"/>
          <w:noProof/>
          <w:sz w:val="28"/>
          <w:szCs w:val="28"/>
          <w:lang w:val="fr-FR" w:eastAsia="fr-FR"/>
        </w:rPr>
        <mc:AlternateContent>
          <mc:Choice Requires="wps">
            <w:drawing>
              <wp:anchor distT="0" distB="0" distL="114300" distR="114300" simplePos="0" relativeHeight="251689984" behindDoc="0" locked="0" layoutInCell="1" allowOverlap="1" wp14:anchorId="4A13DA2F" wp14:editId="3607CE4D">
                <wp:simplePos x="0" y="0"/>
                <wp:positionH relativeFrom="column">
                  <wp:posOffset>-134620</wp:posOffset>
                </wp:positionH>
                <wp:positionV relativeFrom="paragraph">
                  <wp:posOffset>2419350</wp:posOffset>
                </wp:positionV>
                <wp:extent cx="7157085" cy="0"/>
                <wp:effectExtent l="8255" t="9525" r="6985" b="9525"/>
                <wp:wrapNone/>
                <wp:docPr id="1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E17CC" id="AutoShape 27" o:spid="_x0000_s1026" type="#_x0000_t32" style="position:absolute;margin-left:-10.6pt;margin-top:190.5pt;width:563.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cM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DCNF&#10;etjR097rWBpNZmFAg3EFxFVqa0OL9KhezbOm3x1SuuqIanmMfjsZSM5CRvIuJVycgTK74YtmEEOg&#10;QJzWsbF9gIQ5oGNcyum2FH70iMLHWTadpfMpRvTqS0hxTTTW+c9c9ygYJXbeEtF2vtJKweq1zWIZ&#10;cnh2PtAixTUhVFV6I6SMCpAKDSVeTCfTmOC0FCw4Q5iz7a6SFh1I0FD8xR7Bcx9m9V6xCNZxwtYX&#10;2xMhzzYUlyrgQWNA52KdRfJjkS7W8/U8H+WTh/UoT+t69LSp8tHDJptN6091VdXZz0Aty4tOMMZV&#10;YHcVbJb/nSAuT+cstZtkb2NI3qPHeQHZ638kHTcblnmWxU6z09ZeNw4ajcGX9xQewf0d7PtXv/oF&#10;AAD//wMAUEsDBBQABgAIAAAAIQCyRoL93gAAAAwBAAAPAAAAZHJzL2Rvd25yZXYueG1sTI/BasJA&#10;EIbvBd9hGaGXorubYtE0GxHBQ49Vodc1O02i2dmQ3ZjUp+8KhXqcmY9/vj9bj7ZhV+x87UiBnAtg&#10;SIUzNZUKjofdbAnMB01GN45QwQ96WOeTp0ynxg30idd9KFkMIZ9qBVUIbcq5Lyq02s9dixRv366z&#10;OsSxK7np9BDDbcMTId641TXFD5VucVthcdn3VgH6fiHFZmXL48dtePlKbuehPSj1PB0378ACjuEf&#10;hrt+VIc8Op1cT8azRsEskUlEFbwuZSx1J6RYrICd/lY8z/hjifwXAAD//wMAUEsBAi0AFAAGAAgA&#10;AAAhALaDOJL+AAAA4QEAABMAAAAAAAAAAAAAAAAAAAAAAFtDb250ZW50X1R5cGVzXS54bWxQSwEC&#10;LQAUAAYACAAAACEAOP0h/9YAAACUAQAACwAAAAAAAAAAAAAAAAAvAQAAX3JlbHMvLnJlbHNQSwEC&#10;LQAUAAYACAAAACEAbH3XDCACAAA9BAAADgAAAAAAAAAAAAAAAAAuAgAAZHJzL2Uyb0RvYy54bWxQ&#10;SwECLQAUAAYACAAAACEAskaC/d4AAAAMAQAADwAAAAAAAAAAAAAAAAB6BAAAZHJzL2Rvd25yZXYu&#10;eG1sUEsFBgAAAAAEAAQA8wAAAIUFAAAAAA==&#10;"/>
            </w:pict>
          </mc:Fallback>
        </mc:AlternateContent>
      </w:r>
      <w:r w:rsidR="00414D5B" w:rsidRPr="00305136">
        <w:rPr>
          <w:rFonts w:asciiTheme="minorBidi" w:hAnsiTheme="minorBidi" w:cstheme="minorBidi"/>
          <w:sz w:val="28"/>
          <w:szCs w:val="28"/>
          <w:lang w:val="fr-FR"/>
        </w:rPr>
        <w:t xml:space="preserve">   - </w:t>
      </w:r>
      <w:r w:rsidR="0025432A" w:rsidRPr="00305136">
        <w:rPr>
          <w:rFonts w:asciiTheme="minorBidi" w:hAnsiTheme="minorBidi" w:cstheme="minorBidi"/>
          <w:sz w:val="28"/>
          <w:szCs w:val="28"/>
          <w:lang w:val="fr-FR"/>
        </w:rPr>
        <w:t xml:space="preserve">Un autre objectif, politiquement moins défendu, était de prévenir d'éventuels soulèvements populaires, fréquents à Paris : après la </w:t>
      </w:r>
      <w:hyperlink r:id="rId100" w:tooltip="Révolution française" w:history="1">
        <w:r w:rsidR="0025432A" w:rsidRPr="00305136">
          <w:rPr>
            <w:rStyle w:val="Lienhypertexte"/>
            <w:rFonts w:asciiTheme="minorBidi" w:hAnsiTheme="minorBidi" w:cstheme="minorBidi"/>
            <w:b/>
            <w:bCs/>
            <w:color w:val="auto"/>
            <w:sz w:val="28"/>
            <w:szCs w:val="28"/>
            <w:u w:val="none"/>
            <w:lang w:val="fr-FR"/>
          </w:rPr>
          <w:t>Révolution de 1789</w:t>
        </w:r>
      </w:hyperlink>
      <w:r w:rsidR="0025432A" w:rsidRPr="00305136">
        <w:rPr>
          <w:rFonts w:asciiTheme="minorBidi" w:hAnsiTheme="minorBidi" w:cstheme="minorBidi"/>
          <w:sz w:val="28"/>
          <w:szCs w:val="28"/>
          <w:lang w:val="fr-FR"/>
        </w:rPr>
        <w:t xml:space="preserve">, le peuple s'est soulevé notamment en </w:t>
      </w:r>
      <w:hyperlink r:id="rId101" w:tooltip="Trois Glorieuses" w:history="1">
        <w:r w:rsidR="0025432A" w:rsidRPr="00305136">
          <w:rPr>
            <w:rStyle w:val="Lienhypertexte"/>
            <w:rFonts w:asciiTheme="minorBidi" w:hAnsiTheme="minorBidi" w:cstheme="minorBidi"/>
            <w:b/>
            <w:bCs/>
            <w:color w:val="auto"/>
            <w:sz w:val="28"/>
            <w:szCs w:val="28"/>
            <w:u w:val="none"/>
            <w:lang w:val="fr-FR"/>
          </w:rPr>
          <w:t>juillet 1830</w:t>
        </w:r>
      </w:hyperlink>
      <w:r w:rsidR="0025432A" w:rsidRPr="00305136">
        <w:rPr>
          <w:rFonts w:asciiTheme="minorBidi" w:hAnsiTheme="minorBidi" w:cstheme="minorBidi"/>
          <w:sz w:val="28"/>
          <w:szCs w:val="28"/>
          <w:lang w:val="fr-FR"/>
        </w:rPr>
        <w:t xml:space="preserve"> et en </w:t>
      </w:r>
      <w:hyperlink r:id="rId102" w:tooltip="Journées de Juin" w:history="1">
        <w:r w:rsidR="0025432A" w:rsidRPr="00305136">
          <w:rPr>
            <w:rStyle w:val="Lienhypertexte"/>
            <w:rFonts w:asciiTheme="minorBidi" w:hAnsiTheme="minorBidi" w:cstheme="minorBidi"/>
            <w:b/>
            <w:bCs/>
            <w:color w:val="auto"/>
            <w:sz w:val="28"/>
            <w:szCs w:val="28"/>
            <w:u w:val="none"/>
            <w:lang w:val="fr-FR"/>
          </w:rPr>
          <w:t>juin 1848</w:t>
        </w:r>
      </w:hyperlink>
      <w:r w:rsidR="0025432A" w:rsidRPr="00305136">
        <w:rPr>
          <w:rFonts w:asciiTheme="minorBidi" w:hAnsiTheme="minorBidi" w:cstheme="minorBidi"/>
          <w:sz w:val="28"/>
          <w:szCs w:val="28"/>
          <w:lang w:val="fr-FR"/>
        </w:rPr>
        <w:t>. En assainissant le centre de Paris, Haussmann a déstructuré les foyers de contestation : parce qu'éparpillée dans les nouveaux quartiers, il était plus difficile à la classe ouvrière de lancer une insurrection</w:t>
      </w:r>
      <w:r w:rsidR="00414D5B" w:rsidRPr="00305136">
        <w:rPr>
          <w:rFonts w:asciiTheme="minorBidi" w:hAnsiTheme="minorBidi" w:cstheme="minorBidi"/>
          <w:sz w:val="28"/>
          <w:szCs w:val="28"/>
          <w:lang w:val="fr-FR"/>
        </w:rPr>
        <w:t>.</w:t>
      </w:r>
    </w:p>
    <w:p w14:paraId="32384DE2" w14:textId="1E1FF11D" w:rsidR="00414D5B" w:rsidRPr="00305136" w:rsidRDefault="00545D69" w:rsidP="007C3312">
      <w:pPr>
        <w:pStyle w:val="NormalWeb"/>
        <w:spacing w:line="360" w:lineRule="auto"/>
        <w:jc w:val="both"/>
        <w:rPr>
          <w:rFonts w:asciiTheme="minorBidi" w:hAnsiTheme="minorBidi" w:cstheme="minorBidi"/>
          <w:sz w:val="28"/>
          <w:szCs w:val="28"/>
          <w:lang w:val="fr-FR"/>
        </w:rPr>
      </w:pPr>
      <w:r>
        <w:rPr>
          <w:rFonts w:asciiTheme="minorBidi" w:hAnsiTheme="minorBidi" w:cstheme="minorBidi"/>
          <w:noProof/>
          <w:sz w:val="28"/>
          <w:szCs w:val="28"/>
          <w:lang w:val="fr-FR" w:eastAsia="fr-FR"/>
        </w:rPr>
        <mc:AlternateContent>
          <mc:Choice Requires="wps">
            <w:drawing>
              <wp:anchor distT="0" distB="0" distL="114300" distR="114300" simplePos="0" relativeHeight="251693056" behindDoc="0" locked="0" layoutInCell="1" allowOverlap="1" wp14:anchorId="76A61410" wp14:editId="79AA8792">
                <wp:simplePos x="0" y="0"/>
                <wp:positionH relativeFrom="column">
                  <wp:posOffset>-134620</wp:posOffset>
                </wp:positionH>
                <wp:positionV relativeFrom="paragraph">
                  <wp:posOffset>3175</wp:posOffset>
                </wp:positionV>
                <wp:extent cx="7157085" cy="0"/>
                <wp:effectExtent l="8255" t="11430" r="6985" b="7620"/>
                <wp:wrapNone/>
                <wp:docPr id="1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2A91D" id="AutoShape 30" o:spid="_x0000_s1026" type="#_x0000_t32" style="position:absolute;margin-left:-10.6pt;margin-top:.25pt;width:563.5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ejIAIAAD0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IMejfHSJEO&#10;evR88DqGRg+xQL1xOdiVamdDivSkXs2Lpt8dUrpsiWp4tH47G3DOQkmTdy7h4gyE2fefNQMbAgFi&#10;tU617QIk1AGdYlPOt6bwk0cUHh+z2WO6mGFEB11C8sHRWOc/cd2hIBTYeUtE0/pSKwWt1zaLYcjx&#10;xflAi+SDQ4iq9FZIGSdAKtQXeDmbzKKD01KwoAxmzjb7Ulp0JGGG4hdzBM29mdUHxSJYywnbXGVP&#10;hLzIEFyqgAeJAZ2rdBmSH8t0uVlsFtPRdDLfjKZpVY2et+V0NN9mj7PqoSrLKvsZqGXTvBWMcRXY&#10;DQObTf9uIK6rcxm128jeypC8R4/1ArLDP5KOnQ3NDBvm8r1m550dOg4zGo2v+xSW4P4O8v3Wr38B&#10;AAD//wMAUEsDBBQABgAIAAAAIQClkeFw2gAAAAYBAAAPAAAAZHJzL2Rvd25yZXYueG1sTI7BasMw&#10;EETvhf6D2EIvJZFscGlcr0Mo9NBjk0CvirW1nVgrY8mxm6+vfGqPwwxvXrGdbSeuNPjWMUKyViCI&#10;K2darhGOh/fVCwgfNBvdOSaEH/KwLe/vCp0bN/EnXfehFhHCPtcITQh9LqWvGrLar11PHLtvN1gd&#10;YhxqaQY9RbjtZKrUs7S65fjQ6J7eGqou+9EikB+zRO02tj5+3Kanr/R2nvoD4uPDvHsFEWgOf2NY&#10;9KM6lNHp5EY2XnQIqzRJ4xQhA7HUico2IE5LlmUh/+uXvwAAAP//AwBQSwECLQAUAAYACAAAACEA&#10;toM4kv4AAADhAQAAEwAAAAAAAAAAAAAAAAAAAAAAW0NvbnRlbnRfVHlwZXNdLnhtbFBLAQItABQA&#10;BgAIAAAAIQA4/SH/1gAAAJQBAAALAAAAAAAAAAAAAAAAAC8BAABfcmVscy8ucmVsc1BLAQItABQA&#10;BgAIAAAAIQDO0KejIAIAAD0EAAAOAAAAAAAAAAAAAAAAAC4CAABkcnMvZTJvRG9jLnhtbFBLAQIt&#10;ABQABgAIAAAAIQClkeFw2gAAAAYBAAAPAAAAAAAAAAAAAAAAAHoEAABkcnMvZG93bnJldi54bWxQ&#10;SwUGAAAAAAQABADzAAAAgQUAAAAA&#10;"/>
            </w:pict>
          </mc:Fallback>
        </mc:AlternateContent>
      </w:r>
      <w:r w:rsidR="00414D5B" w:rsidRPr="00305136">
        <w:rPr>
          <w:rFonts w:asciiTheme="minorBidi" w:hAnsiTheme="minorBidi" w:cstheme="minorBidi"/>
          <w:sz w:val="28"/>
          <w:szCs w:val="28"/>
          <w:lang w:val="fr-FR"/>
        </w:rPr>
        <w:t xml:space="preserve">  </w:t>
      </w:r>
    </w:p>
    <w:p w14:paraId="3510B4A7" w14:textId="77777777" w:rsidR="0025432A" w:rsidRPr="00305136" w:rsidRDefault="00414D5B" w:rsidP="00E821F9">
      <w:pPr>
        <w:pStyle w:val="NormalWeb"/>
        <w:spacing w:line="360" w:lineRule="auto"/>
        <w:jc w:val="both"/>
        <w:rPr>
          <w:rFonts w:asciiTheme="minorBidi" w:hAnsiTheme="minorBidi" w:cstheme="minorBidi"/>
          <w:sz w:val="28"/>
          <w:szCs w:val="28"/>
          <w:lang w:val="fr-FR"/>
        </w:rPr>
      </w:pPr>
      <w:r w:rsidRPr="00305136">
        <w:rPr>
          <w:rFonts w:asciiTheme="minorBidi" w:hAnsiTheme="minorBidi" w:cstheme="minorBidi"/>
          <w:sz w:val="28"/>
          <w:szCs w:val="28"/>
          <w:lang w:val="fr-FR"/>
        </w:rPr>
        <w:t xml:space="preserve"> - </w:t>
      </w:r>
      <w:r w:rsidR="0025432A" w:rsidRPr="00305136">
        <w:rPr>
          <w:rFonts w:asciiTheme="minorBidi" w:hAnsiTheme="minorBidi" w:cstheme="minorBidi"/>
          <w:sz w:val="28"/>
          <w:szCs w:val="28"/>
          <w:lang w:val="fr-FR"/>
        </w:rPr>
        <w:t>Par ailleurs, Haussmann écrit à Napoléon III qu'il faut « accepter dans une juste mesure la cherté des loyers et des vivres […] comme un auxiliaire utile pour défendre Paris contre l'invasion des ouvriers de la province. »</w:t>
      </w:r>
      <w:r w:rsidR="00E821F9" w:rsidRPr="00305136">
        <w:rPr>
          <w:rFonts w:asciiTheme="minorBidi" w:hAnsiTheme="minorBidi" w:cstheme="minorBidi"/>
          <w:sz w:val="28"/>
          <w:szCs w:val="28"/>
          <w:lang w:val="fr-FR"/>
        </w:rPr>
        <w:t xml:space="preserve"> </w:t>
      </w:r>
    </w:p>
    <w:p w14:paraId="5CEF28D2" w14:textId="77777777" w:rsidR="00414D5B" w:rsidRPr="00305136" w:rsidRDefault="00414D5B" w:rsidP="00414D5B">
      <w:pPr>
        <w:pStyle w:val="NormalWeb"/>
        <w:spacing w:line="360" w:lineRule="auto"/>
        <w:jc w:val="both"/>
        <w:rPr>
          <w:rFonts w:asciiTheme="minorBidi" w:hAnsiTheme="minorBidi" w:cstheme="minorBidi"/>
          <w:sz w:val="28"/>
          <w:szCs w:val="28"/>
          <w:lang w:val="fr-FR"/>
        </w:rPr>
      </w:pPr>
      <w:r w:rsidRPr="00305136">
        <w:rPr>
          <w:rFonts w:asciiTheme="minorBidi" w:hAnsiTheme="minorBidi" w:cstheme="minorBidi"/>
          <w:sz w:val="28"/>
          <w:szCs w:val="28"/>
          <w:lang w:val="fr-FR"/>
        </w:rPr>
        <w:t xml:space="preserve">   - </w:t>
      </w:r>
      <w:r w:rsidR="0025432A" w:rsidRPr="00305136">
        <w:rPr>
          <w:rFonts w:asciiTheme="minorBidi" w:hAnsiTheme="minorBidi" w:cstheme="minorBidi"/>
          <w:sz w:val="28"/>
          <w:szCs w:val="28"/>
          <w:lang w:val="fr-FR"/>
        </w:rPr>
        <w:t xml:space="preserve">Haussmann a l'obsession de la ligne droite, ce que l'on a appelé le « culte de l'axe » au </w:t>
      </w:r>
      <w:r w:rsidR="0025432A" w:rsidRPr="00305136">
        <w:rPr>
          <w:rStyle w:val="romain"/>
          <w:rFonts w:asciiTheme="minorBidi" w:hAnsiTheme="minorBidi" w:cstheme="minorBidi"/>
          <w:sz w:val="28"/>
          <w:szCs w:val="28"/>
          <w:lang w:val="fr-FR"/>
        </w:rPr>
        <w:t>XIX</w:t>
      </w:r>
      <w:r w:rsidR="0025432A" w:rsidRPr="00305136">
        <w:rPr>
          <w:rFonts w:asciiTheme="minorBidi" w:hAnsiTheme="minorBidi" w:cstheme="minorBidi"/>
          <w:sz w:val="28"/>
          <w:szCs w:val="28"/>
          <w:vertAlign w:val="superscript"/>
          <w:lang w:val="fr-FR"/>
        </w:rPr>
        <w:t>e</w:t>
      </w:r>
      <w:r w:rsidR="0025432A" w:rsidRPr="00305136">
        <w:rPr>
          <w:rFonts w:asciiTheme="minorBidi" w:hAnsiTheme="minorBidi" w:cstheme="minorBidi"/>
          <w:sz w:val="28"/>
          <w:szCs w:val="28"/>
          <w:lang w:val="fr-FR"/>
        </w:rPr>
        <w:t xml:space="preserve"> siècle; pour cela, il est prêt à amputer des espaces comme le </w:t>
      </w:r>
      <w:hyperlink r:id="rId103" w:tooltip="Jardin du Luxembourg" w:history="1">
        <w:r w:rsidR="0025432A" w:rsidRPr="00305136">
          <w:rPr>
            <w:rStyle w:val="Lienhypertexte"/>
            <w:rFonts w:asciiTheme="minorBidi" w:hAnsiTheme="minorBidi" w:cstheme="minorBidi"/>
            <w:b/>
            <w:bCs/>
            <w:color w:val="auto"/>
            <w:sz w:val="28"/>
            <w:szCs w:val="28"/>
            <w:u w:val="none"/>
            <w:lang w:val="fr-FR"/>
          </w:rPr>
          <w:t>jardin du Luxembourg</w:t>
        </w:r>
      </w:hyperlink>
      <w:r w:rsidR="0025432A" w:rsidRPr="00305136">
        <w:rPr>
          <w:rFonts w:asciiTheme="minorBidi" w:hAnsiTheme="minorBidi" w:cstheme="minorBidi"/>
          <w:sz w:val="28"/>
          <w:szCs w:val="28"/>
          <w:lang w:val="fr-FR"/>
        </w:rPr>
        <w:t xml:space="preserve"> mais aussi à démolir certains bâtiments comme le marché des Innocents ou </w:t>
      </w:r>
      <w:r w:rsidR="0025432A" w:rsidRPr="00305136">
        <w:rPr>
          <w:rFonts w:asciiTheme="minorBidi" w:hAnsiTheme="minorBidi" w:cstheme="minorBidi"/>
          <w:b/>
          <w:bCs/>
          <w:sz w:val="28"/>
          <w:szCs w:val="28"/>
          <w:lang w:val="fr-FR"/>
        </w:rPr>
        <w:t>l'</w:t>
      </w:r>
      <w:hyperlink r:id="rId104" w:tooltip="Église Saint-Benoît-le-Bétourné" w:history="1">
        <w:r w:rsidR="0025432A" w:rsidRPr="00305136">
          <w:rPr>
            <w:rStyle w:val="Lienhypertexte"/>
            <w:rFonts w:asciiTheme="minorBidi" w:hAnsiTheme="minorBidi" w:cstheme="minorBidi"/>
            <w:b/>
            <w:bCs/>
            <w:color w:val="auto"/>
            <w:sz w:val="28"/>
            <w:szCs w:val="28"/>
            <w:u w:val="none"/>
            <w:lang w:val="fr-FR"/>
          </w:rPr>
          <w:t>église Saint-Benoît-le-</w:t>
        </w:r>
        <w:proofErr w:type="spellStart"/>
        <w:r w:rsidR="0025432A" w:rsidRPr="00305136">
          <w:rPr>
            <w:rStyle w:val="Lienhypertexte"/>
            <w:rFonts w:asciiTheme="minorBidi" w:hAnsiTheme="minorBidi" w:cstheme="minorBidi"/>
            <w:b/>
            <w:bCs/>
            <w:color w:val="auto"/>
            <w:sz w:val="28"/>
            <w:szCs w:val="28"/>
            <w:u w:val="none"/>
            <w:lang w:val="fr-FR"/>
          </w:rPr>
          <w:t>Bétourné</w:t>
        </w:r>
        <w:proofErr w:type="spellEnd"/>
      </w:hyperlink>
      <w:r w:rsidR="0025432A" w:rsidRPr="00305136">
        <w:rPr>
          <w:rFonts w:asciiTheme="minorBidi" w:hAnsiTheme="minorBidi" w:cstheme="minorBidi"/>
          <w:sz w:val="28"/>
          <w:szCs w:val="28"/>
          <w:lang w:val="fr-FR"/>
        </w:rPr>
        <w:t>.</w:t>
      </w:r>
    </w:p>
    <w:p w14:paraId="5DFDE0AF" w14:textId="77777777" w:rsidR="0025432A" w:rsidRPr="00305136" w:rsidRDefault="00414D5B" w:rsidP="007C3312">
      <w:pPr>
        <w:pStyle w:val="NormalWeb"/>
        <w:spacing w:line="360" w:lineRule="auto"/>
        <w:jc w:val="both"/>
        <w:rPr>
          <w:rFonts w:asciiTheme="minorBidi" w:hAnsiTheme="minorBidi" w:cstheme="minorBidi"/>
          <w:sz w:val="28"/>
          <w:szCs w:val="28"/>
          <w:lang w:val="fr-FR"/>
        </w:rPr>
      </w:pPr>
      <w:r w:rsidRPr="00305136">
        <w:rPr>
          <w:rFonts w:asciiTheme="minorBidi" w:hAnsiTheme="minorBidi" w:cstheme="minorBidi"/>
          <w:sz w:val="28"/>
          <w:szCs w:val="28"/>
          <w:lang w:val="fr-FR"/>
        </w:rPr>
        <w:t xml:space="preserve">   - </w:t>
      </w:r>
      <w:r w:rsidR="0025432A" w:rsidRPr="00305136">
        <w:rPr>
          <w:rFonts w:asciiTheme="minorBidi" w:hAnsiTheme="minorBidi" w:cstheme="minorBidi"/>
          <w:sz w:val="28"/>
          <w:szCs w:val="28"/>
          <w:lang w:val="fr-FR"/>
        </w:rPr>
        <w:t>En dix-huit ans, des boulevards et avenues sont percés de la place du Trône (actuelle</w:t>
      </w:r>
      <w:r w:rsidR="0025432A" w:rsidRPr="00305136">
        <w:rPr>
          <w:rFonts w:asciiTheme="minorBidi" w:hAnsiTheme="minorBidi" w:cstheme="minorBidi"/>
          <w:b/>
          <w:bCs/>
          <w:sz w:val="28"/>
          <w:szCs w:val="28"/>
          <w:lang w:val="fr-FR"/>
        </w:rPr>
        <w:t xml:space="preserve"> </w:t>
      </w:r>
      <w:hyperlink r:id="rId105" w:tooltip="Place de la Nation" w:history="1">
        <w:r w:rsidR="0025432A" w:rsidRPr="00305136">
          <w:rPr>
            <w:rStyle w:val="Lienhypertexte"/>
            <w:rFonts w:asciiTheme="minorBidi" w:hAnsiTheme="minorBidi" w:cstheme="minorBidi"/>
            <w:b/>
            <w:bCs/>
            <w:color w:val="auto"/>
            <w:sz w:val="28"/>
            <w:szCs w:val="28"/>
            <w:u w:val="none"/>
            <w:lang w:val="fr-FR"/>
          </w:rPr>
          <w:t>place de la Nation</w:t>
        </w:r>
      </w:hyperlink>
      <w:r w:rsidR="0025432A" w:rsidRPr="00305136">
        <w:rPr>
          <w:rFonts w:asciiTheme="minorBidi" w:hAnsiTheme="minorBidi" w:cstheme="minorBidi"/>
          <w:sz w:val="28"/>
          <w:szCs w:val="28"/>
          <w:lang w:val="fr-FR"/>
        </w:rPr>
        <w:t xml:space="preserve">) à la </w:t>
      </w:r>
      <w:hyperlink r:id="rId106" w:tooltip="Place Charles-de-Gaulle" w:history="1">
        <w:r w:rsidR="0025432A" w:rsidRPr="00305136">
          <w:rPr>
            <w:rStyle w:val="Lienhypertexte"/>
            <w:rFonts w:asciiTheme="minorBidi" w:hAnsiTheme="minorBidi" w:cstheme="minorBidi"/>
            <w:b/>
            <w:bCs/>
            <w:color w:val="auto"/>
            <w:sz w:val="28"/>
            <w:szCs w:val="28"/>
            <w:u w:val="none"/>
            <w:lang w:val="fr-FR"/>
          </w:rPr>
          <w:t>place de l'Étoile</w:t>
        </w:r>
      </w:hyperlink>
      <w:r w:rsidR="0025432A" w:rsidRPr="00305136">
        <w:rPr>
          <w:rFonts w:asciiTheme="minorBidi" w:hAnsiTheme="minorBidi" w:cstheme="minorBidi"/>
          <w:b/>
          <w:bCs/>
          <w:sz w:val="28"/>
          <w:szCs w:val="28"/>
          <w:lang w:val="fr-FR"/>
        </w:rPr>
        <w:t>,</w:t>
      </w:r>
      <w:r w:rsidR="0025432A" w:rsidRPr="00305136">
        <w:rPr>
          <w:rFonts w:asciiTheme="minorBidi" w:hAnsiTheme="minorBidi" w:cstheme="minorBidi"/>
          <w:sz w:val="28"/>
          <w:szCs w:val="28"/>
          <w:lang w:val="fr-FR"/>
        </w:rPr>
        <w:t xml:space="preserve"> de la </w:t>
      </w:r>
      <w:hyperlink r:id="rId107" w:tooltip="Gare de Paris-Est" w:history="1">
        <w:r w:rsidR="0025432A" w:rsidRPr="00305136">
          <w:rPr>
            <w:rStyle w:val="Lienhypertexte"/>
            <w:rFonts w:asciiTheme="minorBidi" w:hAnsiTheme="minorBidi" w:cstheme="minorBidi"/>
            <w:b/>
            <w:bCs/>
            <w:color w:val="auto"/>
            <w:sz w:val="28"/>
            <w:szCs w:val="28"/>
            <w:u w:val="none"/>
            <w:lang w:val="fr-FR"/>
          </w:rPr>
          <w:t>gare de l'Est</w:t>
        </w:r>
      </w:hyperlink>
      <w:r w:rsidR="0025432A" w:rsidRPr="00305136">
        <w:rPr>
          <w:rFonts w:asciiTheme="minorBidi" w:hAnsiTheme="minorBidi" w:cstheme="minorBidi"/>
          <w:sz w:val="28"/>
          <w:szCs w:val="28"/>
          <w:lang w:val="fr-FR"/>
        </w:rPr>
        <w:t xml:space="preserve"> à </w:t>
      </w:r>
      <w:r w:rsidR="0025432A" w:rsidRPr="00305136">
        <w:rPr>
          <w:rFonts w:asciiTheme="minorBidi" w:hAnsiTheme="minorBidi" w:cstheme="minorBidi"/>
          <w:b/>
          <w:bCs/>
          <w:sz w:val="28"/>
          <w:szCs w:val="28"/>
          <w:lang w:val="fr-FR"/>
        </w:rPr>
        <w:t>l'</w:t>
      </w:r>
      <w:hyperlink r:id="rId108" w:tooltip="Observatoire de Paris" w:history="1">
        <w:r w:rsidR="0025432A" w:rsidRPr="00305136">
          <w:rPr>
            <w:rStyle w:val="Lienhypertexte"/>
            <w:rFonts w:asciiTheme="minorBidi" w:hAnsiTheme="minorBidi" w:cstheme="minorBidi"/>
            <w:b/>
            <w:bCs/>
            <w:color w:val="auto"/>
            <w:sz w:val="28"/>
            <w:szCs w:val="28"/>
            <w:u w:val="none"/>
            <w:lang w:val="fr-FR"/>
          </w:rPr>
          <w:t>Observatoire</w:t>
        </w:r>
      </w:hyperlink>
      <w:r w:rsidR="0025432A" w:rsidRPr="00305136">
        <w:rPr>
          <w:rFonts w:asciiTheme="minorBidi" w:hAnsiTheme="minorBidi" w:cstheme="minorBidi"/>
          <w:sz w:val="28"/>
          <w:szCs w:val="28"/>
          <w:lang w:val="fr-FR"/>
        </w:rPr>
        <w:t xml:space="preserve">. </w:t>
      </w:r>
      <w:r w:rsidR="0025432A" w:rsidRPr="00305136">
        <w:rPr>
          <w:rFonts w:asciiTheme="minorBidi" w:hAnsiTheme="minorBidi" w:cstheme="minorBidi"/>
          <w:b/>
          <w:bCs/>
          <w:sz w:val="28"/>
          <w:szCs w:val="28"/>
          <w:lang w:val="fr-FR"/>
        </w:rPr>
        <w:t xml:space="preserve">Les </w:t>
      </w:r>
      <w:hyperlink r:id="rId109" w:tooltip="Avenue des Champs-Élysées" w:history="1">
        <w:r w:rsidR="0025432A" w:rsidRPr="00305136">
          <w:rPr>
            <w:rStyle w:val="Lienhypertexte"/>
            <w:rFonts w:asciiTheme="minorBidi" w:hAnsiTheme="minorBidi" w:cstheme="minorBidi"/>
            <w:b/>
            <w:bCs/>
            <w:color w:val="auto"/>
            <w:sz w:val="28"/>
            <w:szCs w:val="28"/>
            <w:u w:val="none"/>
            <w:lang w:val="fr-FR"/>
          </w:rPr>
          <w:t>Champs-Élysées</w:t>
        </w:r>
      </w:hyperlink>
      <w:r w:rsidR="0025432A" w:rsidRPr="00305136">
        <w:rPr>
          <w:rFonts w:asciiTheme="minorBidi" w:hAnsiTheme="minorBidi" w:cstheme="minorBidi"/>
          <w:sz w:val="28"/>
          <w:szCs w:val="28"/>
          <w:lang w:val="fr-FR"/>
        </w:rPr>
        <w:t xml:space="preserve"> sont aménagés.</w:t>
      </w:r>
    </w:p>
    <w:p w14:paraId="6FA17A61" w14:textId="77777777" w:rsidR="0025432A" w:rsidRPr="00305136" w:rsidRDefault="00414D5B" w:rsidP="007C3312">
      <w:pPr>
        <w:pStyle w:val="NormalWeb"/>
        <w:spacing w:line="360" w:lineRule="auto"/>
        <w:jc w:val="both"/>
        <w:rPr>
          <w:rFonts w:asciiTheme="minorBidi" w:hAnsiTheme="minorBidi" w:cstheme="minorBidi"/>
          <w:sz w:val="28"/>
          <w:szCs w:val="28"/>
          <w:lang w:val="fr-FR"/>
        </w:rPr>
      </w:pPr>
      <w:r w:rsidRPr="00305136">
        <w:rPr>
          <w:rFonts w:asciiTheme="minorBidi" w:hAnsiTheme="minorBidi" w:cstheme="minorBidi"/>
          <w:sz w:val="28"/>
          <w:szCs w:val="28"/>
          <w:lang w:val="fr-FR"/>
        </w:rPr>
        <w:lastRenderedPageBreak/>
        <w:t xml:space="preserve">   - </w:t>
      </w:r>
      <w:r w:rsidR="0025432A" w:rsidRPr="00305136">
        <w:rPr>
          <w:rFonts w:asciiTheme="minorBidi" w:hAnsiTheme="minorBidi" w:cstheme="minorBidi"/>
          <w:sz w:val="28"/>
          <w:szCs w:val="28"/>
          <w:lang w:val="fr-FR"/>
        </w:rPr>
        <w:t xml:space="preserve">Dans le but d'améliorer l'hygiène, par une meilleure qualité de l'air, suivant les recommandations de son prédécesseur le préfet </w:t>
      </w:r>
      <w:hyperlink r:id="rId110" w:tooltip="Claude-Philibert Barthelot de Rambuteau" w:history="1">
        <w:r w:rsidR="0025432A" w:rsidRPr="00305136">
          <w:rPr>
            <w:rStyle w:val="Lienhypertexte"/>
            <w:rFonts w:asciiTheme="minorBidi" w:hAnsiTheme="minorBidi" w:cstheme="minorBidi"/>
            <w:b/>
            <w:bCs/>
            <w:color w:val="000000" w:themeColor="text1"/>
            <w:sz w:val="28"/>
            <w:szCs w:val="28"/>
            <w:u w:val="none"/>
            <w:lang w:val="fr-FR"/>
          </w:rPr>
          <w:t>Rambuteau</w:t>
        </w:r>
      </w:hyperlink>
      <w:r w:rsidR="0025432A" w:rsidRPr="00305136">
        <w:rPr>
          <w:rFonts w:asciiTheme="minorBidi" w:hAnsiTheme="minorBidi" w:cstheme="minorBidi"/>
          <w:b/>
          <w:bCs/>
          <w:sz w:val="28"/>
          <w:szCs w:val="28"/>
          <w:lang w:val="fr-FR"/>
        </w:rPr>
        <w:t>,</w:t>
      </w:r>
      <w:r w:rsidR="0025432A" w:rsidRPr="00305136">
        <w:rPr>
          <w:rFonts w:asciiTheme="minorBidi" w:hAnsiTheme="minorBidi" w:cstheme="minorBidi"/>
          <w:sz w:val="28"/>
          <w:szCs w:val="28"/>
          <w:lang w:val="fr-FR"/>
        </w:rPr>
        <w:t xml:space="preserve"> il aménage un certain nombre de parcs et jardins : ainsi sont créés un square pour chacun des </w:t>
      </w:r>
      <w:hyperlink r:id="rId111" w:tooltip="Liste des quartiers administratifs de Paris" w:history="1">
        <w:r w:rsidR="0025432A" w:rsidRPr="00305136">
          <w:rPr>
            <w:rStyle w:val="Lienhypertexte"/>
            <w:rFonts w:asciiTheme="minorBidi" w:hAnsiTheme="minorBidi" w:cstheme="minorBidi"/>
            <w:b/>
            <w:bCs/>
            <w:color w:val="000000" w:themeColor="text1"/>
            <w:sz w:val="28"/>
            <w:szCs w:val="28"/>
            <w:u w:val="none"/>
            <w:lang w:val="fr-FR"/>
          </w:rPr>
          <w:t>quatre-vingt quartiers de Paris</w:t>
        </w:r>
      </w:hyperlink>
      <w:r w:rsidR="0025432A" w:rsidRPr="00305136">
        <w:rPr>
          <w:rFonts w:asciiTheme="minorBidi" w:hAnsiTheme="minorBidi" w:cstheme="minorBidi"/>
          <w:sz w:val="28"/>
          <w:szCs w:val="28"/>
          <w:lang w:val="fr-FR"/>
        </w:rPr>
        <w:t xml:space="preserve">, ainsi que le </w:t>
      </w:r>
      <w:hyperlink r:id="rId112" w:tooltip="Parc Montsouris" w:history="1">
        <w:r w:rsidR="0025432A" w:rsidRPr="00305136">
          <w:rPr>
            <w:rStyle w:val="Lienhypertexte"/>
            <w:rFonts w:asciiTheme="minorBidi" w:hAnsiTheme="minorBidi" w:cstheme="minorBidi"/>
            <w:b/>
            <w:bCs/>
            <w:color w:val="000000" w:themeColor="text1"/>
            <w:sz w:val="28"/>
            <w:szCs w:val="28"/>
            <w:u w:val="none"/>
            <w:lang w:val="fr-FR"/>
          </w:rPr>
          <w:t>parc Montsouris</w:t>
        </w:r>
      </w:hyperlink>
      <w:r w:rsidR="0025432A" w:rsidRPr="00305136">
        <w:rPr>
          <w:rFonts w:asciiTheme="minorBidi" w:hAnsiTheme="minorBidi" w:cstheme="minorBidi"/>
          <w:b/>
          <w:bCs/>
          <w:color w:val="000000" w:themeColor="text1"/>
          <w:sz w:val="28"/>
          <w:szCs w:val="28"/>
          <w:lang w:val="fr-FR"/>
        </w:rPr>
        <w:t xml:space="preserve"> </w:t>
      </w:r>
      <w:r w:rsidR="0025432A" w:rsidRPr="00305136">
        <w:rPr>
          <w:rFonts w:asciiTheme="minorBidi" w:hAnsiTheme="minorBidi" w:cstheme="minorBidi"/>
          <w:sz w:val="28"/>
          <w:szCs w:val="28"/>
          <w:lang w:val="fr-FR"/>
        </w:rPr>
        <w:t xml:space="preserve">et le </w:t>
      </w:r>
      <w:hyperlink r:id="rId113" w:tooltip="Parc des Buttes-Chaumont" w:history="1">
        <w:r w:rsidR="0025432A" w:rsidRPr="00305136">
          <w:rPr>
            <w:rStyle w:val="Lienhypertexte"/>
            <w:rFonts w:asciiTheme="minorBidi" w:hAnsiTheme="minorBidi" w:cstheme="minorBidi"/>
            <w:b/>
            <w:bCs/>
            <w:color w:val="000000" w:themeColor="text1"/>
            <w:sz w:val="28"/>
            <w:szCs w:val="28"/>
            <w:u w:val="none"/>
            <w:lang w:val="fr-FR"/>
          </w:rPr>
          <w:t>parc des Buttes-Chaumont</w:t>
        </w:r>
      </w:hyperlink>
      <w:r w:rsidR="0025432A" w:rsidRPr="00305136">
        <w:rPr>
          <w:rFonts w:asciiTheme="minorBidi" w:hAnsiTheme="minorBidi" w:cstheme="minorBidi"/>
          <w:b/>
          <w:bCs/>
          <w:color w:val="000000" w:themeColor="text1"/>
          <w:sz w:val="28"/>
          <w:szCs w:val="28"/>
          <w:lang w:val="fr-FR"/>
        </w:rPr>
        <w:t>.</w:t>
      </w:r>
    </w:p>
    <w:p w14:paraId="20E0CF28" w14:textId="77777777" w:rsidR="0025432A" w:rsidRPr="00305136" w:rsidRDefault="00414D5B" w:rsidP="007C3312">
      <w:pPr>
        <w:pStyle w:val="NormalWeb"/>
        <w:spacing w:line="360" w:lineRule="auto"/>
        <w:jc w:val="both"/>
        <w:rPr>
          <w:rFonts w:asciiTheme="minorBidi" w:hAnsiTheme="minorBidi" w:cstheme="minorBidi"/>
          <w:b/>
          <w:bCs/>
          <w:color w:val="000000" w:themeColor="text1"/>
          <w:sz w:val="28"/>
          <w:szCs w:val="28"/>
          <w:lang w:val="fr-FR"/>
        </w:rPr>
      </w:pPr>
      <w:r w:rsidRPr="00305136">
        <w:rPr>
          <w:rFonts w:asciiTheme="minorBidi" w:hAnsiTheme="minorBidi" w:cstheme="minorBidi"/>
          <w:sz w:val="28"/>
          <w:szCs w:val="28"/>
          <w:lang w:val="fr-FR"/>
        </w:rPr>
        <w:t xml:space="preserve">   - </w:t>
      </w:r>
      <w:r w:rsidR="0025432A" w:rsidRPr="00305136">
        <w:rPr>
          <w:rFonts w:asciiTheme="minorBidi" w:hAnsiTheme="minorBidi" w:cstheme="minorBidi"/>
          <w:sz w:val="28"/>
          <w:szCs w:val="28"/>
          <w:lang w:val="fr-FR"/>
        </w:rPr>
        <w:t xml:space="preserve">D'autres espaces déjà existants sont aménagés. Ainsi les </w:t>
      </w:r>
      <w:hyperlink r:id="rId114" w:tooltip="Bois de Vincennes" w:history="1">
        <w:r w:rsidR="0025432A" w:rsidRPr="00305136">
          <w:rPr>
            <w:rStyle w:val="Lienhypertexte"/>
            <w:rFonts w:asciiTheme="minorBidi" w:hAnsiTheme="minorBidi" w:cstheme="minorBidi"/>
            <w:b/>
            <w:bCs/>
            <w:color w:val="000000" w:themeColor="text1"/>
            <w:sz w:val="28"/>
            <w:szCs w:val="28"/>
            <w:u w:val="none"/>
            <w:lang w:val="fr-FR"/>
          </w:rPr>
          <w:t>bois de Vincennes</w:t>
        </w:r>
      </w:hyperlink>
      <w:r w:rsidR="0025432A" w:rsidRPr="00305136">
        <w:rPr>
          <w:rFonts w:asciiTheme="minorBidi" w:hAnsiTheme="minorBidi" w:cstheme="minorBidi"/>
          <w:b/>
          <w:bCs/>
          <w:color w:val="000000" w:themeColor="text1"/>
          <w:sz w:val="28"/>
          <w:szCs w:val="28"/>
          <w:lang w:val="fr-FR"/>
        </w:rPr>
        <w:t xml:space="preserve"> </w:t>
      </w:r>
      <w:r w:rsidR="0025432A" w:rsidRPr="00305136">
        <w:rPr>
          <w:rFonts w:asciiTheme="minorBidi" w:hAnsiTheme="minorBidi" w:cstheme="minorBidi"/>
          <w:sz w:val="28"/>
          <w:szCs w:val="28"/>
          <w:lang w:val="fr-FR"/>
        </w:rPr>
        <w:t>et</w:t>
      </w:r>
      <w:r w:rsidR="0025432A" w:rsidRPr="00305136">
        <w:rPr>
          <w:rFonts w:asciiTheme="minorBidi" w:hAnsiTheme="minorBidi" w:cstheme="minorBidi"/>
          <w:b/>
          <w:bCs/>
          <w:color w:val="000000" w:themeColor="text1"/>
          <w:sz w:val="28"/>
          <w:szCs w:val="28"/>
          <w:lang w:val="fr-FR"/>
        </w:rPr>
        <w:t xml:space="preserve"> </w:t>
      </w:r>
      <w:hyperlink r:id="rId115" w:tooltip="Bois de Boulogne" w:history="1">
        <w:r w:rsidR="0025432A" w:rsidRPr="00305136">
          <w:rPr>
            <w:rStyle w:val="Lienhypertexte"/>
            <w:rFonts w:asciiTheme="minorBidi" w:hAnsiTheme="minorBidi" w:cstheme="minorBidi"/>
            <w:b/>
            <w:bCs/>
            <w:color w:val="000000" w:themeColor="text1"/>
            <w:sz w:val="28"/>
            <w:szCs w:val="28"/>
            <w:u w:val="none"/>
            <w:lang w:val="fr-FR"/>
          </w:rPr>
          <w:t>de Boulogne</w:t>
        </w:r>
      </w:hyperlink>
      <w:r w:rsidR="0025432A" w:rsidRPr="00305136">
        <w:rPr>
          <w:rFonts w:asciiTheme="minorBidi" w:hAnsiTheme="minorBidi" w:cstheme="minorBidi"/>
          <w:sz w:val="28"/>
          <w:szCs w:val="28"/>
          <w:lang w:val="fr-FR"/>
        </w:rPr>
        <w:t xml:space="preserve"> deviennent des lieux prisés pour la promenade. Il transforme aussi la place Saint-Michel et sa fontaine, dont la saleté l'avait marqué lorsque, étudiant, il y passait pour se rendre à</w:t>
      </w:r>
      <w:r w:rsidR="0025432A" w:rsidRPr="00305136">
        <w:rPr>
          <w:rFonts w:asciiTheme="minorBidi" w:hAnsiTheme="minorBidi" w:cstheme="minorBidi"/>
          <w:b/>
          <w:bCs/>
          <w:color w:val="000000" w:themeColor="text1"/>
          <w:sz w:val="28"/>
          <w:szCs w:val="28"/>
          <w:lang w:val="fr-FR"/>
        </w:rPr>
        <w:t xml:space="preserve"> </w:t>
      </w:r>
      <w:r w:rsidR="0025432A" w:rsidRPr="00305136">
        <w:rPr>
          <w:rFonts w:asciiTheme="minorBidi" w:hAnsiTheme="minorBidi" w:cstheme="minorBidi"/>
          <w:sz w:val="28"/>
          <w:szCs w:val="28"/>
          <w:lang w:val="fr-FR"/>
        </w:rPr>
        <w:t>l'</w:t>
      </w:r>
      <w:hyperlink r:id="rId116" w:tooltip="Faculté de droit de Paris" w:history="1">
        <w:r w:rsidR="0025432A" w:rsidRPr="00305136">
          <w:rPr>
            <w:rStyle w:val="Lienhypertexte"/>
            <w:rFonts w:asciiTheme="minorBidi" w:hAnsiTheme="minorBidi" w:cstheme="minorBidi"/>
            <w:b/>
            <w:bCs/>
            <w:color w:val="000000" w:themeColor="text1"/>
            <w:sz w:val="28"/>
            <w:szCs w:val="28"/>
            <w:u w:val="none"/>
            <w:lang w:val="fr-FR"/>
          </w:rPr>
          <w:t>École de droit</w:t>
        </w:r>
      </w:hyperlink>
      <w:r w:rsidR="0025432A" w:rsidRPr="00305136">
        <w:rPr>
          <w:rFonts w:asciiTheme="minorBidi" w:hAnsiTheme="minorBidi" w:cstheme="minorBidi"/>
          <w:b/>
          <w:bCs/>
          <w:color w:val="000000" w:themeColor="text1"/>
          <w:sz w:val="28"/>
          <w:szCs w:val="28"/>
          <w:lang w:val="fr-FR"/>
        </w:rPr>
        <w:t>.</w:t>
      </w:r>
    </w:p>
    <w:p w14:paraId="6B77E501" w14:textId="1E4CBA36" w:rsidR="00414D5B" w:rsidRPr="00305136" w:rsidRDefault="00545D69" w:rsidP="007C3312">
      <w:pPr>
        <w:pStyle w:val="NormalWeb"/>
        <w:spacing w:line="360" w:lineRule="auto"/>
        <w:jc w:val="both"/>
        <w:rPr>
          <w:rFonts w:asciiTheme="minorBidi" w:hAnsiTheme="minorBidi" w:cstheme="minorBidi"/>
          <w:color w:val="000000" w:themeColor="text1"/>
          <w:sz w:val="28"/>
          <w:szCs w:val="28"/>
          <w:lang w:val="fr-FR"/>
        </w:rPr>
      </w:pPr>
      <w:r>
        <w:rPr>
          <w:rFonts w:asciiTheme="minorBidi" w:hAnsiTheme="minorBidi" w:cstheme="minorBidi"/>
          <w:noProof/>
          <w:sz w:val="28"/>
          <w:szCs w:val="28"/>
          <w:lang w:val="fr-FR" w:eastAsia="fr-FR"/>
        </w:rPr>
        <mc:AlternateContent>
          <mc:Choice Requires="wps">
            <w:drawing>
              <wp:anchor distT="0" distB="0" distL="114300" distR="114300" simplePos="0" relativeHeight="251692032" behindDoc="0" locked="0" layoutInCell="1" allowOverlap="1" wp14:anchorId="5C5CA598" wp14:editId="7DFAEC6B">
                <wp:simplePos x="0" y="0"/>
                <wp:positionH relativeFrom="column">
                  <wp:posOffset>-134620</wp:posOffset>
                </wp:positionH>
                <wp:positionV relativeFrom="paragraph">
                  <wp:posOffset>661670</wp:posOffset>
                </wp:positionV>
                <wp:extent cx="7157085" cy="0"/>
                <wp:effectExtent l="8255" t="10160" r="6985" b="8890"/>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762BF" id="AutoShape 29" o:spid="_x0000_s1026" type="#_x0000_t32" style="position:absolute;margin-left:-10.6pt;margin-top:52.1pt;width:563.5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3e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ipEi&#10;Pezoae91LI0mizCgwbgC4iq1taFFelSv5lnT7w4pXXVEtTxGv50MJGchI3mXEi7OQJnd8EUziCFQ&#10;IE7r2Ng+QMIc0DEu5XRbCj96ROHjQzZ9SOdAjl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CfKI+33gAAAAwBAAAPAAAAZHJzL2Rvd25yZXYueG1sTI9Ba8Mw&#10;DIXvg/0Ho8Euo7UT1rFmcUop9LDj2sKubqwl2WI5xE6T9ddPhUJ3k/QeT9/LV5NrxQn70HjSkMwV&#10;CKTS24YqDYf9dvYKIkRD1rSeUMMvBlgV93e5yawf6QNPu1gJDqGQGQ11jF0mZShrdCbMfYfE2pfv&#10;nYm89pW0vRk53LUyVepFOtMQf6hNh5say5/d4DRgGBaJWi9ddXg/j0+f6fl77PZaPz5M6zcQEad4&#10;M8MFn9GhYKajH8gG0WqYpUnKVhbUMw8XR6IWSxDH60kWufxfovgDAAD//wMAUEsBAi0AFAAGAAgA&#10;AAAhALaDOJL+AAAA4QEAABMAAAAAAAAAAAAAAAAAAAAAAFtDb250ZW50X1R5cGVzXS54bWxQSwEC&#10;LQAUAAYACAAAACEAOP0h/9YAAACUAQAACwAAAAAAAAAAAAAAAAAvAQAAX3JlbHMvLnJlbHNQSwEC&#10;LQAUAAYACAAAACEARiAN3iACAAA9BAAADgAAAAAAAAAAAAAAAAAuAgAAZHJzL2Uyb0RvYy54bWxQ&#10;SwECLQAUAAYACAAAACEAnyiPt94AAAAMAQAADwAAAAAAAAAAAAAAAAB6BAAAZHJzL2Rvd25yZXYu&#10;eG1sUEsFBgAAAAAEAAQA8wAAAIUFAAAAAA==&#10;"/>
            </w:pict>
          </mc:Fallback>
        </mc:AlternateContent>
      </w:r>
      <w:r w:rsidR="00414D5B" w:rsidRPr="00305136">
        <w:rPr>
          <w:rFonts w:asciiTheme="minorBidi" w:hAnsiTheme="minorBidi" w:cstheme="minorBidi"/>
          <w:color w:val="000000" w:themeColor="text1"/>
          <w:sz w:val="28"/>
          <w:szCs w:val="28"/>
          <w:lang w:val="fr-FR"/>
        </w:rPr>
        <w:t xml:space="preserve"> </w:t>
      </w:r>
    </w:p>
    <w:p w14:paraId="71994F65" w14:textId="2B0AFBC1" w:rsidR="00414D5B" w:rsidRPr="00305136" w:rsidRDefault="00545D69" w:rsidP="007C3312">
      <w:pPr>
        <w:pStyle w:val="NormalWeb"/>
        <w:spacing w:line="360" w:lineRule="auto"/>
        <w:jc w:val="both"/>
        <w:rPr>
          <w:rFonts w:asciiTheme="minorBidi" w:hAnsiTheme="minorBidi" w:cstheme="minorBidi"/>
          <w:color w:val="000000" w:themeColor="text1"/>
          <w:sz w:val="28"/>
          <w:szCs w:val="28"/>
          <w:lang w:val="fr-FR"/>
        </w:rPr>
      </w:pPr>
      <w:r>
        <w:rPr>
          <w:rFonts w:asciiTheme="minorBidi" w:hAnsiTheme="minorBidi" w:cstheme="minorBidi"/>
          <w:noProof/>
          <w:color w:val="000000" w:themeColor="text1"/>
          <w:sz w:val="28"/>
          <w:szCs w:val="28"/>
          <w:lang w:val="fr-FR" w:eastAsia="fr-FR"/>
        </w:rPr>
        <mc:AlternateContent>
          <mc:Choice Requires="wps">
            <w:drawing>
              <wp:anchor distT="0" distB="0" distL="114300" distR="114300" simplePos="0" relativeHeight="251695104" behindDoc="0" locked="0" layoutInCell="1" allowOverlap="1" wp14:anchorId="694994C1" wp14:editId="47BCA4CC">
                <wp:simplePos x="0" y="0"/>
                <wp:positionH relativeFrom="column">
                  <wp:posOffset>-134620</wp:posOffset>
                </wp:positionH>
                <wp:positionV relativeFrom="paragraph">
                  <wp:posOffset>-15875</wp:posOffset>
                </wp:positionV>
                <wp:extent cx="7157085" cy="0"/>
                <wp:effectExtent l="8255" t="12700" r="6985" b="6350"/>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1FE20" id="AutoShape 32" o:spid="_x0000_s1026" type="#_x0000_t32" style="position:absolute;margin-left:-10.6pt;margin-top:-1.25pt;width:563.5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jh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CNJ&#10;OtjR89GpUBpNJ35AvbYZxBVyb3yL9Cxf9Yui3y2SqmiIrHmIfrtoSE58RvQuxV+shjKH/rNiEEOg&#10;QJjWuTKdh4Q5oHNYyuW+FH52iMLHRTJbxMsZRnTwRSQbErWx7hNXHfJGjq0zRNSNK5SUsHplklCG&#10;nF6s87RINiT4qlLtRNsGBbQS9TlezSazkGBVK5h3+jBr6kPRGnQiXkPhF3oEz2OYUUfJAljDCdve&#10;bEdEe7WheCs9HjQGdG7WVSQ/VvFqu9wu01E6mW9HaVyWo+ddkY7mu2QxK6dlUZTJT08tSbNGMMal&#10;ZzcINkn/ThC3p3OV2l2y9zFE79HDvIDs8B9Ih836ZV5lcVDssjfDxkGjIfj2nvwjeLyD/fjqN78A&#10;AAD//wMAUEsDBBQABgAIAAAAIQCiVZa73AAAAAoBAAAPAAAAZHJzL2Rvd25yZXYueG1sTI9NS8NA&#10;EIbvgv9hGcGLtLsJRGzMphTBg0fbQq/T7JhEs7Mhu2lif70bPOhtPh7eeabYzrYTFxp861hDslYg&#10;iCtnWq41HA+vqycQPiAb7ByThm/ysC1vbwrMjZv4nS77UIsYwj5HDU0IfS6lrxqy6NeuJ467DzdY&#10;DLEdamkGnGK47WSq1KO02HK80GBPLw1VX/vRaiA/ZonabWx9fLtOD6f0+jn1B63v7+bdM4hAc/iD&#10;YdGP6lBGp7Mb2XjRaVilSRrRpchALECisg2I8+9EloX8/0L5AwAA//8DAFBLAQItABQABgAIAAAA&#10;IQC2gziS/gAAAOEBAAATAAAAAAAAAAAAAAAAAAAAAABbQ29udGVudF9UeXBlc10ueG1sUEsBAi0A&#10;FAAGAAgAAAAhADj9If/WAAAAlAEAAAsAAAAAAAAAAAAAAAAALwEAAF9yZWxzLy5yZWxzUEsBAi0A&#10;FAAGAAgAAAAhAEW7WOEgAgAAPQQAAA4AAAAAAAAAAAAAAAAALgIAAGRycy9lMm9Eb2MueG1sUEsB&#10;Ai0AFAAGAAgAAAAhAKJVlrvcAAAACgEAAA8AAAAAAAAAAAAAAAAAegQAAGRycy9kb3ducmV2Lnht&#10;bFBLBQYAAAAABAAEAPMAAACDBQAAAAA=&#10;"/>
            </w:pict>
          </mc:Fallback>
        </mc:AlternateContent>
      </w:r>
    </w:p>
    <w:p w14:paraId="2187D599" w14:textId="77777777" w:rsidR="0025432A" w:rsidRPr="00305136" w:rsidRDefault="00414D5B" w:rsidP="007C3312">
      <w:pPr>
        <w:pStyle w:val="NormalWeb"/>
        <w:spacing w:line="360" w:lineRule="auto"/>
        <w:jc w:val="both"/>
        <w:rPr>
          <w:rFonts w:asciiTheme="minorBidi" w:hAnsiTheme="minorBidi" w:cstheme="minorBidi"/>
          <w:color w:val="000000" w:themeColor="text1"/>
          <w:sz w:val="28"/>
          <w:szCs w:val="28"/>
          <w:lang w:val="fr-FR"/>
        </w:rPr>
      </w:pPr>
      <w:r w:rsidRPr="00305136">
        <w:rPr>
          <w:rFonts w:asciiTheme="minorBidi" w:hAnsiTheme="minorBidi" w:cstheme="minorBidi"/>
          <w:color w:val="000000" w:themeColor="text1"/>
          <w:sz w:val="28"/>
          <w:szCs w:val="28"/>
          <w:lang w:val="fr-FR"/>
        </w:rPr>
        <w:t xml:space="preserve">  - </w:t>
      </w:r>
      <w:r w:rsidR="0025432A" w:rsidRPr="00305136">
        <w:rPr>
          <w:rFonts w:asciiTheme="minorBidi" w:hAnsiTheme="minorBidi" w:cstheme="minorBidi"/>
          <w:color w:val="000000" w:themeColor="text1"/>
          <w:sz w:val="28"/>
          <w:szCs w:val="28"/>
          <w:lang w:val="fr-FR"/>
        </w:rPr>
        <w:t>Des règlements imposent des normes très strictes quant au gabarit et à l'ordonnancement des maisons. L'</w:t>
      </w:r>
      <w:hyperlink r:id="rId117" w:tooltip="Immeuble de rapport" w:history="1">
        <w:r w:rsidR="0025432A" w:rsidRPr="00305136">
          <w:rPr>
            <w:rStyle w:val="Lienhypertexte"/>
            <w:rFonts w:asciiTheme="minorBidi" w:hAnsiTheme="minorBidi" w:cstheme="minorBidi"/>
            <w:color w:val="000000" w:themeColor="text1"/>
            <w:sz w:val="28"/>
            <w:szCs w:val="28"/>
            <w:u w:val="none"/>
            <w:lang w:val="fr-FR"/>
          </w:rPr>
          <w:t>immeuble de rapport</w:t>
        </w:r>
      </w:hyperlink>
      <w:r w:rsidR="0025432A" w:rsidRPr="00305136">
        <w:rPr>
          <w:rFonts w:asciiTheme="minorBidi" w:hAnsiTheme="minorBidi" w:cstheme="minorBidi"/>
          <w:color w:val="000000" w:themeColor="text1"/>
          <w:sz w:val="28"/>
          <w:szCs w:val="28"/>
          <w:lang w:val="fr-FR"/>
        </w:rPr>
        <w:t xml:space="preserve"> et l'</w:t>
      </w:r>
      <w:hyperlink r:id="rId118" w:tooltip="Hôtel particulier" w:history="1">
        <w:r w:rsidR="0025432A" w:rsidRPr="00305136">
          <w:rPr>
            <w:rStyle w:val="Lienhypertexte"/>
            <w:rFonts w:asciiTheme="minorBidi" w:hAnsiTheme="minorBidi" w:cstheme="minorBidi"/>
            <w:color w:val="000000" w:themeColor="text1"/>
            <w:sz w:val="28"/>
            <w:szCs w:val="28"/>
            <w:u w:val="none"/>
            <w:lang w:val="fr-FR"/>
          </w:rPr>
          <w:t>hôtel particulier</w:t>
        </w:r>
      </w:hyperlink>
      <w:r w:rsidR="0025432A" w:rsidRPr="00305136">
        <w:rPr>
          <w:rFonts w:asciiTheme="minorBidi" w:hAnsiTheme="minorBidi" w:cstheme="minorBidi"/>
          <w:color w:val="000000" w:themeColor="text1"/>
          <w:sz w:val="28"/>
          <w:szCs w:val="28"/>
          <w:lang w:val="fr-FR"/>
        </w:rPr>
        <w:t xml:space="preserve"> s'imposent comme modèles de référence. Les immeubles se ressemblent tous : c'est l'esthétique du rationnel.</w:t>
      </w:r>
    </w:p>
    <w:p w14:paraId="731A0474" w14:textId="77777777" w:rsidR="00414D5B" w:rsidRPr="00305136" w:rsidRDefault="00414D5B" w:rsidP="00414D5B">
      <w:pPr>
        <w:pStyle w:val="NormalWeb"/>
        <w:spacing w:line="360" w:lineRule="auto"/>
        <w:jc w:val="both"/>
        <w:rPr>
          <w:rFonts w:asciiTheme="minorBidi" w:hAnsiTheme="minorBidi" w:cstheme="minorBidi"/>
          <w:color w:val="000000" w:themeColor="text1"/>
          <w:sz w:val="28"/>
          <w:szCs w:val="28"/>
          <w:lang w:val="fr-FR"/>
        </w:rPr>
      </w:pPr>
      <w:r w:rsidRPr="00305136">
        <w:rPr>
          <w:rFonts w:asciiTheme="minorBidi" w:hAnsiTheme="minorBidi" w:cstheme="minorBidi"/>
          <w:color w:val="000000" w:themeColor="text1"/>
          <w:sz w:val="28"/>
          <w:szCs w:val="28"/>
          <w:lang w:val="fr-FR"/>
        </w:rPr>
        <w:t xml:space="preserve">   - </w:t>
      </w:r>
      <w:r w:rsidR="0025432A" w:rsidRPr="00305136">
        <w:rPr>
          <w:rFonts w:asciiTheme="minorBidi" w:hAnsiTheme="minorBidi" w:cstheme="minorBidi"/>
          <w:color w:val="000000" w:themeColor="text1"/>
          <w:sz w:val="28"/>
          <w:szCs w:val="28"/>
          <w:lang w:val="fr-FR"/>
        </w:rPr>
        <w:t xml:space="preserve">Afin de mettre en valeur les monuments nouveaux ou anciens, il met en scène de vastes perspectives sous forme d'avenues ou de vastes places. L'exemple le plus représentatif est la </w:t>
      </w:r>
      <w:hyperlink r:id="rId119" w:tooltip="Place Charles-de-Gaulle" w:history="1">
        <w:r w:rsidR="0025432A" w:rsidRPr="00305136">
          <w:rPr>
            <w:rStyle w:val="Lienhypertexte"/>
            <w:rFonts w:asciiTheme="minorBidi" w:hAnsiTheme="minorBidi" w:cstheme="minorBidi"/>
            <w:color w:val="FF0000"/>
            <w:sz w:val="28"/>
            <w:szCs w:val="28"/>
            <w:u w:val="none"/>
            <w:lang w:val="fr-FR"/>
          </w:rPr>
          <w:t>place de l'Étoile</w:t>
        </w:r>
      </w:hyperlink>
      <w:r w:rsidR="0025432A" w:rsidRPr="00305136">
        <w:rPr>
          <w:rFonts w:asciiTheme="minorBidi" w:hAnsiTheme="minorBidi" w:cstheme="minorBidi"/>
          <w:color w:val="FF0000"/>
          <w:sz w:val="28"/>
          <w:szCs w:val="28"/>
          <w:lang w:val="fr-FR"/>
        </w:rPr>
        <w:t>,</w:t>
      </w:r>
      <w:r w:rsidR="0025432A" w:rsidRPr="00305136">
        <w:rPr>
          <w:rFonts w:asciiTheme="minorBidi" w:hAnsiTheme="minorBidi" w:cstheme="minorBidi"/>
          <w:color w:val="000000" w:themeColor="text1"/>
          <w:sz w:val="28"/>
          <w:szCs w:val="28"/>
          <w:lang w:val="fr-FR"/>
        </w:rPr>
        <w:t xml:space="preserve"> dont le réaménagement est confié à </w:t>
      </w:r>
      <w:hyperlink r:id="rId120" w:tooltip="Jacques Ignace Hittorff" w:history="1">
        <w:r w:rsidR="0025432A" w:rsidRPr="00305136">
          <w:rPr>
            <w:rStyle w:val="Lienhypertexte"/>
            <w:rFonts w:asciiTheme="minorBidi" w:hAnsiTheme="minorBidi" w:cstheme="minorBidi"/>
            <w:color w:val="000000" w:themeColor="text1"/>
            <w:sz w:val="28"/>
            <w:szCs w:val="28"/>
            <w:u w:val="none"/>
            <w:lang w:val="fr-FR"/>
          </w:rPr>
          <w:t>Hittorff</w:t>
        </w:r>
      </w:hyperlink>
      <w:r w:rsidR="0025432A" w:rsidRPr="00305136">
        <w:rPr>
          <w:rFonts w:asciiTheme="minorBidi" w:hAnsiTheme="minorBidi" w:cstheme="minorBidi"/>
          <w:color w:val="000000" w:themeColor="text1"/>
          <w:sz w:val="28"/>
          <w:szCs w:val="28"/>
          <w:lang w:val="fr-FR"/>
        </w:rPr>
        <w:t>.</w:t>
      </w:r>
    </w:p>
    <w:p w14:paraId="4829C6FC" w14:textId="77777777" w:rsidR="0025432A" w:rsidRPr="00305136" w:rsidRDefault="00414D5B" w:rsidP="007C3312">
      <w:pPr>
        <w:pStyle w:val="NormalWeb"/>
        <w:spacing w:line="360" w:lineRule="auto"/>
        <w:jc w:val="both"/>
        <w:rPr>
          <w:rFonts w:asciiTheme="minorBidi" w:hAnsiTheme="minorBidi" w:cstheme="minorBidi"/>
          <w:color w:val="000000" w:themeColor="text1"/>
          <w:sz w:val="28"/>
          <w:szCs w:val="28"/>
          <w:lang w:val="fr-FR"/>
        </w:rPr>
      </w:pPr>
      <w:r w:rsidRPr="00305136">
        <w:rPr>
          <w:rFonts w:asciiTheme="minorBidi" w:hAnsiTheme="minorBidi" w:cstheme="minorBidi"/>
          <w:color w:val="000000" w:themeColor="text1"/>
          <w:sz w:val="28"/>
          <w:szCs w:val="28"/>
          <w:lang w:val="fr-FR"/>
        </w:rPr>
        <w:t xml:space="preserve">   - </w:t>
      </w:r>
      <w:r w:rsidR="0025432A" w:rsidRPr="00305136">
        <w:rPr>
          <w:rFonts w:asciiTheme="minorBidi" w:hAnsiTheme="minorBidi" w:cstheme="minorBidi"/>
          <w:color w:val="000000" w:themeColor="text1"/>
          <w:sz w:val="28"/>
          <w:szCs w:val="28"/>
          <w:lang w:val="fr-FR"/>
        </w:rPr>
        <w:t xml:space="preserve">Haussmann fait aussi construire ou reconstruire des ponts sur la Seine ainsi que de nouvelles églises, comme </w:t>
      </w:r>
      <w:hyperlink r:id="rId121" w:tooltip="Église Saint-Augustin (Paris)" w:history="1">
        <w:r w:rsidR="0025432A" w:rsidRPr="00305136">
          <w:rPr>
            <w:rStyle w:val="Lienhypertexte"/>
            <w:rFonts w:asciiTheme="minorBidi" w:hAnsiTheme="minorBidi" w:cstheme="minorBidi"/>
            <w:color w:val="000000" w:themeColor="text1"/>
            <w:sz w:val="28"/>
            <w:szCs w:val="28"/>
            <w:u w:val="none"/>
            <w:lang w:val="fr-FR"/>
          </w:rPr>
          <w:t>Saint-Augustin</w:t>
        </w:r>
      </w:hyperlink>
      <w:r w:rsidR="0025432A" w:rsidRPr="00305136">
        <w:rPr>
          <w:rFonts w:asciiTheme="minorBidi" w:hAnsiTheme="minorBidi" w:cstheme="minorBidi"/>
          <w:color w:val="000000" w:themeColor="text1"/>
          <w:sz w:val="28"/>
          <w:szCs w:val="28"/>
          <w:lang w:val="fr-FR"/>
        </w:rPr>
        <w:t xml:space="preserve"> ou </w:t>
      </w:r>
      <w:hyperlink r:id="rId122" w:tooltip="Église de la Sainte-Trinité (Paris)" w:history="1">
        <w:r w:rsidR="0025432A" w:rsidRPr="00305136">
          <w:rPr>
            <w:rStyle w:val="Lienhypertexte"/>
            <w:rFonts w:asciiTheme="minorBidi" w:hAnsiTheme="minorBidi" w:cstheme="minorBidi"/>
            <w:color w:val="000000" w:themeColor="text1"/>
            <w:sz w:val="28"/>
            <w:szCs w:val="28"/>
            <w:u w:val="none"/>
            <w:lang w:val="fr-FR"/>
          </w:rPr>
          <w:t>la Trinité</w:t>
        </w:r>
      </w:hyperlink>
      <w:r w:rsidR="0025432A" w:rsidRPr="00305136">
        <w:rPr>
          <w:rFonts w:asciiTheme="minorBidi" w:hAnsiTheme="minorBidi" w:cstheme="minorBidi"/>
          <w:color w:val="000000" w:themeColor="text1"/>
          <w:sz w:val="28"/>
          <w:szCs w:val="28"/>
          <w:lang w:val="fr-FR"/>
        </w:rPr>
        <w:t>.</w:t>
      </w:r>
    </w:p>
    <w:p w14:paraId="05C37A4E" w14:textId="77777777" w:rsidR="0025432A" w:rsidRPr="00305136" w:rsidRDefault="00414D5B" w:rsidP="007C3312">
      <w:pPr>
        <w:pStyle w:val="NormalWeb"/>
        <w:spacing w:line="360" w:lineRule="auto"/>
        <w:jc w:val="both"/>
        <w:rPr>
          <w:rFonts w:asciiTheme="minorBidi" w:hAnsiTheme="minorBidi" w:cstheme="minorBidi"/>
          <w:color w:val="000000" w:themeColor="text1"/>
          <w:sz w:val="28"/>
          <w:szCs w:val="28"/>
          <w:lang w:val="fr-FR"/>
        </w:rPr>
      </w:pPr>
      <w:r w:rsidRPr="00305136">
        <w:rPr>
          <w:rFonts w:asciiTheme="minorBidi" w:hAnsiTheme="minorBidi" w:cstheme="minorBidi"/>
          <w:color w:val="000000" w:themeColor="text1"/>
          <w:sz w:val="28"/>
          <w:szCs w:val="28"/>
          <w:lang w:val="fr-FR"/>
        </w:rPr>
        <w:t xml:space="preserve">   - </w:t>
      </w:r>
      <w:r w:rsidR="0025432A" w:rsidRPr="00305136">
        <w:rPr>
          <w:rFonts w:asciiTheme="minorBidi" w:hAnsiTheme="minorBidi" w:cstheme="minorBidi"/>
          <w:color w:val="000000" w:themeColor="text1"/>
          <w:sz w:val="28"/>
          <w:szCs w:val="28"/>
          <w:lang w:val="fr-FR"/>
        </w:rPr>
        <w:t xml:space="preserve">Il crée en parallèle, avec l'ingénieur </w:t>
      </w:r>
      <w:hyperlink r:id="rId123" w:tooltip="Eugène Belgrand" w:history="1">
        <w:r w:rsidR="0025432A" w:rsidRPr="00305136">
          <w:rPr>
            <w:rStyle w:val="Lienhypertexte"/>
            <w:rFonts w:asciiTheme="minorBidi" w:hAnsiTheme="minorBidi" w:cstheme="minorBidi"/>
            <w:color w:val="000000" w:themeColor="text1"/>
            <w:sz w:val="28"/>
            <w:szCs w:val="28"/>
            <w:u w:val="none"/>
            <w:lang w:val="fr-FR"/>
          </w:rPr>
          <w:t>Belgrand</w:t>
        </w:r>
      </w:hyperlink>
      <w:r w:rsidR="0025432A" w:rsidRPr="00305136">
        <w:rPr>
          <w:rFonts w:asciiTheme="minorBidi" w:hAnsiTheme="minorBidi" w:cstheme="minorBidi"/>
          <w:color w:val="000000" w:themeColor="text1"/>
          <w:sz w:val="28"/>
          <w:szCs w:val="28"/>
          <w:lang w:val="fr-FR"/>
        </w:rPr>
        <w:t xml:space="preserve">, des circuits d'adduction d'eau et </w:t>
      </w:r>
      <w:hyperlink r:id="rId124" w:tooltip="Égouts de Paris" w:history="1">
        <w:r w:rsidR="0025432A" w:rsidRPr="00305136">
          <w:rPr>
            <w:rStyle w:val="Lienhypertexte"/>
            <w:rFonts w:asciiTheme="minorBidi" w:hAnsiTheme="minorBidi" w:cstheme="minorBidi"/>
            <w:color w:val="000000" w:themeColor="text1"/>
            <w:sz w:val="28"/>
            <w:szCs w:val="28"/>
            <w:u w:val="none"/>
            <w:lang w:val="fr-FR"/>
          </w:rPr>
          <w:t>un réseau moderne d'égouts</w:t>
        </w:r>
      </w:hyperlink>
      <w:r w:rsidR="0025432A" w:rsidRPr="00305136">
        <w:rPr>
          <w:rFonts w:asciiTheme="minorBidi" w:hAnsiTheme="minorBidi" w:cstheme="minorBidi"/>
          <w:color w:val="000000" w:themeColor="text1"/>
          <w:sz w:val="28"/>
          <w:szCs w:val="28"/>
          <w:lang w:val="fr-FR"/>
        </w:rPr>
        <w:t>, puis lance la construction de théâtres (</w:t>
      </w:r>
      <w:hyperlink r:id="rId125" w:tooltip="Théâtre de la Ville" w:history="1">
        <w:r w:rsidR="0025432A" w:rsidRPr="00305136">
          <w:rPr>
            <w:rStyle w:val="Lienhypertexte"/>
            <w:rFonts w:asciiTheme="minorBidi" w:hAnsiTheme="minorBidi" w:cstheme="minorBidi"/>
            <w:color w:val="000000" w:themeColor="text1"/>
            <w:sz w:val="28"/>
            <w:szCs w:val="28"/>
            <w:u w:val="none"/>
            <w:lang w:val="fr-FR"/>
          </w:rPr>
          <w:t>théâtre de la Ville</w:t>
        </w:r>
      </w:hyperlink>
      <w:r w:rsidR="0025432A" w:rsidRPr="00305136">
        <w:rPr>
          <w:rFonts w:asciiTheme="minorBidi" w:hAnsiTheme="minorBidi" w:cstheme="minorBidi"/>
          <w:color w:val="000000" w:themeColor="text1"/>
          <w:sz w:val="28"/>
          <w:szCs w:val="28"/>
          <w:lang w:val="fr-FR"/>
        </w:rPr>
        <w:t xml:space="preserve"> et </w:t>
      </w:r>
      <w:hyperlink r:id="rId126" w:tooltip="Théâtre du Châtelet" w:history="1">
        <w:r w:rsidR="0025432A" w:rsidRPr="00305136">
          <w:rPr>
            <w:rStyle w:val="Lienhypertexte"/>
            <w:rFonts w:asciiTheme="minorBidi" w:hAnsiTheme="minorBidi" w:cstheme="minorBidi"/>
            <w:color w:val="000000" w:themeColor="text1"/>
            <w:sz w:val="28"/>
            <w:szCs w:val="28"/>
            <w:u w:val="none"/>
            <w:lang w:val="fr-FR"/>
          </w:rPr>
          <w:t>théâtre du Châtelet</w:t>
        </w:r>
      </w:hyperlink>
      <w:r w:rsidR="0025432A" w:rsidRPr="00305136">
        <w:rPr>
          <w:rFonts w:asciiTheme="minorBidi" w:hAnsiTheme="minorBidi" w:cstheme="minorBidi"/>
          <w:color w:val="000000" w:themeColor="text1"/>
          <w:sz w:val="28"/>
          <w:szCs w:val="28"/>
          <w:lang w:val="fr-FR"/>
        </w:rPr>
        <w:t>), ainsi que deux gares (</w:t>
      </w:r>
      <w:hyperlink r:id="rId127" w:tooltip="Paris-Gare de Lyon" w:history="1">
        <w:r w:rsidR="0025432A" w:rsidRPr="00305136">
          <w:rPr>
            <w:rStyle w:val="Lienhypertexte"/>
            <w:rFonts w:asciiTheme="minorBidi" w:hAnsiTheme="minorBidi" w:cstheme="minorBidi"/>
            <w:color w:val="000000" w:themeColor="text1"/>
            <w:sz w:val="28"/>
            <w:szCs w:val="28"/>
            <w:u w:val="none"/>
            <w:lang w:val="fr-FR"/>
          </w:rPr>
          <w:t>Gare de Lyon</w:t>
        </w:r>
      </w:hyperlink>
      <w:r w:rsidR="0025432A" w:rsidRPr="00305136">
        <w:rPr>
          <w:rFonts w:asciiTheme="minorBidi" w:hAnsiTheme="minorBidi" w:cstheme="minorBidi"/>
          <w:color w:val="000000" w:themeColor="text1"/>
          <w:sz w:val="28"/>
          <w:szCs w:val="28"/>
          <w:lang w:val="fr-FR"/>
        </w:rPr>
        <w:t xml:space="preserve"> et </w:t>
      </w:r>
      <w:hyperlink r:id="rId128" w:tooltip="Gare de Paris-Est" w:history="1">
        <w:r w:rsidR="0025432A" w:rsidRPr="00305136">
          <w:rPr>
            <w:rStyle w:val="Lienhypertexte"/>
            <w:rFonts w:asciiTheme="minorBidi" w:hAnsiTheme="minorBidi" w:cstheme="minorBidi"/>
            <w:color w:val="000000" w:themeColor="text1"/>
            <w:sz w:val="28"/>
            <w:szCs w:val="28"/>
            <w:u w:val="none"/>
            <w:lang w:val="fr-FR"/>
          </w:rPr>
          <w:t>Gare de l'Est</w:t>
        </w:r>
      </w:hyperlink>
      <w:r w:rsidR="0025432A" w:rsidRPr="00305136">
        <w:rPr>
          <w:rFonts w:asciiTheme="minorBidi" w:hAnsiTheme="minorBidi" w:cstheme="minorBidi"/>
          <w:color w:val="000000" w:themeColor="text1"/>
          <w:sz w:val="28"/>
          <w:szCs w:val="28"/>
          <w:lang w:val="fr-FR"/>
        </w:rPr>
        <w:t>).</w:t>
      </w:r>
    </w:p>
    <w:p w14:paraId="3737C420" w14:textId="77777777" w:rsidR="00414D5B" w:rsidRPr="00305136" w:rsidRDefault="00414D5B" w:rsidP="00414D5B">
      <w:pPr>
        <w:pStyle w:val="NormalWeb"/>
        <w:spacing w:line="360" w:lineRule="auto"/>
        <w:jc w:val="both"/>
        <w:rPr>
          <w:rFonts w:asciiTheme="minorBidi" w:hAnsiTheme="minorBidi" w:cstheme="minorBidi"/>
          <w:color w:val="000000" w:themeColor="text1"/>
          <w:sz w:val="28"/>
          <w:szCs w:val="28"/>
          <w:lang w:val="fr-FR"/>
        </w:rPr>
      </w:pPr>
      <w:r w:rsidRPr="00305136">
        <w:rPr>
          <w:rFonts w:asciiTheme="minorBidi" w:hAnsiTheme="minorBidi" w:cstheme="minorBidi"/>
          <w:sz w:val="28"/>
          <w:szCs w:val="28"/>
          <w:lang w:val="fr-FR"/>
        </w:rPr>
        <w:t xml:space="preserve">   - </w:t>
      </w:r>
      <w:r w:rsidR="0025432A" w:rsidRPr="00305136">
        <w:rPr>
          <w:rFonts w:asciiTheme="minorBidi" w:hAnsiTheme="minorBidi" w:cstheme="minorBidi"/>
          <w:sz w:val="28"/>
          <w:szCs w:val="28"/>
          <w:lang w:val="fr-FR"/>
        </w:rPr>
        <w:t xml:space="preserve">En 1859, Haussmann décide d'étendre la ville de Paris jusqu'aux fortifications. Ainsi, les communes limitrophes comme </w:t>
      </w:r>
      <w:hyperlink r:id="rId129" w:tooltip="Quartier de la Chapelle" w:history="1">
        <w:r w:rsidR="0025432A" w:rsidRPr="00305136">
          <w:rPr>
            <w:rStyle w:val="Lienhypertexte"/>
            <w:rFonts w:asciiTheme="minorBidi" w:hAnsiTheme="minorBidi" w:cstheme="minorBidi"/>
            <w:b/>
            <w:bCs/>
            <w:color w:val="000000" w:themeColor="text1"/>
            <w:sz w:val="28"/>
            <w:szCs w:val="28"/>
            <w:u w:val="none"/>
            <w:lang w:val="fr-FR"/>
          </w:rPr>
          <w:t>La Chapelle</w:t>
        </w:r>
      </w:hyperlink>
      <w:r w:rsidR="0025432A" w:rsidRPr="00305136">
        <w:rPr>
          <w:rFonts w:asciiTheme="minorBidi" w:hAnsiTheme="minorBidi" w:cstheme="minorBidi"/>
          <w:b/>
          <w:bCs/>
          <w:color w:val="000000" w:themeColor="text1"/>
          <w:sz w:val="28"/>
          <w:szCs w:val="28"/>
          <w:lang w:val="fr-FR"/>
        </w:rPr>
        <w:t xml:space="preserve">, </w:t>
      </w:r>
      <w:hyperlink r:id="rId130" w:tooltip="Montmartre" w:history="1">
        <w:r w:rsidR="0025432A" w:rsidRPr="00305136">
          <w:rPr>
            <w:rStyle w:val="Lienhypertexte"/>
            <w:rFonts w:asciiTheme="minorBidi" w:hAnsiTheme="minorBidi" w:cstheme="minorBidi"/>
            <w:b/>
            <w:bCs/>
            <w:color w:val="000000" w:themeColor="text1"/>
            <w:sz w:val="28"/>
            <w:szCs w:val="28"/>
            <w:u w:val="none"/>
            <w:lang w:val="fr-FR"/>
          </w:rPr>
          <w:t>Montmartre</w:t>
        </w:r>
      </w:hyperlink>
      <w:r w:rsidR="0025432A" w:rsidRPr="00305136">
        <w:rPr>
          <w:rFonts w:asciiTheme="minorBidi" w:hAnsiTheme="minorBidi" w:cstheme="minorBidi"/>
          <w:b/>
          <w:bCs/>
          <w:color w:val="000000" w:themeColor="text1"/>
          <w:sz w:val="28"/>
          <w:szCs w:val="28"/>
          <w:lang w:val="fr-FR"/>
        </w:rPr>
        <w:t xml:space="preserve">, </w:t>
      </w:r>
      <w:hyperlink r:id="rId131" w:tooltip="Quartier d'Auteuil" w:history="1">
        <w:r w:rsidR="0025432A" w:rsidRPr="00305136">
          <w:rPr>
            <w:rStyle w:val="Lienhypertexte"/>
            <w:rFonts w:asciiTheme="minorBidi" w:hAnsiTheme="minorBidi" w:cstheme="minorBidi"/>
            <w:b/>
            <w:bCs/>
            <w:color w:val="000000" w:themeColor="text1"/>
            <w:sz w:val="28"/>
            <w:szCs w:val="28"/>
            <w:u w:val="none"/>
            <w:lang w:val="fr-FR"/>
          </w:rPr>
          <w:t>Auteuil</w:t>
        </w:r>
      </w:hyperlink>
      <w:r w:rsidR="0025432A" w:rsidRPr="00305136">
        <w:rPr>
          <w:rFonts w:asciiTheme="minorBidi" w:hAnsiTheme="minorBidi" w:cstheme="minorBidi"/>
          <w:b/>
          <w:bCs/>
          <w:color w:val="000000" w:themeColor="text1"/>
          <w:sz w:val="28"/>
          <w:szCs w:val="28"/>
          <w:lang w:val="fr-FR"/>
        </w:rPr>
        <w:t xml:space="preserve">, </w:t>
      </w:r>
      <w:hyperlink r:id="rId132" w:tooltip="Passy (Seine)" w:history="1">
        <w:r w:rsidR="0025432A" w:rsidRPr="00305136">
          <w:rPr>
            <w:rStyle w:val="Lienhypertexte"/>
            <w:rFonts w:asciiTheme="minorBidi" w:hAnsiTheme="minorBidi" w:cstheme="minorBidi"/>
            <w:b/>
            <w:bCs/>
            <w:color w:val="000000" w:themeColor="text1"/>
            <w:sz w:val="28"/>
            <w:szCs w:val="28"/>
            <w:u w:val="none"/>
            <w:lang w:val="fr-FR"/>
          </w:rPr>
          <w:t>Passy</w:t>
        </w:r>
      </w:hyperlink>
      <w:r w:rsidR="0025432A" w:rsidRPr="00305136">
        <w:rPr>
          <w:rFonts w:asciiTheme="minorBidi" w:hAnsiTheme="minorBidi" w:cstheme="minorBidi"/>
          <w:b/>
          <w:bCs/>
          <w:color w:val="000000" w:themeColor="text1"/>
          <w:sz w:val="28"/>
          <w:szCs w:val="28"/>
          <w:lang w:val="fr-FR"/>
        </w:rPr>
        <w:t xml:space="preserve">, </w:t>
      </w:r>
      <w:hyperlink r:id="rId133" w:tooltip="Grenelle (Seine)" w:history="1">
        <w:r w:rsidR="0025432A" w:rsidRPr="00305136">
          <w:rPr>
            <w:rStyle w:val="Lienhypertexte"/>
            <w:rFonts w:asciiTheme="minorBidi" w:hAnsiTheme="minorBidi" w:cstheme="minorBidi"/>
            <w:b/>
            <w:bCs/>
            <w:color w:val="000000" w:themeColor="text1"/>
            <w:sz w:val="28"/>
            <w:szCs w:val="28"/>
            <w:u w:val="none"/>
            <w:lang w:val="fr-FR"/>
          </w:rPr>
          <w:t>Grenelle</w:t>
        </w:r>
      </w:hyperlink>
      <w:r w:rsidR="0025432A" w:rsidRPr="00305136">
        <w:rPr>
          <w:rFonts w:asciiTheme="minorBidi" w:hAnsiTheme="minorBidi" w:cstheme="minorBidi"/>
          <w:b/>
          <w:bCs/>
          <w:color w:val="000000" w:themeColor="text1"/>
          <w:sz w:val="28"/>
          <w:szCs w:val="28"/>
          <w:lang w:val="fr-FR"/>
        </w:rPr>
        <w:t xml:space="preserve">, </w:t>
      </w:r>
      <w:hyperlink r:id="rId134" w:tooltip="Vaugirard (Seine)" w:history="1">
        <w:r w:rsidR="0025432A" w:rsidRPr="00305136">
          <w:rPr>
            <w:rStyle w:val="Lienhypertexte"/>
            <w:rFonts w:asciiTheme="minorBidi" w:hAnsiTheme="minorBidi" w:cstheme="minorBidi"/>
            <w:b/>
            <w:bCs/>
            <w:color w:val="000000" w:themeColor="text1"/>
            <w:sz w:val="28"/>
            <w:szCs w:val="28"/>
            <w:u w:val="none"/>
            <w:lang w:val="fr-FR"/>
          </w:rPr>
          <w:t>Vaugirard</w:t>
        </w:r>
      </w:hyperlink>
      <w:r w:rsidR="0025432A" w:rsidRPr="00305136">
        <w:rPr>
          <w:rFonts w:asciiTheme="minorBidi" w:hAnsiTheme="minorBidi" w:cstheme="minorBidi"/>
          <w:sz w:val="28"/>
          <w:szCs w:val="28"/>
          <w:lang w:val="fr-FR"/>
        </w:rPr>
        <w:t xml:space="preserve"> ou </w:t>
      </w:r>
      <w:r w:rsidR="0025432A" w:rsidRPr="00305136">
        <w:rPr>
          <w:rFonts w:asciiTheme="minorBidi" w:hAnsiTheme="minorBidi" w:cstheme="minorBidi"/>
          <w:b/>
          <w:bCs/>
          <w:sz w:val="28"/>
          <w:szCs w:val="28"/>
          <w:lang w:val="fr-FR"/>
        </w:rPr>
        <w:t>Bercy</w:t>
      </w:r>
      <w:r w:rsidR="0025432A" w:rsidRPr="00305136">
        <w:rPr>
          <w:rFonts w:asciiTheme="minorBidi" w:hAnsiTheme="minorBidi" w:cstheme="minorBidi"/>
          <w:color w:val="000000" w:themeColor="text1"/>
          <w:sz w:val="28"/>
          <w:szCs w:val="28"/>
          <w:lang w:val="fr-FR"/>
        </w:rPr>
        <w:t xml:space="preserve"> sont annexées à la capitale. Dans le même temps, il </w:t>
      </w:r>
      <w:r w:rsidR="0025432A" w:rsidRPr="00305136">
        <w:rPr>
          <w:rFonts w:asciiTheme="minorBidi" w:hAnsiTheme="minorBidi" w:cstheme="minorBidi"/>
          <w:color w:val="000000" w:themeColor="text1"/>
          <w:sz w:val="28"/>
          <w:szCs w:val="28"/>
          <w:lang w:val="fr-FR"/>
        </w:rPr>
        <w:lastRenderedPageBreak/>
        <w:t xml:space="preserve">procède à l'aménagement du </w:t>
      </w:r>
      <w:hyperlink r:id="rId135" w:tooltip="Parc des Princes (Boulogne-Billancourt)" w:history="1">
        <w:r w:rsidR="0025432A" w:rsidRPr="00305136">
          <w:rPr>
            <w:rStyle w:val="Lienhypertexte"/>
            <w:rFonts w:asciiTheme="minorBidi" w:hAnsiTheme="minorBidi" w:cstheme="minorBidi"/>
            <w:color w:val="000000" w:themeColor="text1"/>
            <w:sz w:val="28"/>
            <w:szCs w:val="28"/>
            <w:u w:val="none"/>
            <w:lang w:val="fr-FR"/>
          </w:rPr>
          <w:t>Parc des Princes</w:t>
        </w:r>
      </w:hyperlink>
      <w:r w:rsidR="0025432A" w:rsidRPr="00305136">
        <w:rPr>
          <w:rFonts w:asciiTheme="minorBidi" w:hAnsiTheme="minorBidi" w:cstheme="minorBidi"/>
          <w:color w:val="000000" w:themeColor="text1"/>
          <w:sz w:val="28"/>
          <w:szCs w:val="28"/>
          <w:lang w:val="fr-FR"/>
        </w:rPr>
        <w:t xml:space="preserve"> de </w:t>
      </w:r>
      <w:r w:rsidR="0025432A" w:rsidRPr="00305136">
        <w:rPr>
          <w:rFonts w:asciiTheme="minorBidi" w:hAnsiTheme="minorBidi" w:cstheme="minorBidi"/>
          <w:b/>
          <w:bCs/>
          <w:color w:val="000000" w:themeColor="text1"/>
          <w:sz w:val="28"/>
          <w:szCs w:val="28"/>
          <w:lang w:val="fr-FR"/>
        </w:rPr>
        <w:t>Boulogne-Billancourt</w:t>
      </w:r>
      <w:r w:rsidR="0025432A" w:rsidRPr="00305136">
        <w:rPr>
          <w:rFonts w:asciiTheme="minorBidi" w:hAnsiTheme="minorBidi" w:cstheme="minorBidi"/>
          <w:color w:val="000000" w:themeColor="text1"/>
          <w:sz w:val="28"/>
          <w:szCs w:val="28"/>
          <w:lang w:val="fr-FR"/>
        </w:rPr>
        <w:t xml:space="preserve">, dans le cadre d'une vaste opération immobilière sous l'égide du </w:t>
      </w:r>
      <w:hyperlink r:id="rId136" w:tooltip="Charles de Morny" w:history="1">
        <w:r w:rsidR="0025432A" w:rsidRPr="00305136">
          <w:rPr>
            <w:rStyle w:val="Lienhypertexte"/>
            <w:rFonts w:asciiTheme="minorBidi" w:hAnsiTheme="minorBidi" w:cstheme="minorBidi"/>
            <w:color w:val="000000" w:themeColor="text1"/>
            <w:sz w:val="28"/>
            <w:szCs w:val="28"/>
            <w:u w:val="none"/>
            <w:lang w:val="fr-FR"/>
          </w:rPr>
          <w:t>duc de Morny</w:t>
        </w:r>
      </w:hyperlink>
      <w:r w:rsidR="0025432A" w:rsidRPr="00305136">
        <w:rPr>
          <w:rFonts w:asciiTheme="minorBidi" w:hAnsiTheme="minorBidi" w:cstheme="minorBidi"/>
          <w:color w:val="000000" w:themeColor="text1"/>
          <w:sz w:val="28"/>
          <w:szCs w:val="28"/>
          <w:lang w:val="fr-FR"/>
        </w:rPr>
        <w:t>.</w:t>
      </w:r>
      <w:r w:rsidRPr="00305136">
        <w:rPr>
          <w:rFonts w:asciiTheme="minorBidi" w:hAnsiTheme="minorBidi" w:cstheme="minorBidi"/>
          <w:color w:val="000000" w:themeColor="text1"/>
          <w:sz w:val="28"/>
          <w:szCs w:val="28"/>
          <w:lang w:val="fr-FR"/>
        </w:rPr>
        <w:t xml:space="preserve"> </w:t>
      </w:r>
    </w:p>
    <w:p w14:paraId="716BC588" w14:textId="69C23814" w:rsidR="00414D5B" w:rsidRPr="00305136" w:rsidRDefault="00545D69" w:rsidP="007C3312">
      <w:pPr>
        <w:pStyle w:val="NormalWeb"/>
        <w:spacing w:line="360" w:lineRule="auto"/>
        <w:jc w:val="both"/>
        <w:rPr>
          <w:rFonts w:asciiTheme="minorBidi" w:hAnsiTheme="minorBidi" w:cstheme="minorBidi"/>
          <w:color w:val="000000" w:themeColor="text1"/>
          <w:sz w:val="28"/>
          <w:szCs w:val="28"/>
          <w:lang w:val="fr-FR"/>
        </w:rPr>
      </w:pPr>
      <w:r>
        <w:rPr>
          <w:rFonts w:asciiTheme="minorBidi" w:hAnsiTheme="minorBidi"/>
          <w:noProof/>
          <w:sz w:val="28"/>
          <w:szCs w:val="28"/>
          <w:lang w:val="fr-FR" w:eastAsia="fr-FR"/>
        </w:rPr>
        <mc:AlternateContent>
          <mc:Choice Requires="wps">
            <w:drawing>
              <wp:anchor distT="0" distB="0" distL="114300" distR="114300" simplePos="0" relativeHeight="251697152" behindDoc="0" locked="0" layoutInCell="1" allowOverlap="1" wp14:anchorId="46DC9677" wp14:editId="69652ED3">
                <wp:simplePos x="0" y="0"/>
                <wp:positionH relativeFrom="column">
                  <wp:posOffset>-134620</wp:posOffset>
                </wp:positionH>
                <wp:positionV relativeFrom="paragraph">
                  <wp:posOffset>-15875</wp:posOffset>
                </wp:positionV>
                <wp:extent cx="7157085" cy="0"/>
                <wp:effectExtent l="8255" t="8255" r="6985" b="10795"/>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951BE" id="AutoShape 34" o:spid="_x0000_s1026" type="#_x0000_t32" style="position:absolute;margin-left:-10.6pt;margin-top:-1.25pt;width:563.5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6m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gdjEeR&#10;Hnb0vPc6lkYPeRjQYFwBcZXa2tAiPapX86Lpd4eUrjqiWh6j304GkrOQkbxLCRdnoMxu+KwZxBAo&#10;EKd1bGwfIGEO6BiXcrothR89ovDxMZs+pv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iVZa73AAAAAoBAAAPAAAAZHJzL2Rvd25yZXYueG1sTI9NS8NA&#10;EIbvgv9hGcGLtLsJRGzMphTBg0fbQq/T7JhEs7Mhu2lif70bPOhtPh7eeabYzrYTFxp861hDslYg&#10;iCtnWq41HA+vqycQPiAb7ByThm/ysC1vbwrMjZv4nS77UIsYwj5HDU0IfS6lrxqy6NeuJ467DzdY&#10;DLEdamkGnGK47WSq1KO02HK80GBPLw1VX/vRaiA/ZonabWx9fLtOD6f0+jn1B63v7+bdM4hAc/iD&#10;YdGP6lBGp7Mb2XjRaVilSRrRpchALECisg2I8+9EloX8/0L5AwAA//8DAFBLAQItABQABgAIAAAA&#10;IQC2gziS/gAAAOEBAAATAAAAAAAAAAAAAAAAAAAAAABbQ29udGVudF9UeXBlc10ueG1sUEsBAi0A&#10;FAAGAAgAAAAhADj9If/WAAAAlAEAAAsAAAAAAAAAAAAAAAAALwEAAF9yZWxzLy5yZWxzUEsBAi0A&#10;FAAGAAgAAAAhAIx6vqYgAgAAPQQAAA4AAAAAAAAAAAAAAAAALgIAAGRycy9lMm9Eb2MueG1sUEsB&#10;Ai0AFAAGAAgAAAAhAKJVlrvcAAAACgEAAA8AAAAAAAAAAAAAAAAAegQAAGRycy9kb3ducmV2Lnht&#10;bFBLBQYAAAAABAAEAPMAAACDBQAAAAA=&#10;"/>
            </w:pict>
          </mc:Fallback>
        </mc:AlternateContent>
      </w:r>
    </w:p>
    <w:p w14:paraId="4E85DE4D" w14:textId="77777777" w:rsidR="0025432A" w:rsidRPr="00305136" w:rsidRDefault="00414D5B" w:rsidP="007C3312">
      <w:pPr>
        <w:pStyle w:val="NormalWeb"/>
        <w:spacing w:line="360" w:lineRule="auto"/>
        <w:jc w:val="both"/>
        <w:rPr>
          <w:rFonts w:asciiTheme="minorBidi" w:hAnsiTheme="minorBidi" w:cstheme="minorBidi"/>
          <w:color w:val="000000" w:themeColor="text1"/>
          <w:sz w:val="28"/>
          <w:szCs w:val="28"/>
          <w:lang w:val="fr-FR"/>
        </w:rPr>
      </w:pPr>
      <w:r w:rsidRPr="00305136">
        <w:rPr>
          <w:rFonts w:asciiTheme="minorBidi" w:hAnsiTheme="minorBidi" w:cstheme="minorBidi"/>
          <w:color w:val="000000" w:themeColor="text1"/>
          <w:sz w:val="28"/>
          <w:szCs w:val="28"/>
          <w:lang w:val="fr-FR"/>
        </w:rPr>
        <w:t xml:space="preserve">   - </w:t>
      </w:r>
      <w:r w:rsidR="0025432A" w:rsidRPr="00305136">
        <w:rPr>
          <w:rFonts w:asciiTheme="minorBidi" w:hAnsiTheme="minorBidi" w:cstheme="minorBidi"/>
          <w:color w:val="000000" w:themeColor="text1"/>
          <w:sz w:val="28"/>
          <w:szCs w:val="28"/>
          <w:lang w:val="fr-FR"/>
        </w:rPr>
        <w:t xml:space="preserve">La transformation de la capitale a un coût très élevé puisque Napoléon III souscrit un prêt de 250 millions de </w:t>
      </w:r>
      <w:r w:rsidR="00E821F9" w:rsidRPr="00305136">
        <w:rPr>
          <w:rFonts w:asciiTheme="minorBidi" w:hAnsiTheme="minorBidi" w:cstheme="minorBidi"/>
          <w:color w:val="000000" w:themeColor="text1"/>
          <w:sz w:val="28"/>
          <w:szCs w:val="28"/>
          <w:lang w:val="fr-FR"/>
        </w:rPr>
        <w:t>franc-or</w:t>
      </w:r>
      <w:r w:rsidR="0025432A" w:rsidRPr="00305136">
        <w:rPr>
          <w:rFonts w:asciiTheme="minorBidi" w:hAnsiTheme="minorBidi" w:cstheme="minorBidi"/>
          <w:color w:val="000000" w:themeColor="text1"/>
          <w:sz w:val="28"/>
          <w:szCs w:val="28"/>
          <w:lang w:val="fr-FR"/>
        </w:rPr>
        <w:t xml:space="preserve"> en 1865, et un autre de 260 millions de francs en </w:t>
      </w:r>
      <w:hyperlink r:id="rId137" w:tooltip="1869" w:history="1">
        <w:r w:rsidR="0025432A" w:rsidRPr="00305136">
          <w:rPr>
            <w:rStyle w:val="Lienhypertexte"/>
            <w:rFonts w:asciiTheme="minorBidi" w:hAnsiTheme="minorBidi" w:cstheme="minorBidi"/>
            <w:color w:val="000000" w:themeColor="text1"/>
            <w:sz w:val="28"/>
            <w:szCs w:val="28"/>
            <w:u w:val="none"/>
            <w:lang w:val="fr-FR"/>
          </w:rPr>
          <w:t>1869</w:t>
        </w:r>
      </w:hyperlink>
      <w:r w:rsidR="0025432A" w:rsidRPr="00305136">
        <w:rPr>
          <w:rFonts w:asciiTheme="minorBidi" w:hAnsiTheme="minorBidi" w:cstheme="minorBidi"/>
          <w:color w:val="000000" w:themeColor="text1"/>
          <w:sz w:val="28"/>
          <w:szCs w:val="28"/>
          <w:lang w:val="fr-FR"/>
        </w:rPr>
        <w:t>, (en tout, 25 milliards d'euros d'aujourd'hui</w:t>
      </w:r>
      <w:hyperlink r:id="rId138" w:anchor="cite_note-6" w:history="1">
        <w:r w:rsidR="0025432A" w:rsidRPr="00305136">
          <w:rPr>
            <w:rStyle w:val="Lienhypertexte"/>
            <w:rFonts w:asciiTheme="minorBidi" w:hAnsiTheme="minorBidi" w:cstheme="minorBidi"/>
            <w:color w:val="000000" w:themeColor="text1"/>
            <w:sz w:val="28"/>
            <w:szCs w:val="28"/>
            <w:u w:val="none"/>
            <w:vertAlign w:val="superscript"/>
            <w:lang w:val="fr-FR"/>
          </w:rPr>
          <w:t>6</w:t>
        </w:r>
      </w:hyperlink>
      <w:r w:rsidR="0025432A" w:rsidRPr="00305136">
        <w:rPr>
          <w:rFonts w:asciiTheme="minorBidi" w:hAnsiTheme="minorBidi" w:cstheme="minorBidi"/>
          <w:color w:val="000000" w:themeColor="text1"/>
          <w:sz w:val="28"/>
          <w:szCs w:val="28"/>
          <w:lang w:val="fr-FR"/>
        </w:rPr>
        <w:t xml:space="preserve">). En plus de cela, la banque d'affaires des </w:t>
      </w:r>
      <w:hyperlink r:id="rId139" w:tooltip="Frères Pereire" w:history="1">
        <w:r w:rsidR="0025432A" w:rsidRPr="00305136">
          <w:rPr>
            <w:rStyle w:val="Lienhypertexte"/>
            <w:rFonts w:asciiTheme="minorBidi" w:hAnsiTheme="minorBidi" w:cstheme="minorBidi"/>
            <w:color w:val="000000" w:themeColor="text1"/>
            <w:sz w:val="28"/>
            <w:szCs w:val="28"/>
            <w:u w:val="none"/>
            <w:lang w:val="fr-FR"/>
          </w:rPr>
          <w:t>Pereire</w:t>
        </w:r>
      </w:hyperlink>
      <w:r w:rsidR="0025432A" w:rsidRPr="00305136">
        <w:rPr>
          <w:rFonts w:asciiTheme="minorBidi" w:hAnsiTheme="minorBidi" w:cstheme="minorBidi"/>
          <w:color w:val="000000" w:themeColor="text1"/>
          <w:sz w:val="28"/>
          <w:szCs w:val="28"/>
          <w:lang w:val="fr-FR"/>
        </w:rPr>
        <w:t xml:space="preserve"> investit 400 millions de francs jusqu'en 1867 dans des bons de délégation, créés par un décret impérial de 1858. Ces bons de délégation sont des gages sur la valeur des terrains acquis puis revendu par la Ville : la spéculation a donc aidé le financement des travaux parisiens.</w:t>
      </w:r>
    </w:p>
    <w:p w14:paraId="00AE1F65" w14:textId="77777777" w:rsidR="0025432A" w:rsidRPr="00305136" w:rsidRDefault="00414D5B" w:rsidP="00F10A07">
      <w:pPr>
        <w:pStyle w:val="NormalWeb"/>
        <w:spacing w:line="360" w:lineRule="auto"/>
        <w:jc w:val="both"/>
        <w:rPr>
          <w:rFonts w:asciiTheme="minorBidi" w:hAnsiTheme="minorBidi" w:cstheme="minorBidi"/>
          <w:color w:val="000000" w:themeColor="text1"/>
          <w:sz w:val="28"/>
          <w:szCs w:val="28"/>
          <w:lang w:val="fr-FR"/>
        </w:rPr>
      </w:pPr>
      <w:r w:rsidRPr="00305136">
        <w:rPr>
          <w:rFonts w:asciiTheme="minorBidi" w:hAnsiTheme="minorBidi" w:cstheme="minorBidi"/>
          <w:color w:val="000000" w:themeColor="text1"/>
          <w:sz w:val="28"/>
          <w:szCs w:val="28"/>
          <w:lang w:val="fr-FR"/>
        </w:rPr>
        <w:t xml:space="preserve">   - </w:t>
      </w:r>
      <w:r w:rsidR="0025432A" w:rsidRPr="00305136">
        <w:rPr>
          <w:rFonts w:asciiTheme="minorBidi" w:hAnsiTheme="minorBidi" w:cstheme="minorBidi"/>
          <w:color w:val="000000" w:themeColor="text1"/>
          <w:sz w:val="28"/>
          <w:szCs w:val="28"/>
          <w:lang w:val="fr-FR"/>
        </w:rPr>
        <w:t>On estime que les travaux du baron Haussmann ont modifié Paris à 60 % : 18 000 maisons ont été démolies entre 1852 et 1868 (dont 4349 avant l'extension des limites de Paris en 1860</w:t>
      </w:r>
      <w:proofErr w:type="gramStart"/>
      <w:r w:rsidR="0025432A" w:rsidRPr="00305136">
        <w:rPr>
          <w:rFonts w:asciiTheme="minorBidi" w:hAnsiTheme="minorBidi" w:cstheme="minorBidi"/>
          <w:color w:val="000000" w:themeColor="text1"/>
          <w:sz w:val="28"/>
          <w:szCs w:val="28"/>
          <w:lang w:val="fr-FR"/>
        </w:rPr>
        <w:t>) ,</w:t>
      </w:r>
      <w:proofErr w:type="gramEnd"/>
      <w:r w:rsidR="0025432A" w:rsidRPr="00305136">
        <w:rPr>
          <w:rFonts w:asciiTheme="minorBidi" w:hAnsiTheme="minorBidi" w:cstheme="minorBidi"/>
          <w:color w:val="000000" w:themeColor="text1"/>
          <w:sz w:val="28"/>
          <w:szCs w:val="28"/>
          <w:lang w:val="fr-FR"/>
        </w:rPr>
        <w:t xml:space="preserve"> à comparer au parc de 30 770 maisons recensées en 1851 dans le Paris avant annexion des communes limitrophes</w:t>
      </w:r>
      <w:r w:rsidR="00F10A07" w:rsidRPr="00305136">
        <w:rPr>
          <w:sz w:val="28"/>
          <w:szCs w:val="28"/>
          <w:lang w:val="fr-FR"/>
        </w:rPr>
        <w:t>.</w:t>
      </w:r>
    </w:p>
    <w:p w14:paraId="32F71CFD" w14:textId="3CA38D42" w:rsidR="001244EB" w:rsidRPr="00F10A07" w:rsidRDefault="00545D69" w:rsidP="00F10A07">
      <w:pPr>
        <w:spacing w:line="360" w:lineRule="auto"/>
        <w:rPr>
          <w:rFonts w:asciiTheme="minorBidi" w:hAnsiTheme="minorBidi"/>
          <w:sz w:val="32"/>
          <w:szCs w:val="32"/>
          <w:lang w:val="fr-FR"/>
        </w:rPr>
      </w:pPr>
      <w:r>
        <w:rPr>
          <w:rFonts w:asciiTheme="minorBidi" w:hAnsiTheme="minorBidi"/>
          <w:noProof/>
          <w:sz w:val="32"/>
          <w:szCs w:val="32"/>
          <w:lang w:val="fr-FR" w:eastAsia="fr-FR"/>
        </w:rPr>
        <mc:AlternateContent>
          <mc:Choice Requires="wps">
            <w:drawing>
              <wp:anchor distT="0" distB="0" distL="114300" distR="114300" simplePos="0" relativeHeight="251696128" behindDoc="0" locked="0" layoutInCell="1" allowOverlap="1" wp14:anchorId="178531B8" wp14:editId="7E2A6CF9">
                <wp:simplePos x="0" y="0"/>
                <wp:positionH relativeFrom="column">
                  <wp:posOffset>-134620</wp:posOffset>
                </wp:positionH>
                <wp:positionV relativeFrom="paragraph">
                  <wp:posOffset>306070</wp:posOffset>
                </wp:positionV>
                <wp:extent cx="7157085" cy="0"/>
                <wp:effectExtent l="8255" t="6350" r="6985" b="12700"/>
                <wp:wrapNone/>
                <wp:docPr id="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E2DBE" id="AutoShape 33" o:spid="_x0000_s1026" type="#_x0000_t32" style="position:absolute;margin-left:-10.6pt;margin-top:24.1pt;width:563.5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8H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MJKk&#10;gxU9H50KldF06ufTa5tBWCH3xndIz/JVvyj63SKpiobImofot4uG5MRnRO9S/MVqqHLoPysGMQQK&#10;hGGdK9N5SBgDOoedXO474WeHKHxcJLNFvJxhRAdfRLIhURvrPnHVIW/k2DpDRN24QkkJm1cmCWXI&#10;6cU6T4tkQ4KvKtVOtG0QQCtRn+PVbDILCVa1gnmnD7OmPhStQSfiJRR+oUfwPIYZdZQsgDWcsO3N&#10;dkS0VxuKt9LjQWNA52ZdNfJjFa+2y+0yHaWT+XaUxmU5et4V6Wi+SxazcloWRZn89NSSNGsEY1x6&#10;doNek/Tv9HB7OVel3RV7H0P0Hj3MC8gO/4F02Kxf5lUWB8UuezNsHCQagm/Pyb+BxzvYj49+8wsA&#10;AP//AwBQSwMEFAAGAAgAAAAhACt7pnDeAAAACgEAAA8AAABkcnMvZG93bnJldi54bWxMj8FOwzAM&#10;hu9IvENkJC5oS1oxtJW604TEgSPbJK5ZY9pujVM16Vr29GTiwE6W7U+/P+frybbiTL1vHCMkcwWC&#10;uHSm4Qphv3ufLUH4oNno1jEh/JCHdXF/l+vMuJE/6bwNlYgh7DONUIfQZVL6siar/dx1xHH37Xqr&#10;Q2z7SppejzHctjJV6kVa3XC8UOuO3moqT9vBIpAfFonarGy1/7iMT1/p5Th2O8THh2nzCiLQFP5h&#10;uOpHdSii08ENbLxoEWZpkkYU4XkZ6xVI1GIF4vA3kUUub18ofgEAAP//AwBQSwECLQAUAAYACAAA&#10;ACEAtoM4kv4AAADhAQAAEwAAAAAAAAAAAAAAAAAAAAAAW0NvbnRlbnRfVHlwZXNdLnhtbFBLAQIt&#10;ABQABgAIAAAAIQA4/SH/1gAAAJQBAAALAAAAAAAAAAAAAAAAAC8BAABfcmVscy8ucmVsc1BLAQIt&#10;ABQABgAIAAAAIQAqwG8HHwIAADwEAAAOAAAAAAAAAAAAAAAAAC4CAABkcnMvZTJvRG9jLnhtbFBL&#10;AQItABQABgAIAAAAIQAre6Zw3gAAAAoBAAAPAAAAAAAAAAAAAAAAAHkEAABkcnMvZG93bnJldi54&#10;bWxQSwUGAAAAAAQABADzAAAAhAUAAAAA&#10;"/>
            </w:pict>
          </mc:Fallback>
        </mc:AlternateContent>
      </w:r>
      <w:r>
        <w:rPr>
          <w:rFonts w:asciiTheme="minorBidi" w:hAnsiTheme="minorBidi"/>
          <w:noProof/>
          <w:sz w:val="32"/>
          <w:szCs w:val="32"/>
          <w:lang w:val="fr-FR" w:eastAsia="fr-FR"/>
        </w:rPr>
        <mc:AlternateContent>
          <mc:Choice Requires="wps">
            <w:drawing>
              <wp:anchor distT="0" distB="0" distL="114300" distR="114300" simplePos="0" relativeHeight="251699200" behindDoc="0" locked="0" layoutInCell="1" allowOverlap="1" wp14:anchorId="6BD11531" wp14:editId="4B69E016">
                <wp:simplePos x="0" y="0"/>
                <wp:positionH relativeFrom="column">
                  <wp:posOffset>-153670</wp:posOffset>
                </wp:positionH>
                <wp:positionV relativeFrom="paragraph">
                  <wp:posOffset>41275</wp:posOffset>
                </wp:positionV>
                <wp:extent cx="7157085" cy="0"/>
                <wp:effectExtent l="8255" t="8255" r="6985" b="10795"/>
                <wp:wrapNone/>
                <wp:docPr id="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70430" id="AutoShape 36" o:spid="_x0000_s1026" type="#_x0000_t32" style="position:absolute;margin-left:-12.1pt;margin-top:3.25pt;width:563.5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Zz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GCnS&#10;w4qe917HyuhhFuYzGFdAWKW2NnRIj+rVvGj63SGlq46olsfot5OB5CxkJO9SwsUZqLIbPmsGMQQK&#10;xGEdG9sHSBgDOsadnG474UePKHx8zKaP6Xy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A+OG/63QAAAAgBAAAPAAAAZHJzL2Rvd25yZXYueG1sTI/BbsIw&#10;EETvlfgHa5F6qcCOVVBJ4yCExKHHAlKvJt4mgXgdxQ5J+fqaXspxdkYzb7P1aBt2xc7XjhQkcwEM&#10;qXCmplLB8bCbvQHzQZPRjSNU8IMe1vnkKdOpcQN94nUfShZLyKdaQRVCm3Luiwqt9nPXIkXv23VW&#10;hyi7kptOD7HcNlwKseRW1xQXKt3itsLisu+tAvT9IhGblS2PH7fh5UvezkN7UOp5Om7egQUcw38Y&#10;7vgRHfLIdHI9Gc8aBTP5KmNUwXIB7O4nQq6Anf4OPM/44wP5LwAAAP//AwBQSwECLQAUAAYACAAA&#10;ACEAtoM4kv4AAADhAQAAEwAAAAAAAAAAAAAAAAAAAAAAW0NvbnRlbnRfVHlwZXNdLnhtbFBLAQIt&#10;ABQABgAIAAAAIQA4/SH/1gAAAJQBAAALAAAAAAAAAAAAAAAAAC8BAABfcmVscy8ucmVsc1BLAQIt&#10;ABQABgAIAAAAIQCtjmZzIAIAADwEAAAOAAAAAAAAAAAAAAAAAC4CAABkcnMvZTJvRG9jLnhtbFBL&#10;AQItABQABgAIAAAAIQA+OG/63QAAAAgBAAAPAAAAAAAAAAAAAAAAAHoEAABkcnMvZG93bnJldi54&#10;bWxQSwUGAAAAAAQABADzAAAAhAUAAAAA&#10;"/>
            </w:pict>
          </mc:Fallback>
        </mc:AlternateContent>
      </w:r>
      <w:r w:rsidR="00414D5B" w:rsidRPr="00E2402E">
        <w:rPr>
          <w:rFonts w:asciiTheme="majorBidi" w:hAnsiTheme="majorBidi" w:cstheme="majorBidi"/>
          <w:sz w:val="40"/>
          <w:szCs w:val="40"/>
          <w:lang w:val="fr-FR"/>
        </w:rPr>
        <w:t xml:space="preserve">  </w:t>
      </w:r>
      <w:r w:rsidR="001244EB" w:rsidRPr="00E2402E">
        <w:rPr>
          <w:rFonts w:asciiTheme="majorBidi" w:hAnsiTheme="majorBidi" w:cstheme="majorBidi"/>
          <w:b/>
          <w:bCs/>
          <w:i/>
          <w:iCs/>
          <w:sz w:val="40"/>
          <w:szCs w:val="40"/>
          <w:u w:val="single"/>
          <w:lang w:val="fr-FR"/>
        </w:rPr>
        <w:t>c- cités jardins</w:t>
      </w:r>
      <w:r w:rsidR="00A918B9" w:rsidRPr="00E2402E">
        <w:rPr>
          <w:rFonts w:asciiTheme="majorBidi" w:hAnsiTheme="majorBidi" w:cstheme="majorBidi"/>
          <w:b/>
          <w:bCs/>
          <w:i/>
          <w:iCs/>
          <w:sz w:val="40"/>
          <w:szCs w:val="40"/>
          <w:u w:val="single"/>
          <w:lang w:val="fr-FR"/>
        </w:rPr>
        <w:t> :</w:t>
      </w:r>
    </w:p>
    <w:p w14:paraId="4D1FF1B3" w14:textId="77777777" w:rsidR="00A918B9" w:rsidRPr="00305136" w:rsidRDefault="00E2402E" w:rsidP="007C3312">
      <w:pPr>
        <w:spacing w:line="360" w:lineRule="auto"/>
        <w:jc w:val="both"/>
        <w:rPr>
          <w:rFonts w:asciiTheme="minorBidi" w:hAnsiTheme="minorBidi"/>
          <w:sz w:val="28"/>
          <w:szCs w:val="28"/>
          <w:lang w:val="fr-FR"/>
        </w:rPr>
      </w:pPr>
      <w:r>
        <w:rPr>
          <w:rFonts w:asciiTheme="minorBidi" w:hAnsiTheme="minorBidi"/>
          <w:sz w:val="32"/>
          <w:szCs w:val="32"/>
          <w:lang w:val="fr-FR"/>
        </w:rPr>
        <w:t xml:space="preserve">   - </w:t>
      </w:r>
      <w:r w:rsidR="00A918B9" w:rsidRPr="00305136">
        <w:rPr>
          <w:rFonts w:asciiTheme="minorBidi" w:hAnsiTheme="minorBidi"/>
          <w:sz w:val="28"/>
          <w:szCs w:val="28"/>
          <w:lang w:val="fr-FR"/>
        </w:rPr>
        <w:t xml:space="preserve">La </w:t>
      </w:r>
      <w:r w:rsidR="00A918B9" w:rsidRPr="00305136">
        <w:rPr>
          <w:rFonts w:asciiTheme="minorBidi" w:hAnsiTheme="minorBidi"/>
          <w:b/>
          <w:bCs/>
          <w:sz w:val="28"/>
          <w:szCs w:val="28"/>
          <w:lang w:val="fr-FR"/>
        </w:rPr>
        <w:t>Cité-jardin</w:t>
      </w:r>
      <w:r w:rsidR="00A918B9" w:rsidRPr="00305136">
        <w:rPr>
          <w:rFonts w:asciiTheme="minorBidi" w:hAnsiTheme="minorBidi"/>
          <w:sz w:val="28"/>
          <w:szCs w:val="28"/>
          <w:lang w:val="fr-FR"/>
        </w:rPr>
        <w:t xml:space="preserve"> est un concept théorisé par l'</w:t>
      </w:r>
      <w:hyperlink r:id="rId140" w:tooltip="Urbanisme" w:history="1">
        <w:r w:rsidR="00A918B9" w:rsidRPr="00305136">
          <w:rPr>
            <w:rStyle w:val="Lienhypertexte"/>
            <w:rFonts w:asciiTheme="minorBidi" w:hAnsiTheme="minorBidi"/>
            <w:b/>
            <w:bCs/>
            <w:color w:val="auto"/>
            <w:sz w:val="28"/>
            <w:szCs w:val="28"/>
            <w:u w:val="none"/>
            <w:lang w:val="fr-FR"/>
          </w:rPr>
          <w:t>urbaniste</w:t>
        </w:r>
      </w:hyperlink>
      <w:r w:rsidR="00A918B9" w:rsidRPr="00305136">
        <w:rPr>
          <w:rFonts w:asciiTheme="minorBidi" w:hAnsiTheme="minorBidi"/>
          <w:b/>
          <w:bCs/>
          <w:sz w:val="28"/>
          <w:szCs w:val="28"/>
          <w:lang w:val="fr-FR"/>
        </w:rPr>
        <w:t xml:space="preserve"> </w:t>
      </w:r>
      <w:hyperlink r:id="rId141" w:tooltip="Royaume-Uni" w:history="1">
        <w:r w:rsidR="00A918B9" w:rsidRPr="00305136">
          <w:rPr>
            <w:rStyle w:val="Lienhypertexte"/>
            <w:rFonts w:asciiTheme="minorBidi" w:hAnsiTheme="minorBidi"/>
            <w:b/>
            <w:bCs/>
            <w:color w:val="auto"/>
            <w:sz w:val="28"/>
            <w:szCs w:val="28"/>
            <w:u w:val="none"/>
            <w:lang w:val="fr-FR"/>
          </w:rPr>
          <w:t>britannique</w:t>
        </w:r>
      </w:hyperlink>
      <w:r w:rsidR="00A918B9" w:rsidRPr="00305136">
        <w:rPr>
          <w:rFonts w:asciiTheme="minorBidi" w:hAnsiTheme="minorBidi"/>
          <w:b/>
          <w:bCs/>
          <w:sz w:val="28"/>
          <w:szCs w:val="28"/>
          <w:lang w:val="fr-FR"/>
        </w:rPr>
        <w:t xml:space="preserve"> </w:t>
      </w:r>
      <w:hyperlink r:id="rId142" w:tooltip="Ebenezer Howard" w:history="1">
        <w:proofErr w:type="spellStart"/>
        <w:r w:rsidR="00A918B9" w:rsidRPr="00305136">
          <w:rPr>
            <w:rStyle w:val="Lienhypertexte"/>
            <w:rFonts w:asciiTheme="minorBidi" w:hAnsiTheme="minorBidi"/>
            <w:b/>
            <w:bCs/>
            <w:color w:val="auto"/>
            <w:sz w:val="28"/>
            <w:szCs w:val="28"/>
            <w:u w:val="none"/>
            <w:lang w:val="fr-FR"/>
          </w:rPr>
          <w:t>Ebenezer</w:t>
        </w:r>
        <w:proofErr w:type="spellEnd"/>
        <w:r w:rsidR="00A918B9" w:rsidRPr="00305136">
          <w:rPr>
            <w:rStyle w:val="Lienhypertexte"/>
            <w:rFonts w:asciiTheme="minorBidi" w:hAnsiTheme="minorBidi"/>
            <w:b/>
            <w:bCs/>
            <w:color w:val="auto"/>
            <w:sz w:val="28"/>
            <w:szCs w:val="28"/>
            <w:u w:val="none"/>
            <w:lang w:val="fr-FR"/>
          </w:rPr>
          <w:t xml:space="preserve"> Howard</w:t>
        </w:r>
      </w:hyperlink>
      <w:r w:rsidR="00A918B9" w:rsidRPr="00305136">
        <w:rPr>
          <w:rFonts w:asciiTheme="minorBidi" w:hAnsiTheme="minorBidi"/>
          <w:sz w:val="28"/>
          <w:szCs w:val="28"/>
          <w:lang w:val="fr-FR"/>
        </w:rPr>
        <w:t xml:space="preserve"> en 1898, dans son livre </w:t>
      </w:r>
      <w:proofErr w:type="spellStart"/>
      <w:r w:rsidR="007C3312" w:rsidRPr="00305136">
        <w:rPr>
          <w:rFonts w:asciiTheme="minorBidi" w:hAnsiTheme="minorBidi"/>
          <w:color w:val="005000"/>
          <w:sz w:val="28"/>
          <w:szCs w:val="28"/>
          <w:lang w:val="fr-FR"/>
        </w:rPr>
        <w:t>To</w:t>
      </w:r>
      <w:r w:rsidR="00A918B9" w:rsidRPr="00305136">
        <w:rPr>
          <w:rFonts w:asciiTheme="minorBidi" w:hAnsiTheme="minorBidi"/>
          <w:color w:val="005000"/>
          <w:sz w:val="28"/>
          <w:szCs w:val="28"/>
          <w:lang w:val="fr-FR"/>
        </w:rPr>
        <w:t>morrow</w:t>
      </w:r>
      <w:proofErr w:type="spellEnd"/>
      <w:r w:rsidR="00A918B9" w:rsidRPr="00305136">
        <w:rPr>
          <w:rFonts w:asciiTheme="minorBidi" w:hAnsiTheme="minorBidi"/>
          <w:i/>
          <w:iCs/>
          <w:sz w:val="28"/>
          <w:szCs w:val="28"/>
          <w:lang w:val="fr-FR"/>
        </w:rPr>
        <w:t xml:space="preserve"> : </w:t>
      </w:r>
      <w:r w:rsidR="00A918B9" w:rsidRPr="00305136">
        <w:rPr>
          <w:rFonts w:asciiTheme="minorBidi" w:hAnsiTheme="minorBidi"/>
          <w:color w:val="005000"/>
          <w:sz w:val="28"/>
          <w:szCs w:val="28"/>
          <w:lang w:val="fr-FR"/>
        </w:rPr>
        <w:t xml:space="preserve">A </w:t>
      </w:r>
      <w:proofErr w:type="spellStart"/>
      <w:r w:rsidR="00A918B9" w:rsidRPr="00305136">
        <w:rPr>
          <w:rFonts w:asciiTheme="minorBidi" w:hAnsiTheme="minorBidi"/>
          <w:color w:val="005000"/>
          <w:sz w:val="28"/>
          <w:szCs w:val="28"/>
          <w:lang w:val="fr-FR"/>
        </w:rPr>
        <w:t>peaceful</w:t>
      </w:r>
      <w:proofErr w:type="spellEnd"/>
      <w:r w:rsidR="00A918B9" w:rsidRPr="00305136">
        <w:rPr>
          <w:rFonts w:asciiTheme="minorBidi" w:hAnsiTheme="minorBidi"/>
          <w:color w:val="005000"/>
          <w:sz w:val="28"/>
          <w:szCs w:val="28"/>
          <w:lang w:val="fr-FR"/>
        </w:rPr>
        <w:t xml:space="preserve"> </w:t>
      </w:r>
      <w:proofErr w:type="spellStart"/>
      <w:r w:rsidR="00A918B9" w:rsidRPr="00305136">
        <w:rPr>
          <w:rFonts w:asciiTheme="minorBidi" w:hAnsiTheme="minorBidi"/>
          <w:color w:val="005000"/>
          <w:sz w:val="28"/>
          <w:szCs w:val="28"/>
          <w:lang w:val="fr-FR"/>
        </w:rPr>
        <w:t>path</w:t>
      </w:r>
      <w:proofErr w:type="spellEnd"/>
      <w:r w:rsidR="00A918B9" w:rsidRPr="00305136">
        <w:rPr>
          <w:rFonts w:asciiTheme="minorBidi" w:hAnsiTheme="minorBidi"/>
          <w:color w:val="005000"/>
          <w:sz w:val="28"/>
          <w:szCs w:val="28"/>
          <w:lang w:val="fr-FR"/>
        </w:rPr>
        <w:t xml:space="preserve"> to real </w:t>
      </w:r>
      <w:proofErr w:type="spellStart"/>
      <w:r w:rsidR="00A918B9" w:rsidRPr="00305136">
        <w:rPr>
          <w:rFonts w:asciiTheme="minorBidi" w:hAnsiTheme="minorBidi"/>
          <w:color w:val="005000"/>
          <w:sz w:val="28"/>
          <w:szCs w:val="28"/>
          <w:lang w:val="fr-FR"/>
        </w:rPr>
        <w:t>reform</w:t>
      </w:r>
      <w:proofErr w:type="spellEnd"/>
      <w:r w:rsidR="00A918B9" w:rsidRPr="00305136">
        <w:rPr>
          <w:rFonts w:asciiTheme="minorBidi" w:hAnsiTheme="minorBidi"/>
          <w:sz w:val="28"/>
          <w:szCs w:val="28"/>
          <w:lang w:val="fr-FR"/>
        </w:rPr>
        <w:t xml:space="preserve">. C'est une manière de penser la ville qui s'oppose à la ville industrielle polluée et dont on ne contrôle plus le développement pendant la révolution industrielle et qui s'oppose également à la campagne (considérée comme trop loin des villes). Son concept est mis en application par </w:t>
      </w:r>
      <w:hyperlink r:id="rId143" w:tooltip="Raymond Unwin" w:history="1">
        <w:r w:rsidR="00A918B9" w:rsidRPr="00305136">
          <w:rPr>
            <w:rStyle w:val="Lienhypertexte"/>
            <w:rFonts w:asciiTheme="minorBidi" w:hAnsiTheme="minorBidi"/>
            <w:b/>
            <w:bCs/>
            <w:color w:val="000000" w:themeColor="text1"/>
            <w:sz w:val="28"/>
            <w:szCs w:val="28"/>
            <w:u w:val="none"/>
            <w:lang w:val="fr-FR"/>
          </w:rPr>
          <w:t xml:space="preserve">Raymond </w:t>
        </w:r>
        <w:proofErr w:type="spellStart"/>
        <w:r w:rsidR="00A918B9" w:rsidRPr="00305136">
          <w:rPr>
            <w:rStyle w:val="Lienhypertexte"/>
            <w:rFonts w:asciiTheme="minorBidi" w:hAnsiTheme="minorBidi"/>
            <w:b/>
            <w:bCs/>
            <w:color w:val="000000" w:themeColor="text1"/>
            <w:sz w:val="28"/>
            <w:szCs w:val="28"/>
            <w:u w:val="none"/>
            <w:lang w:val="fr-FR"/>
          </w:rPr>
          <w:t>Unwin</w:t>
        </w:r>
        <w:proofErr w:type="spellEnd"/>
      </w:hyperlink>
      <w:r w:rsidR="00A918B9" w:rsidRPr="00305136">
        <w:rPr>
          <w:rFonts w:asciiTheme="minorBidi" w:hAnsiTheme="minorBidi"/>
          <w:sz w:val="28"/>
          <w:szCs w:val="28"/>
          <w:lang w:val="fr-FR"/>
        </w:rPr>
        <w:t xml:space="preserve"> dans la réalisation des villes de </w:t>
      </w:r>
      <w:hyperlink r:id="rId144" w:tooltip="Letchworth" w:history="1">
        <w:proofErr w:type="spellStart"/>
        <w:r w:rsidR="00A918B9" w:rsidRPr="00305136">
          <w:rPr>
            <w:rStyle w:val="Lienhypertexte"/>
            <w:rFonts w:asciiTheme="minorBidi" w:hAnsiTheme="minorBidi"/>
            <w:b/>
            <w:bCs/>
            <w:color w:val="000000" w:themeColor="text1"/>
            <w:sz w:val="28"/>
            <w:szCs w:val="28"/>
            <w:u w:val="none"/>
            <w:lang w:val="fr-FR"/>
          </w:rPr>
          <w:t>Letchworth</w:t>
        </w:r>
        <w:proofErr w:type="spellEnd"/>
        <w:r w:rsidR="00A918B9" w:rsidRPr="00305136">
          <w:rPr>
            <w:rStyle w:val="Lienhypertexte"/>
            <w:rFonts w:asciiTheme="minorBidi" w:hAnsiTheme="minorBidi"/>
            <w:b/>
            <w:bCs/>
            <w:color w:val="000000" w:themeColor="text1"/>
            <w:sz w:val="28"/>
            <w:szCs w:val="28"/>
            <w:u w:val="none"/>
            <w:lang w:val="fr-FR"/>
          </w:rPr>
          <w:t xml:space="preserve"> Garden City</w:t>
        </w:r>
      </w:hyperlink>
      <w:r w:rsidR="00A918B9" w:rsidRPr="00305136">
        <w:rPr>
          <w:rFonts w:asciiTheme="minorBidi" w:hAnsiTheme="minorBidi"/>
          <w:b/>
          <w:bCs/>
          <w:color w:val="000000" w:themeColor="text1"/>
          <w:sz w:val="28"/>
          <w:szCs w:val="28"/>
          <w:lang w:val="fr-FR"/>
        </w:rPr>
        <w:t xml:space="preserve"> </w:t>
      </w:r>
      <w:r w:rsidR="00A918B9" w:rsidRPr="00305136">
        <w:rPr>
          <w:rFonts w:asciiTheme="minorBidi" w:hAnsiTheme="minorBidi"/>
          <w:sz w:val="28"/>
          <w:szCs w:val="28"/>
          <w:lang w:val="fr-FR"/>
        </w:rPr>
        <w:t xml:space="preserve">et de </w:t>
      </w:r>
      <w:hyperlink r:id="rId145" w:tooltip="Welwyn Garden City" w:history="1">
        <w:proofErr w:type="spellStart"/>
        <w:r w:rsidR="00A918B9" w:rsidRPr="00305136">
          <w:rPr>
            <w:rStyle w:val="Lienhypertexte"/>
            <w:rFonts w:asciiTheme="minorBidi" w:hAnsiTheme="minorBidi"/>
            <w:b/>
            <w:bCs/>
            <w:color w:val="000000" w:themeColor="text1"/>
            <w:sz w:val="28"/>
            <w:szCs w:val="28"/>
            <w:u w:val="none"/>
            <w:lang w:val="fr-FR"/>
          </w:rPr>
          <w:t>Welwyn</w:t>
        </w:r>
        <w:proofErr w:type="spellEnd"/>
        <w:r w:rsidR="00A918B9" w:rsidRPr="00305136">
          <w:rPr>
            <w:rStyle w:val="Lienhypertexte"/>
            <w:rFonts w:asciiTheme="minorBidi" w:hAnsiTheme="minorBidi"/>
            <w:b/>
            <w:bCs/>
            <w:color w:val="000000" w:themeColor="text1"/>
            <w:sz w:val="28"/>
            <w:szCs w:val="28"/>
            <w:u w:val="none"/>
            <w:lang w:val="fr-FR"/>
          </w:rPr>
          <w:t xml:space="preserve"> Garden City</w:t>
        </w:r>
      </w:hyperlink>
      <w:r w:rsidR="00A918B9" w:rsidRPr="00305136">
        <w:rPr>
          <w:rFonts w:asciiTheme="minorBidi" w:hAnsiTheme="minorBidi"/>
          <w:b/>
          <w:bCs/>
          <w:color w:val="000000" w:themeColor="text1"/>
          <w:sz w:val="28"/>
          <w:szCs w:val="28"/>
          <w:lang w:val="fr-FR"/>
        </w:rPr>
        <w:t xml:space="preserve">, </w:t>
      </w:r>
      <w:r w:rsidR="00A918B9" w:rsidRPr="00305136">
        <w:rPr>
          <w:rFonts w:asciiTheme="minorBidi" w:hAnsiTheme="minorBidi"/>
          <w:sz w:val="28"/>
          <w:szCs w:val="28"/>
          <w:lang w:val="fr-FR"/>
        </w:rPr>
        <w:t xml:space="preserve">à proximité de </w:t>
      </w:r>
      <w:hyperlink r:id="rId146" w:tooltip="Londres" w:history="1">
        <w:r w:rsidR="00A918B9" w:rsidRPr="00305136">
          <w:rPr>
            <w:rStyle w:val="Lienhypertexte"/>
            <w:rFonts w:asciiTheme="minorBidi" w:hAnsiTheme="minorBidi"/>
            <w:b/>
            <w:bCs/>
            <w:color w:val="000000" w:themeColor="text1"/>
            <w:sz w:val="28"/>
            <w:szCs w:val="28"/>
            <w:u w:val="none"/>
            <w:lang w:val="fr-FR"/>
          </w:rPr>
          <w:t>Londres</w:t>
        </w:r>
      </w:hyperlink>
      <w:r w:rsidR="00A918B9" w:rsidRPr="00305136">
        <w:rPr>
          <w:rFonts w:asciiTheme="minorBidi" w:hAnsiTheme="minorBidi"/>
          <w:sz w:val="28"/>
          <w:szCs w:val="28"/>
          <w:lang w:val="fr-FR"/>
        </w:rPr>
        <w:t xml:space="preserve">, ainsi que d'une « banlieue-jardin » immédiatement au nord du quartier londonien de </w:t>
      </w:r>
      <w:hyperlink r:id="rId147" w:tooltip="Hampstead (Angleterre)" w:history="1">
        <w:proofErr w:type="spellStart"/>
        <w:r w:rsidR="00A918B9" w:rsidRPr="00305136">
          <w:rPr>
            <w:rStyle w:val="Lienhypertexte"/>
            <w:rFonts w:asciiTheme="minorBidi" w:hAnsiTheme="minorBidi"/>
            <w:b/>
            <w:bCs/>
            <w:color w:val="000000" w:themeColor="text1"/>
            <w:sz w:val="28"/>
            <w:szCs w:val="28"/>
            <w:u w:val="none"/>
            <w:lang w:val="fr-FR"/>
          </w:rPr>
          <w:t>Hampstead</w:t>
        </w:r>
        <w:proofErr w:type="spellEnd"/>
      </w:hyperlink>
      <w:r w:rsidR="00A918B9" w:rsidRPr="00305136">
        <w:rPr>
          <w:rFonts w:asciiTheme="minorBidi" w:hAnsiTheme="minorBidi"/>
          <w:sz w:val="28"/>
          <w:szCs w:val="28"/>
          <w:lang w:val="fr-FR"/>
        </w:rPr>
        <w:t xml:space="preserve">, baptisée </w:t>
      </w:r>
      <w:proofErr w:type="spellStart"/>
      <w:r w:rsidR="00A918B9" w:rsidRPr="00305136">
        <w:rPr>
          <w:rFonts w:asciiTheme="minorBidi" w:hAnsiTheme="minorBidi"/>
          <w:sz w:val="28"/>
          <w:szCs w:val="28"/>
          <w:lang w:val="fr-FR"/>
        </w:rPr>
        <w:t>Hampstead</w:t>
      </w:r>
      <w:proofErr w:type="spellEnd"/>
      <w:r w:rsidR="00A918B9" w:rsidRPr="00305136">
        <w:rPr>
          <w:rFonts w:asciiTheme="minorBidi" w:hAnsiTheme="minorBidi"/>
          <w:sz w:val="28"/>
          <w:szCs w:val="28"/>
          <w:lang w:val="fr-FR"/>
        </w:rPr>
        <w:t xml:space="preserve"> Garden </w:t>
      </w:r>
      <w:proofErr w:type="spellStart"/>
      <w:r w:rsidR="00A918B9" w:rsidRPr="00305136">
        <w:rPr>
          <w:rFonts w:asciiTheme="minorBidi" w:hAnsiTheme="minorBidi"/>
          <w:sz w:val="28"/>
          <w:szCs w:val="28"/>
          <w:lang w:val="fr-FR"/>
        </w:rPr>
        <w:t>Suburb</w:t>
      </w:r>
      <w:proofErr w:type="spellEnd"/>
      <w:r w:rsidR="00A918B9" w:rsidRPr="00305136">
        <w:rPr>
          <w:rFonts w:asciiTheme="minorBidi" w:hAnsiTheme="minorBidi"/>
          <w:sz w:val="28"/>
          <w:szCs w:val="28"/>
          <w:lang w:val="fr-FR"/>
        </w:rPr>
        <w:t>. Puis le modèle se répand un peu partout dans le monde</w:t>
      </w:r>
    </w:p>
    <w:p w14:paraId="5D88328F" w14:textId="77777777" w:rsidR="00895DDE" w:rsidRPr="00305136" w:rsidRDefault="00895DDE" w:rsidP="001244EB">
      <w:pPr>
        <w:rPr>
          <w:sz w:val="28"/>
          <w:szCs w:val="28"/>
          <w:lang w:val="fr-FR"/>
        </w:rPr>
      </w:pPr>
    </w:p>
    <w:p w14:paraId="4D0887E4" w14:textId="77777777" w:rsidR="00895DDE" w:rsidRDefault="00E2402E" w:rsidP="001244EB">
      <w:pPr>
        <w:rPr>
          <w:lang w:val="fr-FR"/>
        </w:rPr>
      </w:pPr>
      <w:r>
        <w:rPr>
          <w:noProof/>
          <w:lang w:val="fr-FR" w:eastAsia="fr-FR"/>
        </w:rPr>
        <w:lastRenderedPageBreak/>
        <w:drawing>
          <wp:anchor distT="0" distB="0" distL="114300" distR="114300" simplePos="0" relativeHeight="251658240" behindDoc="1" locked="0" layoutInCell="1" allowOverlap="1" wp14:anchorId="4F26DF3A" wp14:editId="214E999A">
            <wp:simplePos x="0" y="0"/>
            <wp:positionH relativeFrom="column">
              <wp:posOffset>12700</wp:posOffset>
            </wp:positionH>
            <wp:positionV relativeFrom="paragraph">
              <wp:posOffset>87630</wp:posOffset>
            </wp:positionV>
            <wp:extent cx="3131820" cy="2267585"/>
            <wp:effectExtent l="19050" t="0" r="0" b="0"/>
            <wp:wrapTight wrapText="bothSides">
              <wp:wrapPolygon edited="0">
                <wp:start x="-131" y="0"/>
                <wp:lineTo x="-131" y="21412"/>
                <wp:lineTo x="21547" y="21412"/>
                <wp:lineTo x="21547" y="0"/>
                <wp:lineTo x="-131" y="0"/>
              </wp:wrapPolygon>
            </wp:wrapTight>
            <wp:docPr id="40" name="Image 40" descr="http://upload.wikimedia.org/wikipedia/commons/thumb/8/84/Le_Logis_06.JPG/330px-Le_Logi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thumb/8/84/Le_Logis_06.JPG/330px-Le_Logis_06.JPG"/>
                    <pic:cNvPicPr>
                      <a:picLocks noChangeAspect="1" noChangeArrowheads="1"/>
                    </pic:cNvPicPr>
                  </pic:nvPicPr>
                  <pic:blipFill>
                    <a:blip r:embed="rId148" cstate="print"/>
                    <a:srcRect/>
                    <a:stretch>
                      <a:fillRect/>
                    </a:stretch>
                  </pic:blipFill>
                  <pic:spPr bwMode="auto">
                    <a:xfrm>
                      <a:off x="0" y="0"/>
                      <a:ext cx="3131820" cy="2267585"/>
                    </a:xfrm>
                    <a:prstGeom prst="rect">
                      <a:avLst/>
                    </a:prstGeom>
                    <a:noFill/>
                    <a:ln w="9525">
                      <a:noFill/>
                      <a:miter lim="800000"/>
                      <a:headEnd/>
                      <a:tailEnd/>
                    </a:ln>
                  </pic:spPr>
                </pic:pic>
              </a:graphicData>
            </a:graphic>
          </wp:anchor>
        </w:drawing>
      </w:r>
    </w:p>
    <w:p w14:paraId="5B521DE7" w14:textId="77777777" w:rsidR="00895DDE" w:rsidRPr="00E2402E" w:rsidRDefault="00895DDE" w:rsidP="001244EB">
      <w:pPr>
        <w:rPr>
          <w:rFonts w:asciiTheme="majorHAnsi" w:hAnsiTheme="majorHAnsi"/>
          <w:lang w:val="fr-FR"/>
        </w:rPr>
      </w:pPr>
    </w:p>
    <w:p w14:paraId="78520C38" w14:textId="77777777" w:rsidR="00C16CFD" w:rsidRPr="00E2402E" w:rsidRDefault="005C6A47" w:rsidP="00E2402E">
      <w:pPr>
        <w:rPr>
          <w:rFonts w:asciiTheme="majorHAnsi" w:hAnsiTheme="majorHAnsi"/>
          <w:b/>
          <w:bCs/>
          <w:color w:val="000000" w:themeColor="text1"/>
          <w:lang w:val="fr-FR"/>
        </w:rPr>
      </w:pPr>
      <w:hyperlink r:id="rId149" w:tooltip="Chanfrein" w:history="1">
        <w:r w:rsidR="00E2402E" w:rsidRPr="00E2402E">
          <w:rPr>
            <w:rStyle w:val="Lienhypertexte"/>
            <w:rFonts w:asciiTheme="majorHAnsi" w:hAnsiTheme="majorHAnsi" w:cstheme="majorBidi"/>
            <w:b/>
            <w:bCs/>
            <w:i/>
            <w:iCs/>
            <w:color w:val="000000" w:themeColor="text1"/>
            <w:lang w:val="fr-FR"/>
          </w:rPr>
          <w:t>Chanfrein</w:t>
        </w:r>
      </w:hyperlink>
      <w:r w:rsidR="000C604D" w:rsidRPr="00E2402E">
        <w:rPr>
          <w:rFonts w:asciiTheme="majorHAnsi" w:hAnsiTheme="majorHAnsi" w:cstheme="majorBidi"/>
          <w:color w:val="000000" w:themeColor="text1"/>
          <w:lang w:val="fr-FR"/>
        </w:rPr>
        <w:t xml:space="preserve"> </w:t>
      </w:r>
      <w:r w:rsidR="000C604D" w:rsidRPr="00E2402E">
        <w:rPr>
          <w:rFonts w:asciiTheme="majorHAnsi" w:hAnsiTheme="majorHAnsi" w:cstheme="majorBidi"/>
          <w:lang w:val="fr-FR"/>
        </w:rPr>
        <w:t xml:space="preserve">:    </w:t>
      </w:r>
      <w:r w:rsidR="000C604D" w:rsidRPr="00E2402E">
        <w:rPr>
          <w:rFonts w:asciiTheme="majorHAnsi" w:hAnsiTheme="majorHAnsi"/>
          <w:lang w:val="fr-FR"/>
        </w:rPr>
        <w:t xml:space="preserve">Moulure plate obtenue en abattant l'arête d'une </w:t>
      </w:r>
      <w:r w:rsidR="00E2402E" w:rsidRPr="00E2402E">
        <w:rPr>
          <w:rFonts w:asciiTheme="majorHAnsi" w:hAnsiTheme="majorHAnsi"/>
          <w:lang w:val="fr-FR"/>
        </w:rPr>
        <w:t>pierre</w:t>
      </w:r>
      <w:r w:rsidR="00E2402E">
        <w:rPr>
          <w:rFonts w:asciiTheme="majorHAnsi" w:hAnsiTheme="majorHAnsi"/>
          <w:b/>
          <w:bCs/>
          <w:color w:val="000000" w:themeColor="text1"/>
          <w:lang w:val="fr-FR"/>
        </w:rPr>
        <w:t xml:space="preserve">. </w:t>
      </w:r>
      <w:r w:rsidR="00E2402E">
        <w:rPr>
          <w:rFonts w:asciiTheme="majorHAnsi" w:hAnsiTheme="majorHAnsi"/>
          <w:lang w:val="fr-FR"/>
        </w:rPr>
        <w:t>Petite</w:t>
      </w:r>
      <w:r w:rsidR="000C604D" w:rsidRPr="00E2402E">
        <w:rPr>
          <w:rFonts w:asciiTheme="majorHAnsi" w:hAnsiTheme="majorHAnsi"/>
          <w:lang w:val="fr-FR"/>
        </w:rPr>
        <w:t xml:space="preserve"> coupe en biseau effectuée sur l'arête vive d'une pièce de bois ; surface oblique ainsi obtenue.</w:t>
      </w:r>
    </w:p>
    <w:p w14:paraId="7EABB05C" w14:textId="77777777" w:rsidR="00E2402E" w:rsidRPr="00E2402E" w:rsidRDefault="00E2402E" w:rsidP="00E2402E">
      <w:pPr>
        <w:spacing w:before="100" w:beforeAutospacing="1" w:after="100" w:afterAutospacing="1" w:line="240" w:lineRule="auto"/>
        <w:ind w:left="360"/>
        <w:rPr>
          <w:rFonts w:asciiTheme="majorHAnsi" w:hAnsiTheme="majorHAnsi"/>
          <w:lang w:val="fr-FR"/>
        </w:rPr>
      </w:pPr>
    </w:p>
    <w:p w14:paraId="1B99A88B" w14:textId="77777777" w:rsidR="00E2402E" w:rsidRDefault="00E2402E" w:rsidP="00E2402E">
      <w:pPr>
        <w:spacing w:before="100" w:beforeAutospacing="1" w:after="100" w:afterAutospacing="1" w:line="240" w:lineRule="auto"/>
        <w:ind w:left="360"/>
        <w:rPr>
          <w:rFonts w:asciiTheme="majorHAnsi" w:hAnsiTheme="majorHAnsi"/>
          <w:lang w:val="fr-FR"/>
        </w:rPr>
      </w:pPr>
    </w:p>
    <w:p w14:paraId="70E39E5B" w14:textId="77777777" w:rsidR="00E2402E" w:rsidRPr="00E2402E" w:rsidRDefault="00E2402E" w:rsidP="001C40E1">
      <w:pPr>
        <w:spacing w:before="100" w:beforeAutospacing="1" w:after="100" w:afterAutospacing="1" w:line="240" w:lineRule="auto"/>
        <w:ind w:left="360"/>
        <w:rPr>
          <w:rFonts w:asciiTheme="majorHAnsi" w:hAnsiTheme="majorHAnsi"/>
          <w:lang w:val="fr-FR"/>
        </w:rPr>
      </w:pPr>
    </w:p>
    <w:p w14:paraId="673EFC4C" w14:textId="0402EB74" w:rsidR="005C6A47" w:rsidRDefault="00545D69" w:rsidP="00E2402E">
      <w:pPr>
        <w:spacing w:before="100" w:beforeAutospacing="1" w:after="100" w:afterAutospacing="1" w:line="240" w:lineRule="auto"/>
        <w:rPr>
          <w:lang w:val="fr-FR"/>
        </w:rPr>
      </w:pPr>
      <w:r>
        <w:rPr>
          <w:rFonts w:asciiTheme="minorBidi" w:hAnsiTheme="minorBidi"/>
          <w:noProof/>
          <w:sz w:val="32"/>
          <w:szCs w:val="32"/>
          <w:lang w:val="fr-FR" w:eastAsia="fr-FR"/>
        </w:rPr>
        <mc:AlternateContent>
          <mc:Choice Requires="wps">
            <w:drawing>
              <wp:anchor distT="0" distB="0" distL="114300" distR="114300" simplePos="0" relativeHeight="251698176" behindDoc="0" locked="0" layoutInCell="1" allowOverlap="1" wp14:anchorId="5F676124" wp14:editId="32F447C7">
                <wp:simplePos x="0" y="0"/>
                <wp:positionH relativeFrom="column">
                  <wp:posOffset>-134620</wp:posOffset>
                </wp:positionH>
                <wp:positionV relativeFrom="paragraph">
                  <wp:posOffset>1334770</wp:posOffset>
                </wp:positionV>
                <wp:extent cx="7157085" cy="0"/>
                <wp:effectExtent l="8255" t="10160" r="6985" b="8890"/>
                <wp:wrapNone/>
                <wp:docPr id="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891D9" id="AutoShape 35" o:spid="_x0000_s1026" type="#_x0000_t32" style="position:absolute;margin-left:-10.6pt;margin-top:105.1pt;width:563.5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If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MZKk&#10;gxU9H50KldF05ufTa5tBWCH3xndIz/JVvyj63SKpiobImofot4uG5MRnRO9S/MVqqHLoPysGMQQK&#10;hGGdK9N5SBgDOoedXO474WeHKHxcJLNFvJxhRAdfRLIhURvrPnHVIW/k2DpDRN24QkkJm1cmCWXI&#10;6cU6T4tkQ4KvKtVOtG0QQCtRn+PVbDILCVa1gnmnD7OmPhStQSfiJRR+oUfwPIYZdZQsgDWcsO3N&#10;dkS0VxuKt9LjQWNA52ZdNfJjFa+2y+0yHaWT+XaUxmU5et4V6Wi+SxazcloWRZn89NSSNGsEY1x6&#10;doNek/Tv9HB7OVel3RV7H0P0Hj3MC8gO/4F02Kxf5lUWB8UuezNsHCQagm/Pyb+BxzvYj49+8wsA&#10;AP//AwBQSwMEFAAGAAgAAAAhABjgmPLdAAAADAEAAA8AAABkcnMvZG93bnJldi54bWxMj01rwkAQ&#10;hu+C/2GZQi+i+wGWmmYjIvTQY1XwumanSdrsbMhuTOqv7wqF9jYfD+88k28n17Ir9qHxpEGuBDCk&#10;0tuGKg2n4+vyGViIhqxpPaGGbwywLeaz3GTWj/SO10OsWAqhkBkNdYxdxnkoa3QmrHyHlHYfvncm&#10;pravuO3NmMJdy5UQT9yZhtKF2nS4r7H8OgxOA4ZhLcVu46rT221cnNXtc+yOWj8+TLsXYBGn+AfD&#10;XT+pQ5GcLn4gG1irYamkSqgGJUUq7oQU6w2wy++IFzn//0TxAwAA//8DAFBLAQItABQABgAIAAAA&#10;IQC2gziS/gAAAOEBAAATAAAAAAAAAAAAAAAAAAAAAABbQ29udGVudF9UeXBlc10ueG1sUEsBAi0A&#10;FAAGAAgAAAAhADj9If/WAAAAlAEAAAsAAAAAAAAAAAAAAAAALwEAAF9yZWxzLy5yZWxzUEsBAi0A&#10;FAAGAAgAAAAhAHoKEh8fAgAAPAQAAA4AAAAAAAAAAAAAAAAALgIAAGRycy9lMm9Eb2MueG1sUEsB&#10;Ai0AFAAGAAgAAAAhABjgmPLdAAAADAEAAA8AAAAAAAAAAAAAAAAAeQQAAGRycy9kb3ducmV2Lnht&#10;bFBLBQYAAAAABAAEAPMAAACDBQAAAAA=&#10;"/>
            </w:pict>
          </mc:Fallback>
        </mc:AlternateContent>
      </w:r>
      <w:r w:rsidR="00E2402E" w:rsidRPr="00895DDE">
        <w:rPr>
          <w:b/>
          <w:bCs/>
          <w:color w:val="000000" w:themeColor="text1"/>
          <w:lang w:val="fr-FR"/>
        </w:rPr>
        <w:t xml:space="preserve">Cité-jardin </w:t>
      </w:r>
      <w:r w:rsidR="00E2402E" w:rsidRPr="00895DDE">
        <w:rPr>
          <w:b/>
          <w:bCs/>
          <w:i/>
          <w:iCs/>
          <w:color w:val="000000" w:themeColor="text1"/>
          <w:lang w:val="fr-FR"/>
        </w:rPr>
        <w:t>Le Logis</w:t>
      </w:r>
      <w:r w:rsidR="00E2402E" w:rsidRPr="00895DDE">
        <w:rPr>
          <w:b/>
          <w:bCs/>
          <w:color w:val="000000" w:themeColor="text1"/>
          <w:lang w:val="fr-FR"/>
        </w:rPr>
        <w:t xml:space="preserve">, </w:t>
      </w:r>
      <w:hyperlink r:id="rId150" w:tooltip="Watermael-Boitsfort" w:history="1">
        <w:r w:rsidR="00E2402E" w:rsidRPr="00895DDE">
          <w:rPr>
            <w:rStyle w:val="Lienhypertexte"/>
            <w:b/>
            <w:bCs/>
            <w:color w:val="000000" w:themeColor="text1"/>
            <w:u w:val="none"/>
            <w:lang w:val="fr-FR"/>
          </w:rPr>
          <w:t>Watermael-Boitsfort</w:t>
        </w:r>
      </w:hyperlink>
      <w:r w:rsidR="00E2402E" w:rsidRPr="00895DDE">
        <w:rPr>
          <w:b/>
          <w:bCs/>
          <w:color w:val="000000" w:themeColor="text1"/>
          <w:lang w:val="fr-FR"/>
        </w:rPr>
        <w:t xml:space="preserve"> (</w:t>
      </w:r>
      <w:hyperlink r:id="rId151" w:tooltip="Bruxelles" w:history="1">
        <w:r w:rsidR="00E2402E" w:rsidRPr="00895DDE">
          <w:rPr>
            <w:rStyle w:val="Lienhypertexte"/>
            <w:b/>
            <w:bCs/>
            <w:color w:val="000000" w:themeColor="text1"/>
            <w:u w:val="none"/>
            <w:lang w:val="fr-FR"/>
          </w:rPr>
          <w:t>Bruxelles</w:t>
        </w:r>
      </w:hyperlink>
      <w:r w:rsidR="00E2402E" w:rsidRPr="00895DDE">
        <w:rPr>
          <w:b/>
          <w:bCs/>
          <w:color w:val="000000" w:themeColor="text1"/>
          <w:lang w:val="fr-FR"/>
        </w:rPr>
        <w:t>)</w:t>
      </w:r>
      <w:bookmarkStart w:id="1" w:name="_GoBack"/>
      <w:bookmarkEnd w:id="1"/>
    </w:p>
    <w:sectPr w:rsidR="005C6A47" w:rsidSect="002B544E">
      <w:headerReference w:type="default" r:id="rId152"/>
      <w:footerReference w:type="default" r:id="rId153"/>
      <w:pgSz w:w="12240" w:h="15840"/>
      <w:pgMar w:top="720" w:right="720" w:bottom="720" w:left="720" w:header="288" w:footer="144"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Family_Net" w:date="2017-11-13T22:24:00Z" w:initials="F">
    <w:p w14:paraId="563A26E9" w14:textId="77777777" w:rsidR="005B6FD3" w:rsidRDefault="005B6FD3">
      <w:pPr>
        <w:pStyle w:val="Commentaire"/>
      </w:pPr>
      <w:r>
        <w:rPr>
          <w:rStyle w:val="Marquedecommentair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3A26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5966A" w14:textId="77777777" w:rsidR="005B6FD3" w:rsidRDefault="005B6FD3" w:rsidP="0097452A">
      <w:pPr>
        <w:spacing w:after="0" w:line="240" w:lineRule="auto"/>
      </w:pPr>
      <w:r>
        <w:separator/>
      </w:r>
    </w:p>
  </w:endnote>
  <w:endnote w:type="continuationSeparator" w:id="0">
    <w:p w14:paraId="73831064" w14:textId="77777777" w:rsidR="005B6FD3" w:rsidRDefault="005B6FD3" w:rsidP="00974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644"/>
      <w:docPartObj>
        <w:docPartGallery w:val="Page Numbers (Bottom of Page)"/>
        <w:docPartUnique/>
      </w:docPartObj>
    </w:sdtPr>
    <w:sdtEndPr>
      <w:rPr>
        <w:b/>
        <w:bCs/>
      </w:rPr>
    </w:sdtEndPr>
    <w:sdtContent>
      <w:p w14:paraId="0A1129CB" w14:textId="77777777" w:rsidR="005B6FD3" w:rsidRPr="00D14BA3" w:rsidRDefault="005B6FD3">
        <w:pPr>
          <w:pStyle w:val="Pieddepage"/>
          <w:jc w:val="center"/>
          <w:rPr>
            <w:b/>
            <w:bCs/>
          </w:rPr>
        </w:pPr>
        <w:r w:rsidRPr="00D14BA3">
          <w:rPr>
            <w:b/>
            <w:bCs/>
          </w:rPr>
          <w:fldChar w:fldCharType="begin"/>
        </w:r>
        <w:r w:rsidRPr="00D14BA3">
          <w:rPr>
            <w:b/>
            <w:bCs/>
          </w:rPr>
          <w:instrText xml:space="preserve"> PAGE   \* MERGEFORMAT </w:instrText>
        </w:r>
        <w:r w:rsidRPr="00D14BA3">
          <w:rPr>
            <w:b/>
            <w:bCs/>
          </w:rPr>
          <w:fldChar w:fldCharType="separate"/>
        </w:r>
        <w:r w:rsidR="005C6A47">
          <w:rPr>
            <w:b/>
            <w:bCs/>
            <w:noProof/>
          </w:rPr>
          <w:t>16</w:t>
        </w:r>
        <w:r w:rsidRPr="00D14BA3">
          <w:rPr>
            <w:b/>
            <w:bCs/>
          </w:rPr>
          <w:fldChar w:fldCharType="end"/>
        </w:r>
      </w:p>
    </w:sdtContent>
  </w:sdt>
  <w:p w14:paraId="4F7CF3F6" w14:textId="77777777" w:rsidR="005B6FD3" w:rsidRPr="00D14BA3" w:rsidRDefault="005B6FD3" w:rsidP="00A25394">
    <w:pPr>
      <w:pStyle w:val="Pieddepage"/>
      <w:tabs>
        <w:tab w:val="clear" w:pos="9360"/>
        <w:tab w:val="left" w:pos="5040"/>
        <w:tab w:val="left" w:pos="5760"/>
        <w:tab w:val="left" w:pos="6150"/>
        <w:tab w:val="left" w:pos="6480"/>
        <w:tab w:val="left" w:pos="7200"/>
      </w:tabs>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EFC9F" w14:textId="77777777" w:rsidR="005B6FD3" w:rsidRDefault="005B6FD3" w:rsidP="0097452A">
      <w:pPr>
        <w:spacing w:after="0" w:line="240" w:lineRule="auto"/>
      </w:pPr>
      <w:r>
        <w:separator/>
      </w:r>
    </w:p>
  </w:footnote>
  <w:footnote w:type="continuationSeparator" w:id="0">
    <w:p w14:paraId="4D27255E" w14:textId="77777777" w:rsidR="005B6FD3" w:rsidRDefault="005B6FD3" w:rsidP="009745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59FF6" w14:textId="77777777" w:rsidR="005B6FD3" w:rsidRPr="002D1387" w:rsidRDefault="005B6FD3" w:rsidP="002D1387">
    <w:pPr>
      <w:pStyle w:val="En-tte"/>
      <w:tabs>
        <w:tab w:val="center" w:pos="4320"/>
        <w:tab w:val="right" w:pos="8640"/>
      </w:tabs>
      <w:rPr>
        <w:rFonts w:asciiTheme="majorBidi" w:eastAsiaTheme="minorHAnsi" w:hAnsiTheme="majorBidi" w:cstheme="majorBidi"/>
        <w:b/>
        <w:bCs/>
        <w:sz w:val="28"/>
        <w:szCs w:val="28"/>
        <w:lang w:val="fr-FR"/>
      </w:rPr>
    </w:pPr>
    <w:r w:rsidRPr="002B544E">
      <w:rPr>
        <w:rFonts w:asciiTheme="minorBidi" w:hAnsiTheme="minorBidi"/>
        <w:b/>
        <w:bCs/>
        <w:sz w:val="24"/>
        <w:szCs w:val="24"/>
        <w:lang w:val="fr-FR"/>
      </w:rPr>
      <w:t xml:space="preserve">INTRODUCTION A L’URBANISME </w:t>
    </w:r>
    <w:r>
      <w:rPr>
        <w:rFonts w:asciiTheme="minorBidi" w:hAnsiTheme="minorBidi"/>
        <w:b/>
        <w:bCs/>
        <w:sz w:val="24"/>
        <w:szCs w:val="24"/>
        <w:lang w:val="fr-FR"/>
      </w:rPr>
      <w:t xml:space="preserve">                                             </w:t>
    </w:r>
    <w:r w:rsidRPr="00DC4F1E">
      <w:rPr>
        <w:rFonts w:asciiTheme="majorBidi" w:eastAsiaTheme="minorHAnsi" w:hAnsiTheme="majorBidi" w:cstheme="majorBidi"/>
        <w:b/>
        <w:bCs/>
        <w:sz w:val="28"/>
        <w:szCs w:val="28"/>
        <w:lang w:val="fr-FR"/>
      </w:rPr>
      <w:t xml:space="preserve">Enseignant : ALOUANE Fayçal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47FB2"/>
    <w:multiLevelType w:val="hybridMultilevel"/>
    <w:tmpl w:val="A3628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2401A6"/>
    <w:multiLevelType w:val="multilevel"/>
    <w:tmpl w:val="E9D8A4FA"/>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2">
    <w:nsid w:val="09FC2791"/>
    <w:multiLevelType w:val="multilevel"/>
    <w:tmpl w:val="2822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8643CF"/>
    <w:multiLevelType w:val="hybridMultilevel"/>
    <w:tmpl w:val="C46267F8"/>
    <w:lvl w:ilvl="0" w:tplc="B332270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34F00CB9"/>
    <w:multiLevelType w:val="hybridMultilevel"/>
    <w:tmpl w:val="DA8235CE"/>
    <w:lvl w:ilvl="0" w:tplc="1358989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621693D"/>
    <w:multiLevelType w:val="multilevel"/>
    <w:tmpl w:val="0DEE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C61A12"/>
    <w:multiLevelType w:val="multilevel"/>
    <w:tmpl w:val="B468A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4"/>
  </w:num>
  <w:num w:numId="5">
    <w:abstractNumId w:val="2"/>
  </w:num>
  <w:num w:numId="6">
    <w:abstractNumId w:val="5"/>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mily_Net">
    <w15:presenceInfo w15:providerId="None" w15:userId="Family_N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52A"/>
    <w:rsid w:val="0000798F"/>
    <w:rsid w:val="0007085D"/>
    <w:rsid w:val="000B4B95"/>
    <w:rsid w:val="000C604D"/>
    <w:rsid w:val="000E125A"/>
    <w:rsid w:val="000F34BD"/>
    <w:rsid w:val="001161DE"/>
    <w:rsid w:val="001244EB"/>
    <w:rsid w:val="00133516"/>
    <w:rsid w:val="00193E15"/>
    <w:rsid w:val="00194CC4"/>
    <w:rsid w:val="001B088A"/>
    <w:rsid w:val="001C16C8"/>
    <w:rsid w:val="001C40E1"/>
    <w:rsid w:val="001D5A55"/>
    <w:rsid w:val="001E22FF"/>
    <w:rsid w:val="001E51E6"/>
    <w:rsid w:val="00214AA7"/>
    <w:rsid w:val="0022588C"/>
    <w:rsid w:val="0022735E"/>
    <w:rsid w:val="0025432A"/>
    <w:rsid w:val="002637CF"/>
    <w:rsid w:val="00275D6D"/>
    <w:rsid w:val="00291271"/>
    <w:rsid w:val="0029244D"/>
    <w:rsid w:val="00293551"/>
    <w:rsid w:val="002A4BDC"/>
    <w:rsid w:val="002B544E"/>
    <w:rsid w:val="002C576B"/>
    <w:rsid w:val="002D1387"/>
    <w:rsid w:val="002F4162"/>
    <w:rsid w:val="00305136"/>
    <w:rsid w:val="003E1A4E"/>
    <w:rsid w:val="003F796B"/>
    <w:rsid w:val="00402698"/>
    <w:rsid w:val="00413FFE"/>
    <w:rsid w:val="00414D5B"/>
    <w:rsid w:val="0049607E"/>
    <w:rsid w:val="004B4E97"/>
    <w:rsid w:val="00545D69"/>
    <w:rsid w:val="00591E11"/>
    <w:rsid w:val="005927D8"/>
    <w:rsid w:val="005B328F"/>
    <w:rsid w:val="005B6FD3"/>
    <w:rsid w:val="005C6A47"/>
    <w:rsid w:val="005F68D7"/>
    <w:rsid w:val="006105EB"/>
    <w:rsid w:val="00622716"/>
    <w:rsid w:val="006412D1"/>
    <w:rsid w:val="00654C18"/>
    <w:rsid w:val="00683EE4"/>
    <w:rsid w:val="006C34E5"/>
    <w:rsid w:val="007273C7"/>
    <w:rsid w:val="007C3312"/>
    <w:rsid w:val="0083078B"/>
    <w:rsid w:val="0087192D"/>
    <w:rsid w:val="00884CF1"/>
    <w:rsid w:val="00895DDE"/>
    <w:rsid w:val="008B193D"/>
    <w:rsid w:val="008D283D"/>
    <w:rsid w:val="008D756F"/>
    <w:rsid w:val="008E0496"/>
    <w:rsid w:val="008E464B"/>
    <w:rsid w:val="009442EB"/>
    <w:rsid w:val="00972769"/>
    <w:rsid w:val="0097452A"/>
    <w:rsid w:val="00993D50"/>
    <w:rsid w:val="009A47D6"/>
    <w:rsid w:val="00A04CCF"/>
    <w:rsid w:val="00A16962"/>
    <w:rsid w:val="00A24460"/>
    <w:rsid w:val="00A25394"/>
    <w:rsid w:val="00A35F29"/>
    <w:rsid w:val="00A918B9"/>
    <w:rsid w:val="00AA2072"/>
    <w:rsid w:val="00AB3423"/>
    <w:rsid w:val="00AC1E8D"/>
    <w:rsid w:val="00AC564B"/>
    <w:rsid w:val="00AD201B"/>
    <w:rsid w:val="00B20F24"/>
    <w:rsid w:val="00B310FD"/>
    <w:rsid w:val="00B56259"/>
    <w:rsid w:val="00B62684"/>
    <w:rsid w:val="00B651CA"/>
    <w:rsid w:val="00B736D7"/>
    <w:rsid w:val="00BA7883"/>
    <w:rsid w:val="00BB495F"/>
    <w:rsid w:val="00BF292F"/>
    <w:rsid w:val="00BF4736"/>
    <w:rsid w:val="00C16CFD"/>
    <w:rsid w:val="00C3328A"/>
    <w:rsid w:val="00C408E6"/>
    <w:rsid w:val="00C82536"/>
    <w:rsid w:val="00CC4AAD"/>
    <w:rsid w:val="00D14BA3"/>
    <w:rsid w:val="00D3151D"/>
    <w:rsid w:val="00D365D6"/>
    <w:rsid w:val="00D830C6"/>
    <w:rsid w:val="00D94333"/>
    <w:rsid w:val="00DB7D1B"/>
    <w:rsid w:val="00E02119"/>
    <w:rsid w:val="00E12649"/>
    <w:rsid w:val="00E1269C"/>
    <w:rsid w:val="00E2402E"/>
    <w:rsid w:val="00E821F9"/>
    <w:rsid w:val="00E9073A"/>
    <w:rsid w:val="00EA3F1B"/>
    <w:rsid w:val="00EF6E6E"/>
    <w:rsid w:val="00F10A07"/>
    <w:rsid w:val="00F457A1"/>
    <w:rsid w:val="00F66549"/>
    <w:rsid w:val="00FA773A"/>
    <w:rsid w:val="00FB2F12"/>
    <w:rsid w:val="00FD19B4"/>
    <w:rsid w:val="00FF4D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CE04B"/>
  <w15:docId w15:val="{D7FD6074-1DD3-459F-9DAC-8FA92975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A4E"/>
  </w:style>
  <w:style w:type="paragraph" w:styleId="Titre1">
    <w:name w:val="heading 1"/>
    <w:basedOn w:val="Normal"/>
    <w:next w:val="Normal"/>
    <w:link w:val="Titre1Car"/>
    <w:uiPriority w:val="9"/>
    <w:qFormat/>
    <w:rsid w:val="006C34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4B4E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4B4E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7452A"/>
    <w:pPr>
      <w:tabs>
        <w:tab w:val="center" w:pos="4680"/>
        <w:tab w:val="right" w:pos="9360"/>
      </w:tabs>
      <w:spacing w:after="0" w:line="240" w:lineRule="auto"/>
    </w:pPr>
  </w:style>
  <w:style w:type="character" w:customStyle="1" w:styleId="En-tteCar">
    <w:name w:val="En-tête Car"/>
    <w:basedOn w:val="Policepardfaut"/>
    <w:link w:val="En-tte"/>
    <w:uiPriority w:val="99"/>
    <w:rsid w:val="0097452A"/>
  </w:style>
  <w:style w:type="paragraph" w:styleId="Pieddepage">
    <w:name w:val="footer"/>
    <w:basedOn w:val="Normal"/>
    <w:link w:val="PieddepageCar"/>
    <w:uiPriority w:val="99"/>
    <w:unhideWhenUsed/>
    <w:rsid w:val="0097452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7452A"/>
  </w:style>
  <w:style w:type="character" w:customStyle="1" w:styleId="Titre2Car">
    <w:name w:val="Titre 2 Car"/>
    <w:basedOn w:val="Policepardfaut"/>
    <w:link w:val="Titre2"/>
    <w:uiPriority w:val="9"/>
    <w:rsid w:val="004B4E97"/>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4B4E97"/>
    <w:rPr>
      <w:rFonts w:ascii="Times New Roman" w:eastAsia="Times New Roman" w:hAnsi="Times New Roman" w:cs="Times New Roman"/>
      <w:b/>
      <w:bCs/>
      <w:sz w:val="27"/>
      <w:szCs w:val="27"/>
    </w:rPr>
  </w:style>
  <w:style w:type="character" w:customStyle="1" w:styleId="mw-headline">
    <w:name w:val="mw-headline"/>
    <w:basedOn w:val="Policepardfaut"/>
    <w:rsid w:val="004B4E97"/>
  </w:style>
  <w:style w:type="paragraph" w:styleId="NormalWeb">
    <w:name w:val="Normal (Web)"/>
    <w:basedOn w:val="Normal"/>
    <w:uiPriority w:val="99"/>
    <w:unhideWhenUsed/>
    <w:rsid w:val="004B4E97"/>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4B4E97"/>
    <w:rPr>
      <w:color w:val="0000FF"/>
      <w:u w:val="single"/>
    </w:rPr>
  </w:style>
  <w:style w:type="character" w:customStyle="1" w:styleId="romain">
    <w:name w:val="romain"/>
    <w:basedOn w:val="Policepardfaut"/>
    <w:rsid w:val="004B4E97"/>
  </w:style>
  <w:style w:type="paragraph" w:styleId="Textedebulles">
    <w:name w:val="Balloon Text"/>
    <w:basedOn w:val="Normal"/>
    <w:link w:val="TextedebullesCar"/>
    <w:uiPriority w:val="99"/>
    <w:semiHidden/>
    <w:unhideWhenUsed/>
    <w:rsid w:val="00A04C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4CCF"/>
    <w:rPr>
      <w:rFonts w:ascii="Tahoma" w:hAnsi="Tahoma" w:cs="Tahoma"/>
      <w:sz w:val="16"/>
      <w:szCs w:val="16"/>
    </w:rPr>
  </w:style>
  <w:style w:type="paragraph" w:styleId="Paragraphedeliste">
    <w:name w:val="List Paragraph"/>
    <w:basedOn w:val="Normal"/>
    <w:uiPriority w:val="34"/>
    <w:qFormat/>
    <w:rsid w:val="001244EB"/>
    <w:pPr>
      <w:ind w:left="720"/>
      <w:contextualSpacing/>
    </w:pPr>
  </w:style>
  <w:style w:type="character" w:customStyle="1" w:styleId="lang-ca">
    <w:name w:val="lang-ca"/>
    <w:basedOn w:val="Policepardfaut"/>
    <w:rsid w:val="00C82536"/>
  </w:style>
  <w:style w:type="character" w:customStyle="1" w:styleId="nowrap">
    <w:name w:val="nowrap"/>
    <w:basedOn w:val="Policepardfaut"/>
    <w:rsid w:val="00C82536"/>
  </w:style>
  <w:style w:type="character" w:styleId="Accentuation">
    <w:name w:val="Emphasis"/>
    <w:basedOn w:val="Policepardfaut"/>
    <w:uiPriority w:val="20"/>
    <w:qFormat/>
    <w:rsid w:val="000C604D"/>
    <w:rPr>
      <w:i/>
      <w:iCs/>
    </w:rPr>
  </w:style>
  <w:style w:type="paragraph" w:customStyle="1" w:styleId="dl">
    <w:name w:val="dl"/>
    <w:basedOn w:val="Normal"/>
    <w:rsid w:val="000C60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0C604D"/>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993D50"/>
    <w:rPr>
      <w:color w:val="800080" w:themeColor="followedHyperlink"/>
      <w:u w:val="single"/>
    </w:rPr>
  </w:style>
  <w:style w:type="character" w:customStyle="1" w:styleId="Titre1Car">
    <w:name w:val="Titre 1 Car"/>
    <w:basedOn w:val="Policepardfaut"/>
    <w:link w:val="Titre1"/>
    <w:uiPriority w:val="9"/>
    <w:rsid w:val="006C34E5"/>
    <w:rPr>
      <w:rFonts w:asciiTheme="majorHAnsi" w:eastAsiaTheme="majorEastAsia" w:hAnsiTheme="majorHAnsi" w:cstheme="majorBidi"/>
      <w:b/>
      <w:bCs/>
      <w:color w:val="365F91" w:themeColor="accent1" w:themeShade="BF"/>
      <w:sz w:val="28"/>
      <w:szCs w:val="28"/>
    </w:rPr>
  </w:style>
  <w:style w:type="character" w:styleId="Marquedecommentaire">
    <w:name w:val="annotation reference"/>
    <w:basedOn w:val="Policepardfaut"/>
    <w:uiPriority w:val="99"/>
    <w:semiHidden/>
    <w:unhideWhenUsed/>
    <w:rsid w:val="005F68D7"/>
    <w:rPr>
      <w:sz w:val="16"/>
      <w:szCs w:val="16"/>
    </w:rPr>
  </w:style>
  <w:style w:type="paragraph" w:styleId="Commentaire">
    <w:name w:val="annotation text"/>
    <w:basedOn w:val="Normal"/>
    <w:link w:val="CommentaireCar"/>
    <w:uiPriority w:val="99"/>
    <w:semiHidden/>
    <w:unhideWhenUsed/>
    <w:rsid w:val="005F68D7"/>
    <w:pPr>
      <w:spacing w:line="240" w:lineRule="auto"/>
    </w:pPr>
    <w:rPr>
      <w:sz w:val="20"/>
      <w:szCs w:val="20"/>
    </w:rPr>
  </w:style>
  <w:style w:type="character" w:customStyle="1" w:styleId="CommentaireCar">
    <w:name w:val="Commentaire Car"/>
    <w:basedOn w:val="Policepardfaut"/>
    <w:link w:val="Commentaire"/>
    <w:uiPriority w:val="99"/>
    <w:semiHidden/>
    <w:rsid w:val="005F68D7"/>
    <w:rPr>
      <w:sz w:val="20"/>
      <w:szCs w:val="20"/>
    </w:rPr>
  </w:style>
  <w:style w:type="paragraph" w:styleId="Objetducommentaire">
    <w:name w:val="annotation subject"/>
    <w:basedOn w:val="Commentaire"/>
    <w:next w:val="Commentaire"/>
    <w:link w:val="ObjetducommentaireCar"/>
    <w:uiPriority w:val="99"/>
    <w:semiHidden/>
    <w:unhideWhenUsed/>
    <w:rsid w:val="005F68D7"/>
    <w:rPr>
      <w:b/>
      <w:bCs/>
    </w:rPr>
  </w:style>
  <w:style w:type="character" w:customStyle="1" w:styleId="ObjetducommentaireCar">
    <w:name w:val="Objet du commentaire Car"/>
    <w:basedOn w:val="CommentaireCar"/>
    <w:link w:val="Objetducommentaire"/>
    <w:uiPriority w:val="99"/>
    <w:semiHidden/>
    <w:rsid w:val="005F68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122458">
      <w:bodyDiv w:val="1"/>
      <w:marLeft w:val="0"/>
      <w:marRight w:val="0"/>
      <w:marTop w:val="0"/>
      <w:marBottom w:val="0"/>
      <w:divBdr>
        <w:top w:val="none" w:sz="0" w:space="0" w:color="auto"/>
        <w:left w:val="none" w:sz="0" w:space="0" w:color="auto"/>
        <w:bottom w:val="none" w:sz="0" w:space="0" w:color="auto"/>
        <w:right w:val="none" w:sz="0" w:space="0" w:color="auto"/>
      </w:divBdr>
      <w:divsChild>
        <w:div w:id="1577863975">
          <w:marLeft w:val="0"/>
          <w:marRight w:val="0"/>
          <w:marTop w:val="0"/>
          <w:marBottom w:val="0"/>
          <w:divBdr>
            <w:top w:val="none" w:sz="0" w:space="0" w:color="auto"/>
            <w:left w:val="none" w:sz="0" w:space="0" w:color="auto"/>
            <w:bottom w:val="none" w:sz="0" w:space="0" w:color="auto"/>
            <w:right w:val="none" w:sz="0" w:space="0" w:color="auto"/>
          </w:divBdr>
          <w:divsChild>
            <w:div w:id="20741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4028">
      <w:bodyDiv w:val="1"/>
      <w:marLeft w:val="0"/>
      <w:marRight w:val="0"/>
      <w:marTop w:val="0"/>
      <w:marBottom w:val="0"/>
      <w:divBdr>
        <w:top w:val="none" w:sz="0" w:space="0" w:color="auto"/>
        <w:left w:val="none" w:sz="0" w:space="0" w:color="auto"/>
        <w:bottom w:val="none" w:sz="0" w:space="0" w:color="auto"/>
        <w:right w:val="none" w:sz="0" w:space="0" w:color="auto"/>
      </w:divBdr>
      <w:divsChild>
        <w:div w:id="634717659">
          <w:marLeft w:val="0"/>
          <w:marRight w:val="0"/>
          <w:marTop w:val="0"/>
          <w:marBottom w:val="0"/>
          <w:divBdr>
            <w:top w:val="none" w:sz="0" w:space="0" w:color="auto"/>
            <w:left w:val="none" w:sz="0" w:space="0" w:color="auto"/>
            <w:bottom w:val="none" w:sz="0" w:space="0" w:color="auto"/>
            <w:right w:val="none" w:sz="0" w:space="0" w:color="auto"/>
          </w:divBdr>
        </w:div>
        <w:div w:id="89130649">
          <w:marLeft w:val="0"/>
          <w:marRight w:val="0"/>
          <w:marTop w:val="0"/>
          <w:marBottom w:val="0"/>
          <w:divBdr>
            <w:top w:val="none" w:sz="0" w:space="0" w:color="auto"/>
            <w:left w:val="none" w:sz="0" w:space="0" w:color="auto"/>
            <w:bottom w:val="none" w:sz="0" w:space="0" w:color="auto"/>
            <w:right w:val="none" w:sz="0" w:space="0" w:color="auto"/>
          </w:divBdr>
          <w:divsChild>
            <w:div w:id="1334454675">
              <w:marLeft w:val="0"/>
              <w:marRight w:val="0"/>
              <w:marTop w:val="0"/>
              <w:marBottom w:val="0"/>
              <w:divBdr>
                <w:top w:val="none" w:sz="0" w:space="0" w:color="auto"/>
                <w:left w:val="none" w:sz="0" w:space="0" w:color="auto"/>
                <w:bottom w:val="none" w:sz="0" w:space="0" w:color="auto"/>
                <w:right w:val="none" w:sz="0" w:space="0" w:color="auto"/>
              </w:divBdr>
              <w:divsChild>
                <w:div w:id="106005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2317">
          <w:marLeft w:val="0"/>
          <w:marRight w:val="0"/>
          <w:marTop w:val="0"/>
          <w:marBottom w:val="0"/>
          <w:divBdr>
            <w:top w:val="none" w:sz="0" w:space="0" w:color="auto"/>
            <w:left w:val="none" w:sz="0" w:space="0" w:color="auto"/>
            <w:bottom w:val="none" w:sz="0" w:space="0" w:color="auto"/>
            <w:right w:val="none" w:sz="0" w:space="0" w:color="auto"/>
          </w:divBdr>
          <w:divsChild>
            <w:div w:id="1142624829">
              <w:marLeft w:val="0"/>
              <w:marRight w:val="0"/>
              <w:marTop w:val="0"/>
              <w:marBottom w:val="0"/>
              <w:divBdr>
                <w:top w:val="none" w:sz="0" w:space="0" w:color="auto"/>
                <w:left w:val="none" w:sz="0" w:space="0" w:color="auto"/>
                <w:bottom w:val="none" w:sz="0" w:space="0" w:color="auto"/>
                <w:right w:val="none" w:sz="0" w:space="0" w:color="auto"/>
              </w:divBdr>
              <w:divsChild>
                <w:div w:id="5187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4519">
          <w:marLeft w:val="0"/>
          <w:marRight w:val="0"/>
          <w:marTop w:val="0"/>
          <w:marBottom w:val="0"/>
          <w:divBdr>
            <w:top w:val="none" w:sz="0" w:space="0" w:color="auto"/>
            <w:left w:val="none" w:sz="0" w:space="0" w:color="auto"/>
            <w:bottom w:val="none" w:sz="0" w:space="0" w:color="auto"/>
            <w:right w:val="none" w:sz="0" w:space="0" w:color="auto"/>
          </w:divBdr>
        </w:div>
      </w:divsChild>
    </w:div>
    <w:div w:id="1274703187">
      <w:bodyDiv w:val="1"/>
      <w:marLeft w:val="0"/>
      <w:marRight w:val="0"/>
      <w:marTop w:val="0"/>
      <w:marBottom w:val="0"/>
      <w:divBdr>
        <w:top w:val="none" w:sz="0" w:space="0" w:color="auto"/>
        <w:left w:val="none" w:sz="0" w:space="0" w:color="auto"/>
        <w:bottom w:val="none" w:sz="0" w:space="0" w:color="auto"/>
        <w:right w:val="none" w:sz="0" w:space="0" w:color="auto"/>
      </w:divBdr>
    </w:div>
    <w:div w:id="1585727394">
      <w:bodyDiv w:val="1"/>
      <w:marLeft w:val="0"/>
      <w:marRight w:val="0"/>
      <w:marTop w:val="0"/>
      <w:marBottom w:val="0"/>
      <w:divBdr>
        <w:top w:val="none" w:sz="0" w:space="0" w:color="auto"/>
        <w:left w:val="none" w:sz="0" w:space="0" w:color="auto"/>
        <w:bottom w:val="none" w:sz="0" w:space="0" w:color="auto"/>
        <w:right w:val="none" w:sz="0" w:space="0" w:color="auto"/>
      </w:divBdr>
    </w:div>
    <w:div w:id="203950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Actif" TargetMode="External"/><Relationship Id="rId117" Type="http://schemas.openxmlformats.org/officeDocument/2006/relationships/hyperlink" Target="http://fr.wikipedia.org/wiki/Immeuble_de_rapport" TargetMode="External"/><Relationship Id="rId21" Type="http://schemas.openxmlformats.org/officeDocument/2006/relationships/hyperlink" Target="http://fr.wikipedia.org/wiki/Transport" TargetMode="External"/><Relationship Id="rId42" Type="http://schemas.openxmlformats.org/officeDocument/2006/relationships/hyperlink" Target="http://fr.wikipedia.org/wiki/Anthologie" TargetMode="External"/><Relationship Id="rId47" Type="http://schemas.openxmlformats.org/officeDocument/2006/relationships/hyperlink" Target="http://fr.wikipedia.org/wiki/Hubert_Lyautey" TargetMode="External"/><Relationship Id="rId63" Type="http://schemas.openxmlformats.org/officeDocument/2006/relationships/image" Target="media/image7.jpeg"/><Relationship Id="rId68" Type="http://schemas.openxmlformats.org/officeDocument/2006/relationships/hyperlink" Target="http://fr.wikipedia.org/wiki/Architecte" TargetMode="External"/><Relationship Id="rId84" Type="http://schemas.openxmlformats.org/officeDocument/2006/relationships/hyperlink" Target="http://fr.wikipedia.org/wiki/Plan_hippodamien" TargetMode="External"/><Relationship Id="rId89" Type="http://schemas.openxmlformats.org/officeDocument/2006/relationships/image" Target="media/image11.jpeg"/><Relationship Id="rId112" Type="http://schemas.openxmlformats.org/officeDocument/2006/relationships/hyperlink" Target="http://fr.wikipedia.org/wiki/Parc_Montsouris" TargetMode="External"/><Relationship Id="rId133" Type="http://schemas.openxmlformats.org/officeDocument/2006/relationships/hyperlink" Target="http://fr.wikipedia.org/wiki/Grenelle_%28Seine%29" TargetMode="External"/><Relationship Id="rId138" Type="http://schemas.openxmlformats.org/officeDocument/2006/relationships/hyperlink" Target="http://fr.wikipedia.org/wiki/Georges_Eug%C3%A8ne_Haussmann" TargetMode="External"/><Relationship Id="rId154" Type="http://schemas.openxmlformats.org/officeDocument/2006/relationships/fontTable" Target="fontTable.xml"/><Relationship Id="rId16" Type="http://schemas.openxmlformats.org/officeDocument/2006/relationships/hyperlink" Target="http://fr.wikipedia.org/wiki/Science_politique" TargetMode="External"/><Relationship Id="rId107" Type="http://schemas.openxmlformats.org/officeDocument/2006/relationships/hyperlink" Target="http://fr.wikipedia.org/wiki/Gare_de_Paris-Est" TargetMode="External"/><Relationship Id="rId11" Type="http://schemas.openxmlformats.org/officeDocument/2006/relationships/hyperlink" Target="http://fr.wikipedia.org/wiki/Am%C3%A9nagement_du_territoire" TargetMode="External"/><Relationship Id="rId32" Type="http://schemas.openxmlformats.org/officeDocument/2006/relationships/hyperlink" Target="http://fr.wikipedia.org/wiki/Soci%C3%A9t%C3%A9_fran%C3%A7aise_des_urbanistes" TargetMode="External"/><Relationship Id="rId37" Type="http://schemas.openxmlformats.org/officeDocument/2006/relationships/hyperlink" Target="http://fr.wikipedia.org/wiki/Ebenezer_Howard" TargetMode="External"/><Relationship Id="rId53" Type="http://schemas.openxmlformats.org/officeDocument/2006/relationships/hyperlink" Target="http://fr.wikipedia.org/wiki/Conurbation" TargetMode="External"/><Relationship Id="rId58" Type="http://schemas.openxmlformats.org/officeDocument/2006/relationships/image" Target="media/image4.jpeg"/><Relationship Id="rId74" Type="http://schemas.openxmlformats.org/officeDocument/2006/relationships/hyperlink" Target="http://fr.wikipedia.org/wiki/G%C3%A9ographie" TargetMode="External"/><Relationship Id="rId79" Type="http://schemas.openxmlformats.org/officeDocument/2006/relationships/hyperlink" Target="http://fr.wikipedia.org/wiki/Ildefons_Cerd%C3%A0" TargetMode="External"/><Relationship Id="rId102" Type="http://schemas.openxmlformats.org/officeDocument/2006/relationships/hyperlink" Target="http://fr.wikipedia.org/wiki/Journ%C3%A9es_de_Juin" TargetMode="External"/><Relationship Id="rId123" Type="http://schemas.openxmlformats.org/officeDocument/2006/relationships/hyperlink" Target="http://fr.wikipedia.org/wiki/Eug%C3%A8ne_Belgrand" TargetMode="External"/><Relationship Id="rId128" Type="http://schemas.openxmlformats.org/officeDocument/2006/relationships/hyperlink" Target="http://fr.wikipedia.org/wiki/Gare_de_Paris-Est" TargetMode="External"/><Relationship Id="rId144" Type="http://schemas.openxmlformats.org/officeDocument/2006/relationships/hyperlink" Target="http://fr.wikipedia.org/wiki/Letchworth" TargetMode="External"/><Relationship Id="rId149" Type="http://schemas.openxmlformats.org/officeDocument/2006/relationships/hyperlink" Target="http://fr.wikipedia.org/wiki/Chanfrein" TargetMode="External"/><Relationship Id="rId5" Type="http://schemas.openxmlformats.org/officeDocument/2006/relationships/webSettings" Target="webSettings.xml"/><Relationship Id="rId90" Type="http://schemas.openxmlformats.org/officeDocument/2006/relationships/hyperlink" Target="http://fr.wikipedia.org/wiki/Avenue_de_la_Grande-Arm%C3%A9e" TargetMode="External"/><Relationship Id="rId95" Type="http://schemas.openxmlformats.org/officeDocument/2006/relationships/hyperlink" Target="http://fr.wikipedia.org/wiki/Grand_incendie_de_Londres" TargetMode="External"/><Relationship Id="rId22" Type="http://schemas.openxmlformats.org/officeDocument/2006/relationships/hyperlink" Target="http://fr.wikipedia.org/wiki/Environnement" TargetMode="External"/><Relationship Id="rId27" Type="http://schemas.openxmlformats.org/officeDocument/2006/relationships/hyperlink" Target="http://fr.wikipedia.org/wiki/Touriste" TargetMode="External"/><Relationship Id="rId43" Type="http://schemas.openxmlformats.org/officeDocument/2006/relationships/hyperlink" Target="http://fr.wikipedia.org/wiki/CIAM" TargetMode="External"/><Relationship Id="rId48" Type="http://schemas.openxmlformats.org/officeDocument/2006/relationships/hyperlink" Target="http://fr.wikipedia.org/wiki/Bastide_%28ville%29" TargetMode="External"/><Relationship Id="rId64" Type="http://schemas.openxmlformats.org/officeDocument/2006/relationships/image" Target="media/image8.jpeg"/><Relationship Id="rId69" Type="http://schemas.openxmlformats.org/officeDocument/2006/relationships/hyperlink" Target="http://fr.wikipedia.org/wiki/Ing%C3%A9nierie" TargetMode="External"/><Relationship Id="rId113" Type="http://schemas.openxmlformats.org/officeDocument/2006/relationships/hyperlink" Target="http://fr.wikipedia.org/wiki/Parc_des_Buttes-Chaumont" TargetMode="External"/><Relationship Id="rId118" Type="http://schemas.openxmlformats.org/officeDocument/2006/relationships/hyperlink" Target="http://fr.wikipedia.org/wiki/H%C3%B4tel_particulier" TargetMode="External"/><Relationship Id="rId134" Type="http://schemas.openxmlformats.org/officeDocument/2006/relationships/hyperlink" Target="http://fr.wikipedia.org/wiki/Vaugirard_%28Seine%29" TargetMode="External"/><Relationship Id="rId139" Type="http://schemas.openxmlformats.org/officeDocument/2006/relationships/hyperlink" Target="http://fr.wikipedia.org/wiki/Fr%C3%A8res_Pereire" TargetMode="External"/><Relationship Id="rId80" Type="http://schemas.openxmlformats.org/officeDocument/2006/relationships/hyperlink" Target="http://fr.wikipedia.org/wiki/Plan_hippodamien" TargetMode="External"/><Relationship Id="rId85" Type="http://schemas.openxmlformats.org/officeDocument/2006/relationships/hyperlink" Target="http://fr.wikipedia.org/wiki/Chanfrein" TargetMode="External"/><Relationship Id="rId150" Type="http://schemas.openxmlformats.org/officeDocument/2006/relationships/hyperlink" Target="http://fr.wikipedia.org/wiki/Watermael-Boitsfort" TargetMode="External"/><Relationship Id="rId155" Type="http://schemas.microsoft.com/office/2011/relationships/people" Target="people.xml"/><Relationship Id="rId12" Type="http://schemas.openxmlformats.org/officeDocument/2006/relationships/hyperlink" Target="http://fr.wikipedia.org/wiki/Sciences_%C3%A9conomiques" TargetMode="External"/><Relationship Id="rId17" Type="http://schemas.openxmlformats.org/officeDocument/2006/relationships/hyperlink" Target="http://fr.wikipedia.org/wiki/Sociologie" TargetMode="External"/><Relationship Id="rId25" Type="http://schemas.openxmlformats.org/officeDocument/2006/relationships/hyperlink" Target="http://fr.wikipedia.org/wiki/R%C3%A9sident" TargetMode="External"/><Relationship Id="rId33" Type="http://schemas.openxmlformats.org/officeDocument/2006/relationships/hyperlink" Target="http://fr.wikipedia.org/wiki/Hygi%C3%A9niste" TargetMode="External"/><Relationship Id="rId38" Type="http://schemas.openxmlformats.org/officeDocument/2006/relationships/hyperlink" Target="http://fr.wikipedia.org/wiki/Letchworth" TargetMode="External"/><Relationship Id="rId46" Type="http://schemas.openxmlformats.org/officeDocument/2006/relationships/hyperlink" Target="http://fr.wikipedia.org/wiki/Ville_nouvelle" TargetMode="External"/><Relationship Id="rId59" Type="http://schemas.openxmlformats.org/officeDocument/2006/relationships/hyperlink" Target="http://fr.wikipedia.org/wiki/Qu%C3%A9bec" TargetMode="External"/><Relationship Id="rId67" Type="http://schemas.openxmlformats.org/officeDocument/2006/relationships/hyperlink" Target="http://fr.wikipedia.org/wiki/Ma%C3%AEtrise_d%27%C5%93uvre" TargetMode="External"/><Relationship Id="rId103" Type="http://schemas.openxmlformats.org/officeDocument/2006/relationships/hyperlink" Target="http://fr.wikipedia.org/wiki/Jardin_du_Luxembourg" TargetMode="External"/><Relationship Id="rId108" Type="http://schemas.openxmlformats.org/officeDocument/2006/relationships/hyperlink" Target="http://fr.wikipedia.org/wiki/Observatoire_de_Paris" TargetMode="External"/><Relationship Id="rId116" Type="http://schemas.openxmlformats.org/officeDocument/2006/relationships/hyperlink" Target="http://fr.wikipedia.org/wiki/Facult%C3%A9_de_droit_de_Paris" TargetMode="External"/><Relationship Id="rId124" Type="http://schemas.openxmlformats.org/officeDocument/2006/relationships/hyperlink" Target="http://fr.wikipedia.org/wiki/%C3%89gouts_de_Paris" TargetMode="External"/><Relationship Id="rId129" Type="http://schemas.openxmlformats.org/officeDocument/2006/relationships/hyperlink" Target="http://fr.wikipedia.org/wiki/Quartier_de_la_Chapelle" TargetMode="External"/><Relationship Id="rId137" Type="http://schemas.openxmlformats.org/officeDocument/2006/relationships/hyperlink" Target="http://fr.wikipedia.org/wiki/1869" TargetMode="External"/><Relationship Id="rId20" Type="http://schemas.openxmlformats.org/officeDocument/2006/relationships/hyperlink" Target="http://fr.wikipedia.org/wiki/Logement" TargetMode="External"/><Relationship Id="rId41" Type="http://schemas.openxmlformats.org/officeDocument/2006/relationships/hyperlink" Target="http://fr.wikipedia.org/wiki/Urbanisme,_Utopies_et_r%C3%A9alit%C3%A9" TargetMode="External"/><Relationship Id="rId54" Type="http://schemas.openxmlformats.org/officeDocument/2006/relationships/hyperlink" Target="http://fr.wikipedia.org/wiki/Sch%C3%A9ma_de_coh%C3%A9rence_territoriale" TargetMode="External"/><Relationship Id="rId62" Type="http://schemas.openxmlformats.org/officeDocument/2006/relationships/image" Target="media/image6.jpeg"/><Relationship Id="rId70" Type="http://schemas.openxmlformats.org/officeDocument/2006/relationships/hyperlink" Target="http://fr.wikipedia.org/wiki/Sciences_%C3%A9conomiques" TargetMode="External"/><Relationship Id="rId75" Type="http://schemas.openxmlformats.org/officeDocument/2006/relationships/hyperlink" Target="http://fr.wikipedia.org/wiki/Paysagiste" TargetMode="External"/><Relationship Id="rId83" Type="http://schemas.openxmlformats.org/officeDocument/2006/relationships/hyperlink" Target="http://fr.wikipedia.org/wiki/Eixample" TargetMode="External"/><Relationship Id="rId88" Type="http://schemas.openxmlformats.org/officeDocument/2006/relationships/image" Target="media/image10.jpeg"/><Relationship Id="rId91" Type="http://schemas.openxmlformats.org/officeDocument/2006/relationships/hyperlink" Target="http://fr.wikipedia.org/wiki/Boulevard_Haussmann" TargetMode="External"/><Relationship Id="rId96" Type="http://schemas.openxmlformats.org/officeDocument/2006/relationships/hyperlink" Target="http://fr.wikipedia.org/wiki/Hygi%C3%A9nisme" TargetMode="External"/><Relationship Id="rId111" Type="http://schemas.openxmlformats.org/officeDocument/2006/relationships/hyperlink" Target="http://fr.wikipedia.org/wiki/Liste_des_quartiers_administratifs_de_Paris" TargetMode="External"/><Relationship Id="rId132" Type="http://schemas.openxmlformats.org/officeDocument/2006/relationships/hyperlink" Target="http://fr.wikipedia.org/wiki/Passy_%28Seine%29" TargetMode="External"/><Relationship Id="rId140" Type="http://schemas.openxmlformats.org/officeDocument/2006/relationships/hyperlink" Target="http://fr.wikipedia.org/wiki/Urbanisme" TargetMode="External"/><Relationship Id="rId145" Type="http://schemas.openxmlformats.org/officeDocument/2006/relationships/hyperlink" Target="http://fr.wikipedia.org/wiki/Welwyn_Garden_City"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pedia.org/wiki/Anthropologie" TargetMode="External"/><Relationship Id="rId23" Type="http://schemas.openxmlformats.org/officeDocument/2006/relationships/hyperlink" Target="http://fr.wikipedia.org/wiki/Cit%C3%A9_%28ville%29" TargetMode="External"/><Relationship Id="rId28" Type="http://schemas.openxmlformats.org/officeDocument/2006/relationships/comments" Target="comments.xml"/><Relationship Id="rId36" Type="http://schemas.openxmlformats.org/officeDocument/2006/relationships/hyperlink" Target="http://fr.wikipedia.org/wiki/Cit%C3%A9-jardin" TargetMode="External"/><Relationship Id="rId49" Type="http://schemas.openxmlformats.org/officeDocument/2006/relationships/hyperlink" Target="http://fr.wikipedia.org/wiki/Cit%C3%A9_id%C3%A9ale" TargetMode="External"/><Relationship Id="rId57" Type="http://schemas.openxmlformats.org/officeDocument/2006/relationships/image" Target="media/image3.jpeg"/><Relationship Id="rId106" Type="http://schemas.openxmlformats.org/officeDocument/2006/relationships/hyperlink" Target="http://fr.wikipedia.org/wiki/Place_Charles-de-Gaulle" TargetMode="External"/><Relationship Id="rId114" Type="http://schemas.openxmlformats.org/officeDocument/2006/relationships/hyperlink" Target="http://fr.wikipedia.org/wiki/Bois_de_Vincennes" TargetMode="External"/><Relationship Id="rId119" Type="http://schemas.openxmlformats.org/officeDocument/2006/relationships/hyperlink" Target="http://fr.wikipedia.org/wiki/Place_Charles-de-Gaulle" TargetMode="External"/><Relationship Id="rId127" Type="http://schemas.openxmlformats.org/officeDocument/2006/relationships/hyperlink" Target="http://fr.wikipedia.org/wiki/Paris-Gare_de_Lyon" TargetMode="External"/><Relationship Id="rId10" Type="http://schemas.openxmlformats.org/officeDocument/2006/relationships/hyperlink" Target="http://fr.wikipedia.org/wiki/G%C3%A9ographie" TargetMode="External"/><Relationship Id="rId31" Type="http://schemas.openxmlformats.org/officeDocument/2006/relationships/hyperlink" Target="http://fr.wikipedia.org/wiki/Urbanisation" TargetMode="External"/><Relationship Id="rId44" Type="http://schemas.openxmlformats.org/officeDocument/2006/relationships/hyperlink" Target="http://fr.wikipedia.org/wiki/Zonage_%28urbanisme%29" TargetMode="External"/><Relationship Id="rId52" Type="http://schemas.openxmlformats.org/officeDocument/2006/relationships/hyperlink" Target="http://fr.wikipedia.org/wiki/Droit_de_l%27urbanisme" TargetMode="External"/><Relationship Id="rId60" Type="http://schemas.openxmlformats.org/officeDocument/2006/relationships/hyperlink" Target="http://fr.wikipedia.org/wiki/Espagne" TargetMode="External"/><Relationship Id="rId65" Type="http://schemas.openxmlformats.org/officeDocument/2006/relationships/hyperlink" Target="http://fr.wikipedia.org/wiki/Espace_public" TargetMode="External"/><Relationship Id="rId73" Type="http://schemas.openxmlformats.org/officeDocument/2006/relationships/hyperlink" Target="http://fr.wikipedia.org/wiki/G%C3%A9nie_urbain" TargetMode="External"/><Relationship Id="rId78" Type="http://schemas.openxmlformats.org/officeDocument/2006/relationships/hyperlink" Target="http://fr.wikipedia.org/wiki/Barcelone" TargetMode="External"/><Relationship Id="rId81" Type="http://schemas.openxmlformats.org/officeDocument/2006/relationships/hyperlink" Target="http://fr.wikipedia.org/wiki/R%C3%A9gulier_%28g%C3%A9om%C3%A9trie%29" TargetMode="External"/><Relationship Id="rId86" Type="http://schemas.openxmlformats.org/officeDocument/2006/relationships/image" Target="media/image9.jpeg"/><Relationship Id="rId94" Type="http://schemas.openxmlformats.org/officeDocument/2006/relationships/hyperlink" Target="http://fr.wikipedia.org/wiki/Londres" TargetMode="External"/><Relationship Id="rId99" Type="http://schemas.openxmlformats.org/officeDocument/2006/relationships/hyperlink" Target="http://fr.wikipedia.org/wiki/1832" TargetMode="External"/><Relationship Id="rId101" Type="http://schemas.openxmlformats.org/officeDocument/2006/relationships/hyperlink" Target="http://fr.wikipedia.org/wiki/Trois_Glorieuses" TargetMode="External"/><Relationship Id="rId122" Type="http://schemas.openxmlformats.org/officeDocument/2006/relationships/hyperlink" Target="http://fr.wikipedia.org/wiki/%C3%89glise_de_la_Sainte-Trinit%C3%A9_%28Paris%29" TargetMode="External"/><Relationship Id="rId130" Type="http://schemas.openxmlformats.org/officeDocument/2006/relationships/hyperlink" Target="http://fr.wikipedia.org/wiki/Montmartre" TargetMode="External"/><Relationship Id="rId135" Type="http://schemas.openxmlformats.org/officeDocument/2006/relationships/hyperlink" Target="http://fr.wikipedia.org/wiki/Parc_des_Princes_%28Boulogne-Billancourt%29" TargetMode="External"/><Relationship Id="rId143" Type="http://schemas.openxmlformats.org/officeDocument/2006/relationships/hyperlink" Target="http://fr.wikipedia.org/wiki/Raymond_Unwin" TargetMode="External"/><Relationship Id="rId148" Type="http://schemas.openxmlformats.org/officeDocument/2006/relationships/image" Target="media/image12.jpeg"/><Relationship Id="rId151" Type="http://schemas.openxmlformats.org/officeDocument/2006/relationships/hyperlink" Target="http://fr.wikipedia.org/wiki/Bruxelles"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r.wikipedia.org/wiki/Sciences_humaines" TargetMode="External"/><Relationship Id="rId13" Type="http://schemas.openxmlformats.org/officeDocument/2006/relationships/hyperlink" Target="http://fr.wikipedia.org/wiki/Droit" TargetMode="External"/><Relationship Id="rId18" Type="http://schemas.openxmlformats.org/officeDocument/2006/relationships/hyperlink" Target="http://fr.wikipedia.org/wiki/Linguistique" TargetMode="External"/><Relationship Id="rId39" Type="http://schemas.openxmlformats.org/officeDocument/2006/relationships/hyperlink" Target="http://fr.wikipedia.org/wiki/%C3%89cole_nationale_sup%C3%A9rieure_des_beaux-arts" TargetMode="External"/><Relationship Id="rId109" Type="http://schemas.openxmlformats.org/officeDocument/2006/relationships/hyperlink" Target="http://fr.wikipedia.org/wiki/Avenue_des_Champs-%C3%89lys%C3%A9es" TargetMode="External"/><Relationship Id="rId34" Type="http://schemas.openxmlformats.org/officeDocument/2006/relationships/hyperlink" Target="http://fr.wikipedia.org/wiki/Soci%C3%A9t%C3%A9_savante" TargetMode="External"/><Relationship Id="rId50" Type="http://schemas.openxmlformats.org/officeDocument/2006/relationships/hyperlink" Target="http://fr.wikipedia.org/wiki/Chandigarh" TargetMode="External"/><Relationship Id="rId55" Type="http://schemas.openxmlformats.org/officeDocument/2006/relationships/hyperlink" Target="http://fr.wikipedia.org/wiki/France" TargetMode="External"/><Relationship Id="rId76" Type="http://schemas.openxmlformats.org/officeDocument/2006/relationships/hyperlink" Target="http://fr.wikipedia.org/wiki/Arch%C3%A9ologie" TargetMode="External"/><Relationship Id="rId97" Type="http://schemas.openxmlformats.org/officeDocument/2006/relationships/hyperlink" Target="http://fr.wikipedia.org/wiki/Si%C3%A8cle_des_Lumi%C3%A8res" TargetMode="External"/><Relationship Id="rId104" Type="http://schemas.openxmlformats.org/officeDocument/2006/relationships/hyperlink" Target="http://fr.wikipedia.org/wiki/%C3%89glise_Saint-Beno%C3%AEt-le-B%C3%A9tourn%C3%A9" TargetMode="External"/><Relationship Id="rId120" Type="http://schemas.openxmlformats.org/officeDocument/2006/relationships/hyperlink" Target="http://fr.wikipedia.org/wiki/Jacques_Ignace_Hittorff" TargetMode="External"/><Relationship Id="rId125" Type="http://schemas.openxmlformats.org/officeDocument/2006/relationships/hyperlink" Target="http://fr.wikipedia.org/wiki/Th%C3%A9%C3%A2tre_de_la_Ville" TargetMode="External"/><Relationship Id="rId141" Type="http://schemas.openxmlformats.org/officeDocument/2006/relationships/hyperlink" Target="http://fr.wikipedia.org/wiki/Royaume-Uni" TargetMode="External"/><Relationship Id="rId146" Type="http://schemas.openxmlformats.org/officeDocument/2006/relationships/hyperlink" Target="http://fr.wikipedia.org/wiki/Londres" TargetMode="External"/><Relationship Id="rId7" Type="http://schemas.openxmlformats.org/officeDocument/2006/relationships/endnotes" Target="endnotes.xml"/><Relationship Id="rId71" Type="http://schemas.openxmlformats.org/officeDocument/2006/relationships/hyperlink" Target="http://fr.wikipedia.org/wiki/Droit" TargetMode="External"/><Relationship Id="rId92" Type="http://schemas.openxmlformats.org/officeDocument/2006/relationships/hyperlink" Target="http://fr.wikipedia.org/wiki/Moyen_%C3%82ge" TargetMode="External"/><Relationship Id="rId2" Type="http://schemas.openxmlformats.org/officeDocument/2006/relationships/numbering" Target="numbering.xml"/><Relationship Id="rId29" Type="http://schemas.microsoft.com/office/2011/relationships/commentsExtended" Target="commentsExtended.xml"/><Relationship Id="rId24" Type="http://schemas.openxmlformats.org/officeDocument/2006/relationships/hyperlink" Target="http://fr.wikipedia.org/wiki/Antiquit%C3%A9" TargetMode="External"/><Relationship Id="rId40" Type="http://schemas.openxmlformats.org/officeDocument/2006/relationships/hyperlink" Target="http://fr.wikipedia.org/wiki/Fran%C3%A7oise_Choay" TargetMode="External"/><Relationship Id="rId45" Type="http://schemas.openxmlformats.org/officeDocument/2006/relationships/hyperlink" Target="http://fr.wikipedia.org/wiki/Plan_hippodamien" TargetMode="External"/><Relationship Id="rId66" Type="http://schemas.openxmlformats.org/officeDocument/2006/relationships/hyperlink" Target="http://fr.wikipedia.org/wiki/Administration_territoriale" TargetMode="External"/><Relationship Id="rId87" Type="http://schemas.openxmlformats.org/officeDocument/2006/relationships/hyperlink" Target="http://commons.wikimedia.org/wiki/File:Haussman.grandearmee.750pix.jpg?uselang=fr" TargetMode="External"/><Relationship Id="rId110" Type="http://schemas.openxmlformats.org/officeDocument/2006/relationships/hyperlink" Target="http://fr.wikipedia.org/wiki/Claude-Philibert_Barthelot_de_Rambuteau" TargetMode="External"/><Relationship Id="rId115" Type="http://schemas.openxmlformats.org/officeDocument/2006/relationships/hyperlink" Target="http://fr.wikipedia.org/wiki/Bois_de_Boulogne" TargetMode="External"/><Relationship Id="rId131" Type="http://schemas.openxmlformats.org/officeDocument/2006/relationships/hyperlink" Target="http://fr.wikipedia.org/wiki/Quartier_d%27Auteuil" TargetMode="External"/><Relationship Id="rId136" Type="http://schemas.openxmlformats.org/officeDocument/2006/relationships/hyperlink" Target="http://fr.wikipedia.org/wiki/Charles_de_Morny" TargetMode="External"/><Relationship Id="rId61" Type="http://schemas.openxmlformats.org/officeDocument/2006/relationships/image" Target="media/image5.jpeg"/><Relationship Id="rId82" Type="http://schemas.openxmlformats.org/officeDocument/2006/relationships/hyperlink" Target="http://fr.wikipedia.org/wiki/Antoni_Rovira_i_Trias" TargetMode="External"/><Relationship Id="rId152" Type="http://schemas.openxmlformats.org/officeDocument/2006/relationships/header" Target="header1.xml"/><Relationship Id="rId19" Type="http://schemas.openxmlformats.org/officeDocument/2006/relationships/hyperlink" Target="http://fr.wikipedia.org/wiki/S%C3%A9miologie_de_l%27espace" TargetMode="External"/><Relationship Id="rId14" Type="http://schemas.openxmlformats.org/officeDocument/2006/relationships/hyperlink" Target="http://fr.wikipedia.org/wiki/%C3%89cologie" TargetMode="External"/><Relationship Id="rId30" Type="http://schemas.openxmlformats.org/officeDocument/2006/relationships/hyperlink" Target="http://fr.wikipedia.org/wiki/Ildefons_Cerd%C3%A0" TargetMode="External"/><Relationship Id="rId35" Type="http://schemas.openxmlformats.org/officeDocument/2006/relationships/hyperlink" Target="http://fr.wikipedia.org/wiki/Charte_d%27Ath%C3%A8nes" TargetMode="External"/><Relationship Id="rId56" Type="http://schemas.openxmlformats.org/officeDocument/2006/relationships/image" Target="media/image2.jpeg"/><Relationship Id="rId77" Type="http://schemas.openxmlformats.org/officeDocument/2006/relationships/hyperlink" Target="http://fr.wikipedia.org/wiki/Ildefons_Cerd%C3%A0" TargetMode="External"/><Relationship Id="rId100" Type="http://schemas.openxmlformats.org/officeDocument/2006/relationships/hyperlink" Target="http://fr.wikipedia.org/wiki/R%C3%A9volution_fran%C3%A7aise" TargetMode="External"/><Relationship Id="rId105" Type="http://schemas.openxmlformats.org/officeDocument/2006/relationships/hyperlink" Target="http://fr.wikipedia.org/wiki/Place_de_la_Nation" TargetMode="External"/><Relationship Id="rId126" Type="http://schemas.openxmlformats.org/officeDocument/2006/relationships/hyperlink" Target="http://fr.wikipedia.org/wiki/Th%C3%A9%C3%A2tre_du_Ch%C3%A2telet" TargetMode="External"/><Relationship Id="rId147" Type="http://schemas.openxmlformats.org/officeDocument/2006/relationships/hyperlink" Target="http://fr.wikipedia.org/wiki/Hampstead_%28Angleterre%29" TargetMode="External"/><Relationship Id="rId8" Type="http://schemas.openxmlformats.org/officeDocument/2006/relationships/image" Target="media/image1.jpeg"/><Relationship Id="rId51" Type="http://schemas.openxmlformats.org/officeDocument/2006/relationships/hyperlink" Target="http://fr.wikipedia.org/wiki/Le_Corbusier" TargetMode="External"/><Relationship Id="rId72" Type="http://schemas.openxmlformats.org/officeDocument/2006/relationships/hyperlink" Target="http://fr.wikipedia.org/wiki/Sociologie" TargetMode="External"/><Relationship Id="rId93" Type="http://schemas.openxmlformats.org/officeDocument/2006/relationships/hyperlink" Target="http://fr.wikipedia.org/wiki/Angleterre" TargetMode="External"/><Relationship Id="rId98" Type="http://schemas.openxmlformats.org/officeDocument/2006/relationships/hyperlink" Target="http://fr.wikipedia.org/wiki/Chol%C3%A9ra" TargetMode="External"/><Relationship Id="rId121" Type="http://schemas.openxmlformats.org/officeDocument/2006/relationships/hyperlink" Target="http://fr.wikipedia.org/wiki/%C3%89glise_Saint-Augustin_%28Paris%29" TargetMode="External"/><Relationship Id="rId142" Type="http://schemas.openxmlformats.org/officeDocument/2006/relationships/hyperlink" Target="http://fr.wikipedia.org/wiki/Ebenezer_Howard"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7FB1C-0314-4669-A9BB-5CA3EB849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16</Pages>
  <Words>4537</Words>
  <Characters>24954</Characters>
  <Application>Microsoft Office Word</Application>
  <DocSecurity>0</DocSecurity>
  <Lines>207</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Alouane</dc:creator>
  <cp:keywords/>
  <dc:description/>
  <cp:lastModifiedBy>USER</cp:lastModifiedBy>
  <cp:revision>67</cp:revision>
  <dcterms:created xsi:type="dcterms:W3CDTF">2014-09-19T03:35:00Z</dcterms:created>
  <dcterms:modified xsi:type="dcterms:W3CDTF">2018-06-14T01:47:00Z</dcterms:modified>
</cp:coreProperties>
</file>