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41" w:rsidRDefault="00A75741" w:rsidP="00A75741">
      <w:pPr>
        <w:pStyle w:val="Titre2"/>
        <w:shd w:val="clear" w:color="auto" w:fill="FFFFFF"/>
        <w:bidi/>
        <w:jc w:val="center"/>
        <w:rPr>
          <w:color w:val="000000"/>
          <w:sz w:val="36"/>
          <w:szCs w:val="36"/>
        </w:rPr>
      </w:pPr>
      <w:r>
        <w:rPr>
          <w:color w:val="000000"/>
          <w:rtl/>
        </w:rPr>
        <w:t>الجدوى الفنية للمشروع</w:t>
      </w:r>
      <w:r>
        <w:rPr>
          <w:color w:val="000000"/>
        </w:rPr>
        <w:t xml:space="preserve"> :</w:t>
      </w:r>
    </w:p>
    <w:p w:rsidR="00A75741" w:rsidRDefault="00A75741" w:rsidP="00A75741">
      <w:pPr>
        <w:pStyle w:val="NormalWeb"/>
        <w:shd w:val="clear" w:color="auto" w:fill="FFFFFF"/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الجدوى الفنية للمشروع ركن </w:t>
      </w:r>
      <w:proofErr w:type="spellStart"/>
      <w:r>
        <w:rPr>
          <w:color w:val="000000"/>
          <w:sz w:val="27"/>
          <w:szCs w:val="27"/>
          <w:rtl/>
        </w:rPr>
        <w:t>أساسى</w:t>
      </w:r>
      <w:proofErr w:type="spellEnd"/>
      <w:r>
        <w:rPr>
          <w:color w:val="000000"/>
          <w:sz w:val="27"/>
          <w:szCs w:val="27"/>
          <w:rtl/>
        </w:rPr>
        <w:t xml:space="preserve"> من أركان دراسة الجدوى الاقتصادية . والدراسة الفنية للمشروع </w:t>
      </w:r>
      <w:proofErr w:type="spellStart"/>
      <w:r>
        <w:rPr>
          <w:color w:val="000000"/>
          <w:sz w:val="27"/>
          <w:szCs w:val="27"/>
          <w:rtl/>
        </w:rPr>
        <w:t>هى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التى</w:t>
      </w:r>
      <w:proofErr w:type="spellEnd"/>
      <w:r>
        <w:rPr>
          <w:color w:val="000000"/>
          <w:sz w:val="27"/>
          <w:szCs w:val="27"/>
          <w:rtl/>
        </w:rPr>
        <w:t xml:space="preserve"> تعتمد عليها جميع الدراسات التالية المالية والاقتصادية والاجتماعية والبيئية – بل لا يمكن إجراء تلك الدراسات أصلا دون وجود الدراسة الفنية </w:t>
      </w:r>
      <w:proofErr w:type="spellStart"/>
      <w:r>
        <w:rPr>
          <w:color w:val="000000"/>
          <w:sz w:val="27"/>
          <w:szCs w:val="27"/>
          <w:rtl/>
        </w:rPr>
        <w:t>التى</w:t>
      </w:r>
      <w:proofErr w:type="spellEnd"/>
      <w:r>
        <w:rPr>
          <w:color w:val="000000"/>
          <w:sz w:val="27"/>
          <w:szCs w:val="27"/>
          <w:rtl/>
        </w:rPr>
        <w:t xml:space="preserve"> تقرر صلاحية إنشاء المشروع من الناحية الفنية</w:t>
      </w:r>
      <w:r>
        <w:rPr>
          <w:color w:val="000000"/>
          <w:sz w:val="27"/>
          <w:szCs w:val="27"/>
        </w:rPr>
        <w:t>.</w:t>
      </w:r>
    </w:p>
    <w:p w:rsidR="00A75741" w:rsidRDefault="00A75741" w:rsidP="00A75741">
      <w:pPr>
        <w:pStyle w:val="NormalWeb"/>
        <w:shd w:val="clear" w:color="auto" w:fill="FFFFFF"/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وتعتمد الدراسة الفنية إلى حد كبير على البيانات والمعلومات </w:t>
      </w:r>
      <w:proofErr w:type="spellStart"/>
      <w:r>
        <w:rPr>
          <w:color w:val="000000"/>
          <w:sz w:val="27"/>
          <w:szCs w:val="27"/>
          <w:rtl/>
        </w:rPr>
        <w:t>ال</w:t>
      </w:r>
      <w:proofErr w:type="gramStart"/>
      <w:r>
        <w:rPr>
          <w:color w:val="000000"/>
          <w:sz w:val="27"/>
          <w:szCs w:val="27"/>
          <w:rtl/>
        </w:rPr>
        <w:t>تى</w:t>
      </w:r>
      <w:proofErr w:type="spellEnd"/>
      <w:r>
        <w:rPr>
          <w:color w:val="000000"/>
          <w:sz w:val="27"/>
          <w:szCs w:val="27"/>
          <w:rtl/>
        </w:rPr>
        <w:t xml:space="preserve"> تم ال</w:t>
      </w:r>
      <w:proofErr w:type="gramEnd"/>
      <w:r>
        <w:rPr>
          <w:color w:val="000000"/>
          <w:sz w:val="27"/>
          <w:szCs w:val="27"/>
          <w:rtl/>
        </w:rPr>
        <w:t xml:space="preserve">حصول عليها من الدراسة التسويقية . ويقوم بدراسة الجدوى الفنية فريق متخصص </w:t>
      </w:r>
      <w:proofErr w:type="spellStart"/>
      <w:r>
        <w:rPr>
          <w:color w:val="000000"/>
          <w:sz w:val="27"/>
          <w:szCs w:val="27"/>
          <w:rtl/>
        </w:rPr>
        <w:t>فى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النواحى</w:t>
      </w:r>
      <w:proofErr w:type="spellEnd"/>
      <w:r>
        <w:rPr>
          <w:color w:val="000000"/>
          <w:sz w:val="27"/>
          <w:szCs w:val="27"/>
          <w:rtl/>
        </w:rPr>
        <w:t xml:space="preserve"> الفنية</w:t>
      </w:r>
      <w:r>
        <w:rPr>
          <w:color w:val="000000"/>
          <w:sz w:val="27"/>
          <w:szCs w:val="27"/>
        </w:rPr>
        <w:t xml:space="preserve"> .</w:t>
      </w:r>
    </w:p>
    <w:p w:rsidR="00A75741" w:rsidRDefault="00A75741" w:rsidP="00A75741">
      <w:pPr>
        <w:pStyle w:val="NormalWeb"/>
        <w:shd w:val="clear" w:color="auto" w:fill="FFFFFF"/>
        <w:bidi/>
        <w:rPr>
          <w:color w:val="000000"/>
          <w:sz w:val="27"/>
          <w:szCs w:val="27"/>
        </w:rPr>
      </w:pPr>
      <w:r>
        <w:rPr>
          <w:rStyle w:val="lev"/>
          <w:color w:val="000000"/>
          <w:rtl/>
        </w:rPr>
        <w:t>وتشمل الدراسة الفنية للمشروع كل أو بعض الأجزاء التالية طبقا للظروف</w:t>
      </w:r>
      <w:r>
        <w:rPr>
          <w:rStyle w:val="lev"/>
          <w:color w:val="000000"/>
        </w:rPr>
        <w:t xml:space="preserve"> :</w:t>
      </w:r>
    </w:p>
    <w:p w:rsidR="00A75741" w:rsidRDefault="00A75741" w:rsidP="00A75741">
      <w:pPr>
        <w:pStyle w:val="Titre3"/>
        <w:shd w:val="clear" w:color="auto" w:fill="FFFFFF"/>
        <w:bidi/>
        <w:rPr>
          <w:color w:val="000000"/>
        </w:rPr>
      </w:pPr>
      <w:r>
        <w:rPr>
          <w:color w:val="000000"/>
        </w:rPr>
        <w:t xml:space="preserve">1- </w:t>
      </w:r>
      <w:r>
        <w:rPr>
          <w:color w:val="000000"/>
          <w:rtl/>
        </w:rPr>
        <w:t xml:space="preserve">تحديد حجم </w:t>
      </w:r>
      <w:proofErr w:type="gramStart"/>
      <w:r>
        <w:rPr>
          <w:color w:val="000000"/>
          <w:rtl/>
        </w:rPr>
        <w:t>المشروع</w:t>
      </w:r>
      <w:r>
        <w:rPr>
          <w:color w:val="000000"/>
        </w:rPr>
        <w:t xml:space="preserve"> .</w:t>
      </w:r>
      <w:proofErr w:type="gramEnd"/>
    </w:p>
    <w:p w:rsidR="00A75741" w:rsidRDefault="00A75741" w:rsidP="00A75741">
      <w:pPr>
        <w:pStyle w:val="NormalWeb"/>
        <w:shd w:val="clear" w:color="auto" w:fill="FFFFFF"/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يعنى تحديد حجم الإنتاج والطاقة الإنتاجية العادية والطاقة القصوى والتوسعات المتوقعة بعد أن</w:t>
      </w:r>
      <w:proofErr w:type="gramStart"/>
      <w:r>
        <w:rPr>
          <w:color w:val="000000"/>
          <w:sz w:val="27"/>
          <w:szCs w:val="27"/>
          <w:rtl/>
        </w:rPr>
        <w:t xml:space="preserve"> يتمكن</w:t>
      </w:r>
      <w:proofErr w:type="gramEnd"/>
      <w:r>
        <w:rPr>
          <w:color w:val="000000"/>
          <w:sz w:val="27"/>
          <w:szCs w:val="27"/>
          <w:rtl/>
        </w:rPr>
        <w:t xml:space="preserve"> المشروع من المنافسة </w:t>
      </w:r>
      <w:proofErr w:type="spellStart"/>
      <w:r>
        <w:rPr>
          <w:color w:val="000000"/>
          <w:sz w:val="27"/>
          <w:szCs w:val="27"/>
          <w:rtl/>
        </w:rPr>
        <w:t>فى</w:t>
      </w:r>
      <w:proofErr w:type="spellEnd"/>
      <w:r>
        <w:rPr>
          <w:color w:val="000000"/>
          <w:sz w:val="27"/>
          <w:szCs w:val="27"/>
          <w:rtl/>
        </w:rPr>
        <w:t xml:space="preserve"> السوق وتحقيق شريحة تسويقية تتطلب زيادة حجم الإنتاج . ويؤثر على قرار تحديد حجم الإنتاج الاحتياجات التكنولوجية للمشروع والموارد المالية المتاحة واحتمالات تغير السوق </w:t>
      </w:r>
      <w:proofErr w:type="spellStart"/>
      <w:r>
        <w:rPr>
          <w:color w:val="000000"/>
          <w:sz w:val="27"/>
          <w:szCs w:val="27"/>
          <w:rtl/>
        </w:rPr>
        <w:t>فى</w:t>
      </w:r>
      <w:proofErr w:type="spellEnd"/>
      <w:r>
        <w:rPr>
          <w:color w:val="000000"/>
          <w:sz w:val="27"/>
          <w:szCs w:val="27"/>
          <w:rtl/>
        </w:rPr>
        <w:t xml:space="preserve"> المستقبل . وتحديد المنتجات الثانوية للمشروع إن وجدت وأفضل استخدام لهذه المنتجات لتحقيق أقصى استفادة منها</w:t>
      </w:r>
      <w:r>
        <w:rPr>
          <w:color w:val="000000"/>
          <w:sz w:val="27"/>
          <w:szCs w:val="27"/>
        </w:rPr>
        <w:t xml:space="preserve"> .</w:t>
      </w:r>
    </w:p>
    <w:p w:rsidR="00A75741" w:rsidRDefault="00A75741" w:rsidP="00A75741">
      <w:pPr>
        <w:pStyle w:val="Titre3"/>
        <w:shd w:val="clear" w:color="auto" w:fill="FFFFFF"/>
        <w:bidi/>
        <w:rPr>
          <w:color w:val="000000"/>
        </w:rPr>
      </w:pPr>
      <w:r>
        <w:rPr>
          <w:color w:val="000000"/>
        </w:rPr>
        <w:t xml:space="preserve">2- </w:t>
      </w:r>
      <w:r>
        <w:rPr>
          <w:color w:val="000000"/>
          <w:rtl/>
        </w:rPr>
        <w:t>تحديد طريقة الإنتاج والوسائل التكنولوجية الملائمة</w:t>
      </w:r>
      <w:r>
        <w:rPr>
          <w:color w:val="000000"/>
        </w:rPr>
        <w:t xml:space="preserve"> :</w:t>
      </w:r>
    </w:p>
    <w:p w:rsidR="00A75741" w:rsidRDefault="00A75741" w:rsidP="00A75741">
      <w:pPr>
        <w:pStyle w:val="NormalWeb"/>
        <w:shd w:val="clear" w:color="auto" w:fill="FFFFFF"/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يقوم فريق دراسة الجدوى الفنية بحصر الأساليب التكنولوجية الصالحة للاستخدام </w:t>
      </w:r>
      <w:proofErr w:type="spellStart"/>
      <w:r>
        <w:rPr>
          <w:color w:val="000000"/>
          <w:sz w:val="27"/>
          <w:szCs w:val="27"/>
          <w:rtl/>
        </w:rPr>
        <w:t>فى</w:t>
      </w:r>
      <w:proofErr w:type="spellEnd"/>
      <w:r>
        <w:rPr>
          <w:color w:val="000000"/>
          <w:sz w:val="27"/>
          <w:szCs w:val="27"/>
          <w:rtl/>
        </w:rPr>
        <w:t xml:space="preserve"> نوع الإنتاج للمشروع . وتقييم هذه الأساليب من وجهه النظر الفنية من حيث مدى </w:t>
      </w:r>
      <w:proofErr w:type="spellStart"/>
      <w:r>
        <w:rPr>
          <w:color w:val="000000"/>
          <w:sz w:val="27"/>
          <w:szCs w:val="27"/>
          <w:rtl/>
        </w:rPr>
        <w:t>ملاءمتها</w:t>
      </w:r>
      <w:proofErr w:type="spellEnd"/>
      <w:r>
        <w:rPr>
          <w:color w:val="000000"/>
          <w:sz w:val="27"/>
          <w:szCs w:val="27"/>
          <w:rtl/>
        </w:rPr>
        <w:t xml:space="preserve"> ومدى المعرفة الفنية </w:t>
      </w:r>
      <w:proofErr w:type="spellStart"/>
      <w:r>
        <w:rPr>
          <w:color w:val="000000"/>
          <w:sz w:val="27"/>
          <w:szCs w:val="27"/>
          <w:rtl/>
        </w:rPr>
        <w:t>بها</w:t>
      </w:r>
      <w:proofErr w:type="spellEnd"/>
      <w:r>
        <w:rPr>
          <w:color w:val="000000"/>
          <w:sz w:val="27"/>
          <w:szCs w:val="27"/>
          <w:rtl/>
        </w:rPr>
        <w:t xml:space="preserve"> و بساطة التشغيل وسهولة الصيانة و درجة الآمان </w:t>
      </w:r>
      <w:proofErr w:type="spellStart"/>
      <w:r>
        <w:rPr>
          <w:color w:val="000000"/>
          <w:sz w:val="27"/>
          <w:szCs w:val="27"/>
          <w:rtl/>
        </w:rPr>
        <w:t>فى</w:t>
      </w:r>
      <w:proofErr w:type="spellEnd"/>
      <w:r>
        <w:rPr>
          <w:color w:val="000000"/>
          <w:sz w:val="27"/>
          <w:szCs w:val="27"/>
          <w:rtl/>
        </w:rPr>
        <w:t xml:space="preserve"> التشغيل ومقدار التلوث الناتج عنها</w:t>
      </w:r>
      <w:r>
        <w:rPr>
          <w:color w:val="000000"/>
          <w:sz w:val="27"/>
          <w:szCs w:val="27"/>
        </w:rPr>
        <w:t xml:space="preserve"> .</w:t>
      </w:r>
    </w:p>
    <w:p w:rsidR="00A75741" w:rsidRDefault="00A75741" w:rsidP="00A75741">
      <w:pPr>
        <w:pStyle w:val="Titre3"/>
        <w:shd w:val="clear" w:color="auto" w:fill="FFFFFF"/>
        <w:bidi/>
        <w:rPr>
          <w:color w:val="000000"/>
        </w:rPr>
      </w:pPr>
      <w:r>
        <w:rPr>
          <w:color w:val="000000"/>
        </w:rPr>
        <w:t xml:space="preserve">3- </w:t>
      </w:r>
      <w:r>
        <w:rPr>
          <w:color w:val="000000"/>
          <w:rtl/>
        </w:rPr>
        <w:t>تحديد الآلات والمعدات الفنية</w:t>
      </w:r>
      <w:r>
        <w:rPr>
          <w:color w:val="000000"/>
        </w:rPr>
        <w:t xml:space="preserve"> :</w:t>
      </w:r>
    </w:p>
    <w:p w:rsidR="00A75741" w:rsidRDefault="00A75741" w:rsidP="00A75741">
      <w:pPr>
        <w:pStyle w:val="NormalWeb"/>
        <w:shd w:val="clear" w:color="auto" w:fill="FFFFFF"/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تختلف الآلات والمعدات الفنية تبعا لطريقة الإنتاج والطاقة الإنتاجية والدقة المطلوبة </w:t>
      </w:r>
      <w:proofErr w:type="spellStart"/>
      <w:r>
        <w:rPr>
          <w:color w:val="000000"/>
          <w:sz w:val="27"/>
          <w:szCs w:val="27"/>
          <w:rtl/>
        </w:rPr>
        <w:t>فى</w:t>
      </w:r>
      <w:proofErr w:type="spellEnd"/>
      <w:r>
        <w:rPr>
          <w:color w:val="000000"/>
          <w:sz w:val="27"/>
          <w:szCs w:val="27"/>
          <w:rtl/>
        </w:rPr>
        <w:t xml:space="preserve"> المنتجات . ويختلف شكل وحجم الآلات والمعدات والأجهزة من مشروع لآخر . وعلى الدراسة الفنية تحديد أنسب الآلات والمعدات للمشروع من بين قائمة المعدات والآلات </w:t>
      </w:r>
      <w:proofErr w:type="spellStart"/>
      <w:r>
        <w:rPr>
          <w:color w:val="000000"/>
          <w:sz w:val="27"/>
          <w:szCs w:val="27"/>
          <w:rtl/>
        </w:rPr>
        <w:t>التى</w:t>
      </w:r>
      <w:proofErr w:type="spellEnd"/>
      <w:r>
        <w:rPr>
          <w:color w:val="000000"/>
          <w:sz w:val="27"/>
          <w:szCs w:val="27"/>
          <w:rtl/>
        </w:rPr>
        <w:t xml:space="preserve"> تستخدم </w:t>
      </w:r>
      <w:proofErr w:type="spellStart"/>
      <w:r>
        <w:rPr>
          <w:color w:val="000000"/>
          <w:sz w:val="27"/>
          <w:szCs w:val="27"/>
          <w:rtl/>
        </w:rPr>
        <w:t>فى</w:t>
      </w:r>
      <w:proofErr w:type="spellEnd"/>
      <w:r>
        <w:rPr>
          <w:color w:val="000000"/>
          <w:sz w:val="27"/>
          <w:szCs w:val="27"/>
          <w:rtl/>
        </w:rPr>
        <w:t xml:space="preserve"> مثل هذا المشروع</w:t>
      </w:r>
      <w:r>
        <w:rPr>
          <w:color w:val="000000"/>
          <w:sz w:val="27"/>
          <w:szCs w:val="27"/>
        </w:rPr>
        <w:t xml:space="preserve"> .</w:t>
      </w:r>
    </w:p>
    <w:p w:rsidR="00A75741" w:rsidRDefault="00A75741" w:rsidP="00A75741">
      <w:pPr>
        <w:pStyle w:val="Titre3"/>
        <w:shd w:val="clear" w:color="auto" w:fill="FFFFFF"/>
        <w:bidi/>
        <w:rPr>
          <w:color w:val="000000"/>
        </w:rPr>
      </w:pPr>
      <w:r>
        <w:rPr>
          <w:color w:val="000000"/>
        </w:rPr>
        <w:t xml:space="preserve">4- </w:t>
      </w:r>
      <w:r>
        <w:rPr>
          <w:color w:val="000000"/>
          <w:rtl/>
        </w:rPr>
        <w:t xml:space="preserve">التخطيط </w:t>
      </w:r>
      <w:proofErr w:type="spellStart"/>
      <w:r>
        <w:rPr>
          <w:color w:val="000000"/>
          <w:rtl/>
        </w:rPr>
        <w:t>الداخلى</w:t>
      </w:r>
      <w:proofErr w:type="spellEnd"/>
      <w:r>
        <w:rPr>
          <w:color w:val="000000"/>
          <w:rtl/>
        </w:rPr>
        <w:t xml:space="preserve"> للمشروع</w:t>
      </w:r>
      <w:r>
        <w:rPr>
          <w:color w:val="000000"/>
        </w:rPr>
        <w:t xml:space="preserve"> :</w:t>
      </w:r>
    </w:p>
    <w:p w:rsidR="00A75741" w:rsidRDefault="00A75741" w:rsidP="00A75741">
      <w:pPr>
        <w:pStyle w:val="NormalWeb"/>
        <w:shd w:val="clear" w:color="auto" w:fill="FFFFFF"/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هو تحديد الأقسام المختلفة للمشروع وتحديد مواقع </w:t>
      </w:r>
      <w:proofErr w:type="spellStart"/>
      <w:r>
        <w:rPr>
          <w:color w:val="000000"/>
          <w:sz w:val="27"/>
          <w:szCs w:val="27"/>
          <w:rtl/>
        </w:rPr>
        <w:t>المبانى</w:t>
      </w:r>
      <w:proofErr w:type="spellEnd"/>
      <w:r>
        <w:rPr>
          <w:color w:val="000000"/>
          <w:sz w:val="27"/>
          <w:szCs w:val="27"/>
          <w:rtl/>
        </w:rPr>
        <w:t xml:space="preserve"> والإنشاءات الخاصة بكل قسم </w:t>
      </w:r>
      <w:proofErr w:type="spellStart"/>
      <w:r>
        <w:rPr>
          <w:color w:val="000000"/>
          <w:sz w:val="27"/>
          <w:szCs w:val="27"/>
          <w:rtl/>
        </w:rPr>
        <w:t>فى</w:t>
      </w:r>
      <w:proofErr w:type="spellEnd"/>
      <w:r>
        <w:rPr>
          <w:color w:val="000000"/>
          <w:sz w:val="27"/>
          <w:szCs w:val="27"/>
          <w:rtl/>
        </w:rPr>
        <w:t xml:space="preserve"> ضوء المساحة الكلية للمشروع . مساحات وموقع الآلات والمعدات والمخازن وعنابر الإنتاج ومكاتب الإدارة ونظام التخزين سواء </w:t>
      </w:r>
      <w:proofErr w:type="spellStart"/>
      <w:r>
        <w:rPr>
          <w:color w:val="000000"/>
          <w:sz w:val="27"/>
          <w:szCs w:val="27"/>
          <w:rtl/>
        </w:rPr>
        <w:t>للمدخلات</w:t>
      </w:r>
      <w:proofErr w:type="spellEnd"/>
      <w:r>
        <w:rPr>
          <w:color w:val="000000"/>
          <w:sz w:val="27"/>
          <w:szCs w:val="27"/>
          <w:rtl/>
        </w:rPr>
        <w:t xml:space="preserve"> أو المنتج وخطط الإنتاج</w:t>
      </w:r>
      <w:r>
        <w:rPr>
          <w:color w:val="000000"/>
          <w:sz w:val="27"/>
          <w:szCs w:val="27"/>
        </w:rPr>
        <w:t xml:space="preserve"> .</w:t>
      </w:r>
    </w:p>
    <w:p w:rsidR="00A75741" w:rsidRDefault="00A75741" w:rsidP="00A75741">
      <w:pPr>
        <w:pStyle w:val="NormalWeb"/>
        <w:shd w:val="clear" w:color="auto" w:fill="FFFFFF"/>
        <w:bidi/>
        <w:rPr>
          <w:rFonts w:hint="cs"/>
          <w:color w:val="000000"/>
          <w:sz w:val="27"/>
          <w:szCs w:val="27"/>
          <w:rtl/>
        </w:rPr>
      </w:pPr>
      <w:r>
        <w:rPr>
          <w:color w:val="000000"/>
          <w:sz w:val="27"/>
          <w:szCs w:val="27"/>
          <w:rtl/>
        </w:rPr>
        <w:t xml:space="preserve">وبصفة عامة يكون الاعتبار </w:t>
      </w:r>
      <w:proofErr w:type="spellStart"/>
      <w:r>
        <w:rPr>
          <w:color w:val="000000"/>
          <w:sz w:val="27"/>
          <w:szCs w:val="27"/>
          <w:rtl/>
        </w:rPr>
        <w:t>الأساسى</w:t>
      </w:r>
      <w:proofErr w:type="spellEnd"/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color w:val="000000"/>
          <w:sz w:val="27"/>
          <w:szCs w:val="27"/>
          <w:rtl/>
        </w:rPr>
        <w:t>فى</w:t>
      </w:r>
      <w:proofErr w:type="spellEnd"/>
      <w:r>
        <w:rPr>
          <w:color w:val="000000"/>
          <w:sz w:val="27"/>
          <w:szCs w:val="27"/>
          <w:rtl/>
        </w:rPr>
        <w:t xml:space="preserve"> تخطيط </w:t>
      </w:r>
      <w:proofErr w:type="spellStart"/>
      <w:r>
        <w:rPr>
          <w:color w:val="000000"/>
          <w:sz w:val="27"/>
          <w:szCs w:val="27"/>
          <w:rtl/>
        </w:rPr>
        <w:t>مبانى</w:t>
      </w:r>
      <w:proofErr w:type="spellEnd"/>
      <w:r>
        <w:rPr>
          <w:color w:val="000000"/>
          <w:sz w:val="27"/>
          <w:szCs w:val="27"/>
          <w:rtl/>
        </w:rPr>
        <w:t xml:space="preserve"> وإنشاءات الإدارات والأقسام الخاصة بالمشروع – هو تسهيل حركة انتقال المواد الخام . من بدء العملية الإنتاجية حتى إنتاج السلعة النهائية للمشروع</w:t>
      </w:r>
      <w:r>
        <w:rPr>
          <w:color w:val="000000"/>
          <w:sz w:val="27"/>
          <w:szCs w:val="27"/>
        </w:rPr>
        <w:t xml:space="preserve"> .</w:t>
      </w:r>
    </w:p>
    <w:p w:rsidR="00A75741" w:rsidRDefault="00A75741" w:rsidP="00A75741">
      <w:pPr>
        <w:pStyle w:val="NormalWeb"/>
        <w:shd w:val="clear" w:color="auto" w:fill="FFFFFF"/>
        <w:bidi/>
        <w:rPr>
          <w:color w:val="000000"/>
          <w:sz w:val="27"/>
          <w:szCs w:val="27"/>
        </w:rPr>
      </w:pPr>
    </w:p>
    <w:p w:rsidR="00A75741" w:rsidRDefault="00A75741" w:rsidP="00A75741">
      <w:pPr>
        <w:pStyle w:val="Titre3"/>
        <w:shd w:val="clear" w:color="auto" w:fill="FFFFFF"/>
        <w:bidi/>
        <w:rPr>
          <w:color w:val="000000"/>
        </w:rPr>
      </w:pPr>
      <w:r>
        <w:rPr>
          <w:color w:val="000000"/>
        </w:rPr>
        <w:lastRenderedPageBreak/>
        <w:t xml:space="preserve">5- </w:t>
      </w:r>
      <w:r>
        <w:rPr>
          <w:color w:val="000000"/>
          <w:rtl/>
        </w:rPr>
        <w:t>تحديد كميات عوامل الإنتاج المطلوبة</w:t>
      </w:r>
      <w:r>
        <w:rPr>
          <w:color w:val="000000"/>
        </w:rPr>
        <w:t xml:space="preserve"> :</w:t>
      </w:r>
    </w:p>
    <w:p w:rsidR="00A75741" w:rsidRDefault="00A75741" w:rsidP="00A75741">
      <w:pPr>
        <w:pStyle w:val="NormalWeb"/>
        <w:shd w:val="clear" w:color="auto" w:fill="FFFFFF"/>
        <w:bidi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  <w:rtl/>
        </w:rPr>
        <w:t>وتشمل</w:t>
      </w:r>
      <w:proofErr w:type="gramEnd"/>
      <w:r>
        <w:rPr>
          <w:color w:val="000000"/>
          <w:sz w:val="27"/>
          <w:szCs w:val="27"/>
          <w:rtl/>
        </w:rPr>
        <w:t xml:space="preserve"> تقدير احتياجات المشروع من المواد الأولية والخامات والطاقة المحركة</w:t>
      </w:r>
      <w:r>
        <w:rPr>
          <w:color w:val="000000"/>
          <w:sz w:val="27"/>
          <w:szCs w:val="27"/>
        </w:rPr>
        <w:t>.</w:t>
      </w:r>
    </w:p>
    <w:p w:rsidR="00A75741" w:rsidRDefault="00A75741" w:rsidP="00A75741">
      <w:pPr>
        <w:pStyle w:val="NormalWeb"/>
        <w:shd w:val="clear" w:color="auto" w:fill="FFFFFF"/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ويراعى تحديد نوعية المواد الخام المطلوبة ومواصفاتها ، إمكانية الحصول عليها ومدى قربها من موقع المشروع ، شروط التوريد واستمرار التوريد </w:t>
      </w:r>
      <w:proofErr w:type="spellStart"/>
      <w:r>
        <w:rPr>
          <w:color w:val="000000"/>
          <w:sz w:val="27"/>
          <w:szCs w:val="27"/>
          <w:rtl/>
        </w:rPr>
        <w:t>فى</w:t>
      </w:r>
      <w:proofErr w:type="spellEnd"/>
      <w:r>
        <w:rPr>
          <w:color w:val="000000"/>
          <w:sz w:val="27"/>
          <w:szCs w:val="27"/>
          <w:rtl/>
        </w:rPr>
        <w:t xml:space="preserve"> المستقبل ، تحديد الكميات المطلوبة لدورة التشغيل كاملة ، التعرف على أسعار المواد الخام وتقدر تكلفة كل منها وتقدر </w:t>
      </w:r>
      <w:proofErr w:type="spellStart"/>
      <w:r>
        <w:rPr>
          <w:color w:val="000000"/>
          <w:sz w:val="27"/>
          <w:szCs w:val="27"/>
          <w:rtl/>
        </w:rPr>
        <w:t>إجمالى</w:t>
      </w:r>
      <w:proofErr w:type="spellEnd"/>
      <w:r>
        <w:rPr>
          <w:color w:val="000000"/>
          <w:sz w:val="27"/>
          <w:szCs w:val="27"/>
          <w:rtl/>
        </w:rPr>
        <w:t xml:space="preserve"> تكاليف المواد الخام والوقود ، تقدير </w:t>
      </w:r>
      <w:proofErr w:type="spellStart"/>
      <w:r>
        <w:rPr>
          <w:color w:val="000000"/>
          <w:sz w:val="27"/>
          <w:szCs w:val="27"/>
          <w:rtl/>
        </w:rPr>
        <w:t>الاحتياطى</w:t>
      </w:r>
      <w:proofErr w:type="spellEnd"/>
      <w:r>
        <w:rPr>
          <w:color w:val="000000"/>
          <w:sz w:val="27"/>
          <w:szCs w:val="27"/>
          <w:rtl/>
        </w:rPr>
        <w:t xml:space="preserve"> المطلوب تخزينه من الخامات ، تكاليف نقل الخامات إلى موقع المشروع ، أنواع الطاقة المحركة للمشروع ( كهرباء –بنزين – </w:t>
      </w:r>
      <w:proofErr w:type="spellStart"/>
      <w:r>
        <w:rPr>
          <w:color w:val="000000"/>
          <w:sz w:val="27"/>
          <w:szCs w:val="27"/>
          <w:rtl/>
        </w:rPr>
        <w:t>ديزل</w:t>
      </w:r>
      <w:proofErr w:type="spellEnd"/>
      <w:r>
        <w:rPr>
          <w:color w:val="000000"/>
          <w:sz w:val="27"/>
          <w:szCs w:val="27"/>
          <w:rtl/>
        </w:rPr>
        <w:t xml:space="preserve"> ) ، الحجم الكلى للطاقة المطلوبة والأسعار </w:t>
      </w:r>
      <w:proofErr w:type="spellStart"/>
      <w:r>
        <w:rPr>
          <w:color w:val="000000"/>
          <w:sz w:val="27"/>
          <w:szCs w:val="27"/>
          <w:rtl/>
        </w:rPr>
        <w:t>التى</w:t>
      </w:r>
      <w:proofErr w:type="spellEnd"/>
      <w:r>
        <w:rPr>
          <w:color w:val="000000"/>
          <w:sz w:val="27"/>
          <w:szCs w:val="27"/>
          <w:rtl/>
        </w:rPr>
        <w:t xml:space="preserve"> يمكن </w:t>
      </w:r>
      <w:proofErr w:type="spellStart"/>
      <w:r>
        <w:rPr>
          <w:color w:val="000000"/>
          <w:sz w:val="27"/>
          <w:szCs w:val="27"/>
          <w:rtl/>
        </w:rPr>
        <w:t>بها</w:t>
      </w:r>
      <w:proofErr w:type="spellEnd"/>
      <w:r>
        <w:rPr>
          <w:color w:val="000000"/>
          <w:sz w:val="27"/>
          <w:szCs w:val="27"/>
          <w:rtl/>
        </w:rPr>
        <w:t xml:space="preserve"> الحصول عليها ، المياه ومصدرها وأسعارها وتكلفتها</w:t>
      </w:r>
      <w:r>
        <w:rPr>
          <w:color w:val="000000"/>
          <w:sz w:val="27"/>
          <w:szCs w:val="27"/>
        </w:rPr>
        <w:t xml:space="preserve"> .</w:t>
      </w:r>
    </w:p>
    <w:p w:rsidR="00A75741" w:rsidRDefault="00A75741" w:rsidP="00A75741">
      <w:pPr>
        <w:pStyle w:val="Titre3"/>
        <w:shd w:val="clear" w:color="auto" w:fill="FFFFFF"/>
        <w:bidi/>
        <w:rPr>
          <w:color w:val="000000"/>
        </w:rPr>
      </w:pPr>
      <w:r>
        <w:rPr>
          <w:color w:val="000000"/>
        </w:rPr>
        <w:t xml:space="preserve">6- </w:t>
      </w:r>
      <w:r>
        <w:rPr>
          <w:color w:val="000000"/>
          <w:rtl/>
        </w:rPr>
        <w:t>تحديد العمالة المطلوبة وأفراد الإدارة</w:t>
      </w:r>
      <w:r>
        <w:rPr>
          <w:color w:val="000000"/>
        </w:rPr>
        <w:t xml:space="preserve"> :</w:t>
      </w:r>
    </w:p>
    <w:p w:rsidR="00A75741" w:rsidRDefault="00A75741" w:rsidP="00A75741">
      <w:pPr>
        <w:pStyle w:val="NormalWeb"/>
        <w:shd w:val="clear" w:color="auto" w:fill="FFFFFF"/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تحديد العدد اللازم من العمال لتشغيل المشروع سواء عمالة عادية أو ماهرة أو أفراد الإدارة والملاحظون وعمال الصيانة و عمال النقل والحراسة والخدمات والنظافة وتحديد الأجور وتكاليف استخدام كل نوع من العمالة وإعداد برامج تدريب العمالة لرفع كفاءتها إلى المستوى المطلوب </w:t>
      </w:r>
      <w:proofErr w:type="spellStart"/>
      <w:r>
        <w:rPr>
          <w:color w:val="000000"/>
          <w:sz w:val="27"/>
          <w:szCs w:val="27"/>
          <w:rtl/>
        </w:rPr>
        <w:t>فى</w:t>
      </w:r>
      <w:proofErr w:type="spellEnd"/>
      <w:r>
        <w:rPr>
          <w:color w:val="000000"/>
          <w:sz w:val="27"/>
          <w:szCs w:val="27"/>
          <w:rtl/>
        </w:rPr>
        <w:t xml:space="preserve"> جدول التشغيل</w:t>
      </w:r>
      <w:r>
        <w:rPr>
          <w:color w:val="000000"/>
          <w:sz w:val="27"/>
          <w:szCs w:val="27"/>
        </w:rPr>
        <w:t xml:space="preserve"> .</w:t>
      </w:r>
    </w:p>
    <w:p w:rsidR="005F1BFC" w:rsidRDefault="005F1BFC" w:rsidP="00A75741">
      <w:pPr>
        <w:bidi/>
      </w:pPr>
    </w:p>
    <w:sectPr w:rsidR="005F1BFC" w:rsidSect="005F1B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A75741"/>
    <w:rsid w:val="005F1BFC"/>
    <w:rsid w:val="00A7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FC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5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A757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A75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757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7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757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MICRO-TECH</dc:creator>
  <cp:lastModifiedBy>MICRO-TECH</cp:lastModifiedBy>
  <cp:revision>1</cp:revision>
  <dcterms:created xsi:type="dcterms:W3CDTF">2020-06-13T20:07:00Z</dcterms:created>
  <dcterms:modified xsi:type="dcterms:W3CDTF">2020-06-13T20:08:00Z</dcterms:modified>
</cp:coreProperties>
</file>