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C8" w:rsidRDefault="00475CC8"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Pr>
      </w:pPr>
    </w:p>
    <w:p w:rsidR="00FE3C97" w:rsidRDefault="00FE3C97"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Pr>
      </w:pPr>
    </w:p>
    <w:p w:rsidR="00FE3C97" w:rsidRDefault="00FE3C97" w:rsidP="00FE3C97">
      <w:pPr>
        <w:spacing w:before="120" w:after="120" w:line="276" w:lineRule="auto"/>
        <w:jc w:val="both"/>
        <w:rPr>
          <w:rFonts w:cs="Simplified Arabic"/>
          <w:color w:val="000000"/>
          <w:sz w:val="32"/>
          <w:szCs w:val="32"/>
        </w:rPr>
      </w:pPr>
    </w:p>
    <w:p w:rsidR="00F8577E" w:rsidRDefault="00F8577E" w:rsidP="00967D1A">
      <w:pPr>
        <w:spacing w:before="120" w:after="120" w:line="276" w:lineRule="auto"/>
        <w:ind w:left="696" w:firstLine="720"/>
        <w:jc w:val="both"/>
        <w:rPr>
          <w:rFonts w:cs="Simplified Arabic"/>
          <w:color w:val="000000"/>
          <w:sz w:val="32"/>
          <w:szCs w:val="32"/>
          <w:rtl/>
        </w:rPr>
      </w:pPr>
    </w:p>
    <w:p w:rsidR="00F8577E" w:rsidRDefault="00F8577E" w:rsidP="00967D1A">
      <w:pPr>
        <w:spacing w:before="120" w:after="120" w:line="276" w:lineRule="auto"/>
        <w:ind w:left="696" w:firstLine="720"/>
        <w:jc w:val="both"/>
        <w:rPr>
          <w:rFonts w:cs="Simplified Arabic"/>
          <w:color w:val="000000"/>
          <w:sz w:val="32"/>
          <w:szCs w:val="32"/>
          <w:rtl/>
        </w:rPr>
      </w:pPr>
    </w:p>
    <w:p w:rsidR="000A6A7F" w:rsidRDefault="00C77A7B" w:rsidP="00967D1A">
      <w:pPr>
        <w:spacing w:before="120" w:after="120" w:line="276" w:lineRule="auto"/>
        <w:ind w:left="696" w:firstLine="720"/>
        <w:jc w:val="both"/>
        <w:rPr>
          <w:rFonts w:cs="Simplified Arabic"/>
          <w:color w:val="000000"/>
          <w:sz w:val="32"/>
          <w:szCs w:val="32"/>
          <w:rtl/>
        </w:rPr>
      </w:pPr>
      <w:r w:rsidRPr="00C77A7B">
        <w:rPr>
          <w:rFonts w:cs="Simplified Arabic"/>
          <w:noProof/>
          <w:sz w:val="32"/>
          <w:szCs w:val="32"/>
          <w:rtl/>
          <w:lang w:val="fr-FR"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0" type="#_x0000_t21" style="position:absolute;left:0;text-align:left;margin-left:9.3pt;margin-top:34.15pt;width:414pt;height:249.7pt;z-index:251666432">
            <v:textbox>
              <w:txbxContent>
                <w:p w:rsidR="00837AB4" w:rsidRPr="003B4D5D" w:rsidRDefault="00837AB4" w:rsidP="000E6455">
                  <w:pPr>
                    <w:spacing w:before="120"/>
                    <w:jc w:val="center"/>
                    <w:rPr>
                      <w:rFonts w:cs="Simplified Arabic"/>
                      <w:b/>
                      <w:bCs/>
                      <w:sz w:val="84"/>
                      <w:szCs w:val="84"/>
                      <w:u w:val="single"/>
                      <w:rtl/>
                    </w:rPr>
                  </w:pPr>
                  <w:r w:rsidRPr="003B4D5D">
                    <w:rPr>
                      <w:rFonts w:cs="Simplified Arabic" w:hint="cs"/>
                      <w:b/>
                      <w:bCs/>
                      <w:sz w:val="84"/>
                      <w:szCs w:val="84"/>
                      <w:u w:val="single"/>
                      <w:rtl/>
                    </w:rPr>
                    <w:t>الفصل الأول</w:t>
                  </w:r>
                </w:p>
                <w:p w:rsidR="00837AB4" w:rsidRPr="003B4D5D" w:rsidRDefault="00837AB4" w:rsidP="000E6455">
                  <w:pPr>
                    <w:spacing w:before="120"/>
                    <w:jc w:val="center"/>
                    <w:rPr>
                      <w:rFonts w:cs="Simplified Arabic"/>
                      <w:b/>
                      <w:bCs/>
                      <w:sz w:val="56"/>
                      <w:szCs w:val="56"/>
                      <w:u w:val="single"/>
                      <w:rtl/>
                      <w:lang w:bidi="ar-DZ"/>
                    </w:rPr>
                  </w:pPr>
                  <w:r w:rsidRPr="003B4D5D">
                    <w:rPr>
                      <w:rFonts w:cs="Simplified Arabic" w:hint="cs"/>
                      <w:b/>
                      <w:bCs/>
                      <w:sz w:val="56"/>
                      <w:szCs w:val="56"/>
                      <w:u w:val="single"/>
                      <w:rtl/>
                    </w:rPr>
                    <w:t>مدخل عام حول ال</w:t>
                  </w:r>
                  <w:r w:rsidRPr="003B4D5D">
                    <w:rPr>
                      <w:rFonts w:cs="Simplified Arabic" w:hint="cs"/>
                      <w:b/>
                      <w:bCs/>
                      <w:sz w:val="56"/>
                      <w:szCs w:val="56"/>
                      <w:u w:val="single"/>
                      <w:rtl/>
                      <w:lang w:bidi="ar-DZ"/>
                    </w:rPr>
                    <w:t>مالية العامة</w:t>
                  </w:r>
                </w:p>
                <w:p w:rsidR="00837AB4" w:rsidRPr="004963E4" w:rsidRDefault="00837AB4" w:rsidP="000E6455">
                  <w:pPr>
                    <w:spacing w:before="120"/>
                    <w:jc w:val="center"/>
                    <w:rPr>
                      <w:rFonts w:cs="Simplified Arabic"/>
                      <w:b/>
                      <w:bCs/>
                      <w:sz w:val="56"/>
                      <w:szCs w:val="56"/>
                      <w:rtl/>
                      <w:lang w:val="fr-FR"/>
                    </w:rPr>
                  </w:pPr>
                </w:p>
                <w:p w:rsidR="00837AB4" w:rsidRPr="00824194" w:rsidRDefault="00837AB4" w:rsidP="000E6455">
                  <w:pPr>
                    <w:jc w:val="center"/>
                    <w:rPr>
                      <w:sz w:val="84"/>
                      <w:szCs w:val="84"/>
                    </w:rPr>
                  </w:pPr>
                </w:p>
              </w:txbxContent>
            </v:textbox>
            <w10:wrap anchorx="page"/>
          </v:shape>
        </w:pict>
      </w:r>
    </w:p>
    <w:p w:rsidR="000E6455" w:rsidRDefault="000E6455" w:rsidP="00967D1A">
      <w:pPr>
        <w:tabs>
          <w:tab w:val="left" w:pos="2925"/>
        </w:tabs>
        <w:spacing w:line="276" w:lineRule="auto"/>
        <w:rPr>
          <w:rFonts w:cs="Simplified Arabic"/>
          <w:sz w:val="32"/>
          <w:szCs w:val="32"/>
          <w:rtl/>
          <w:lang w:bidi="ar-DZ"/>
        </w:rPr>
      </w:pPr>
    </w:p>
    <w:p w:rsidR="00C556CB" w:rsidRDefault="00C556CB" w:rsidP="00967D1A">
      <w:pPr>
        <w:tabs>
          <w:tab w:val="left" w:pos="2925"/>
        </w:tabs>
        <w:spacing w:line="276" w:lineRule="auto"/>
        <w:rPr>
          <w:rFonts w:cs="Simplified Arabic"/>
          <w:sz w:val="32"/>
          <w:szCs w:val="32"/>
          <w:rtl/>
          <w:lang w:bidi="ar-DZ"/>
        </w:rPr>
      </w:pPr>
    </w:p>
    <w:p w:rsidR="00C556CB" w:rsidRDefault="00C556CB" w:rsidP="00967D1A">
      <w:pPr>
        <w:tabs>
          <w:tab w:val="left" w:pos="2925"/>
        </w:tabs>
        <w:spacing w:line="276" w:lineRule="auto"/>
        <w:rPr>
          <w:rFonts w:cs="Simplified Arabic"/>
          <w:sz w:val="32"/>
          <w:szCs w:val="32"/>
          <w:rtl/>
          <w:lang w:bidi="ar-DZ"/>
        </w:rPr>
      </w:pPr>
    </w:p>
    <w:p w:rsidR="00C556CB" w:rsidRDefault="00C556CB" w:rsidP="00967D1A">
      <w:pPr>
        <w:tabs>
          <w:tab w:val="left" w:pos="2925"/>
        </w:tabs>
        <w:spacing w:line="276" w:lineRule="auto"/>
        <w:rPr>
          <w:rFonts w:cs="Simplified Arabic"/>
          <w:sz w:val="32"/>
          <w:szCs w:val="32"/>
          <w:rtl/>
          <w:lang w:bidi="ar-DZ"/>
        </w:rPr>
      </w:pPr>
    </w:p>
    <w:p w:rsidR="00C556CB" w:rsidRDefault="00C556CB"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rtl/>
          <w:lang w:bidi="ar-DZ"/>
        </w:rPr>
      </w:pPr>
    </w:p>
    <w:p w:rsidR="00F8577E" w:rsidRDefault="00F8577E" w:rsidP="00967D1A">
      <w:pPr>
        <w:tabs>
          <w:tab w:val="left" w:pos="2925"/>
        </w:tabs>
        <w:spacing w:line="276" w:lineRule="auto"/>
        <w:rPr>
          <w:rFonts w:cs="Simplified Arabic"/>
          <w:sz w:val="32"/>
          <w:szCs w:val="32"/>
          <w:rtl/>
          <w:lang w:bidi="ar-DZ"/>
        </w:rPr>
      </w:pPr>
    </w:p>
    <w:p w:rsidR="00F8577E" w:rsidRDefault="00F8577E"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FE3C97" w:rsidRDefault="00FE3C97" w:rsidP="00967D1A">
      <w:pPr>
        <w:tabs>
          <w:tab w:val="left" w:pos="2925"/>
        </w:tabs>
        <w:spacing w:line="276" w:lineRule="auto"/>
        <w:rPr>
          <w:rFonts w:cs="Simplified Arabic"/>
          <w:sz w:val="32"/>
          <w:szCs w:val="32"/>
          <w:lang w:bidi="ar-DZ"/>
        </w:rPr>
      </w:pPr>
    </w:p>
    <w:p w:rsidR="00FE3C97" w:rsidRDefault="00FE3C97"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lang w:bidi="ar-DZ"/>
        </w:rPr>
      </w:pPr>
    </w:p>
    <w:p w:rsidR="000E6455" w:rsidRDefault="000E6455" w:rsidP="00967D1A">
      <w:pPr>
        <w:tabs>
          <w:tab w:val="left" w:pos="2925"/>
        </w:tabs>
        <w:spacing w:line="276" w:lineRule="auto"/>
        <w:rPr>
          <w:rFonts w:cs="Simplified Arabic"/>
          <w:sz w:val="32"/>
          <w:szCs w:val="32"/>
          <w:rtl/>
          <w:lang w:bidi="ar-DZ"/>
        </w:rPr>
      </w:pPr>
    </w:p>
    <w:p w:rsidR="00FE3C97" w:rsidRDefault="00FE3C97" w:rsidP="00967D1A">
      <w:pPr>
        <w:tabs>
          <w:tab w:val="left" w:pos="2925"/>
        </w:tabs>
        <w:spacing w:line="276" w:lineRule="auto"/>
        <w:rPr>
          <w:rFonts w:cs="Simplified Arabic"/>
          <w:sz w:val="32"/>
          <w:szCs w:val="32"/>
          <w:lang w:bidi="ar-DZ"/>
        </w:rPr>
      </w:pPr>
    </w:p>
    <w:p w:rsidR="001D24B1" w:rsidRDefault="001D24B1" w:rsidP="00967D1A">
      <w:pPr>
        <w:tabs>
          <w:tab w:val="left" w:pos="6385"/>
        </w:tabs>
        <w:spacing w:line="276" w:lineRule="auto"/>
        <w:rPr>
          <w:rFonts w:cs="Simplified Arabic"/>
          <w:b/>
          <w:bCs/>
          <w:sz w:val="32"/>
          <w:szCs w:val="32"/>
          <w:rtl/>
          <w:lang w:bidi="ar-DZ"/>
        </w:rPr>
      </w:pPr>
      <w:r w:rsidRPr="001D24B1">
        <w:rPr>
          <w:rFonts w:cs="Simplified Arabic" w:hint="cs"/>
          <w:b/>
          <w:bCs/>
          <w:sz w:val="32"/>
          <w:szCs w:val="32"/>
          <w:rtl/>
          <w:lang w:bidi="ar-DZ"/>
        </w:rPr>
        <w:lastRenderedPageBreak/>
        <w:t>تمهيد</w:t>
      </w:r>
    </w:p>
    <w:p w:rsidR="001D24B1" w:rsidRPr="00967D1A" w:rsidRDefault="001D24B1" w:rsidP="00967D1A">
      <w:pPr>
        <w:tabs>
          <w:tab w:val="left" w:pos="6385"/>
        </w:tabs>
        <w:spacing w:line="276" w:lineRule="auto"/>
        <w:rPr>
          <w:rFonts w:cs="Simplified Arabic"/>
          <w:b/>
          <w:bCs/>
          <w:sz w:val="16"/>
          <w:szCs w:val="16"/>
          <w:rtl/>
          <w:lang w:bidi="ar-DZ"/>
        </w:rPr>
      </w:pPr>
    </w:p>
    <w:p w:rsidR="001D24B1" w:rsidRPr="009C1245" w:rsidRDefault="00A13ADC" w:rsidP="00E71D62">
      <w:pPr>
        <w:spacing w:line="276" w:lineRule="auto"/>
        <w:ind w:firstLine="720"/>
        <w:jc w:val="lowKashida"/>
        <w:rPr>
          <w:rFonts w:cs="Simplified Arabic"/>
          <w:sz w:val="32"/>
          <w:szCs w:val="32"/>
          <w:rtl/>
          <w:lang w:val="fr-FR" w:bidi="ar-DZ"/>
        </w:rPr>
      </w:pPr>
      <w:r>
        <w:rPr>
          <w:rFonts w:cs="Simplified Arabic" w:hint="cs"/>
          <w:sz w:val="32"/>
          <w:szCs w:val="32"/>
          <w:rtl/>
          <w:lang w:val="fr-FR" w:bidi="ar-DZ"/>
        </w:rPr>
        <w:t>ت</w:t>
      </w:r>
      <w:r w:rsidR="001D24B1">
        <w:rPr>
          <w:rFonts w:cs="Simplified Arabic" w:hint="cs"/>
          <w:sz w:val="32"/>
          <w:szCs w:val="32"/>
          <w:rtl/>
          <w:lang w:val="fr-FR" w:bidi="ar-DZ"/>
        </w:rPr>
        <w:t>هتم</w:t>
      </w:r>
      <w:r w:rsidR="001D24B1" w:rsidRPr="009C1245">
        <w:rPr>
          <w:rFonts w:cs="Simplified Arabic" w:hint="cs"/>
          <w:sz w:val="32"/>
          <w:szCs w:val="32"/>
          <w:rtl/>
          <w:lang w:val="fr-FR" w:bidi="ar-DZ"/>
        </w:rPr>
        <w:t xml:space="preserve"> المالية </w:t>
      </w:r>
      <w:r w:rsidR="00B17E42">
        <w:rPr>
          <w:rFonts w:cs="Simplified Arabic" w:hint="cs"/>
          <w:sz w:val="32"/>
          <w:szCs w:val="32"/>
          <w:rtl/>
          <w:lang w:val="fr-FR" w:bidi="ar-DZ"/>
        </w:rPr>
        <w:t>العامة ب</w:t>
      </w:r>
      <w:r w:rsidR="001D24B1" w:rsidRPr="009C1245">
        <w:rPr>
          <w:rFonts w:cs="Simplified Arabic" w:hint="cs"/>
          <w:sz w:val="32"/>
          <w:szCs w:val="32"/>
          <w:rtl/>
          <w:lang w:val="fr-FR" w:bidi="ar-DZ"/>
        </w:rPr>
        <w:t>العلاقات الإقتصادية التي تنشأ عندما تقوم الدولة بإنشاء وتوزيع وإستخدام الموارد النقدية في سبيل القيام بالخدمات العامة،</w:t>
      </w:r>
      <w:r w:rsidR="001D24B1" w:rsidRPr="001D24B1">
        <w:rPr>
          <w:rFonts w:cs="Simplified Arabic" w:hint="cs"/>
          <w:sz w:val="32"/>
          <w:szCs w:val="32"/>
          <w:rtl/>
          <w:lang w:val="fr-FR" w:bidi="ar-DZ"/>
        </w:rPr>
        <w:t xml:space="preserve"> </w:t>
      </w:r>
      <w:r w:rsidR="00B17E42">
        <w:rPr>
          <w:rFonts w:cs="Simplified Arabic" w:hint="cs"/>
          <w:sz w:val="32"/>
          <w:szCs w:val="32"/>
          <w:rtl/>
          <w:lang w:val="fr-FR" w:bidi="ar-DZ"/>
        </w:rPr>
        <w:t xml:space="preserve">فهي </w:t>
      </w:r>
      <w:r w:rsidR="001D24B1" w:rsidRPr="009C1245">
        <w:rPr>
          <w:rFonts w:cs="Simplified Arabic" w:hint="cs"/>
          <w:sz w:val="32"/>
          <w:szCs w:val="32"/>
          <w:rtl/>
          <w:lang w:val="fr-FR" w:bidi="ar-DZ"/>
        </w:rPr>
        <w:t xml:space="preserve">علم الوسائل التي تستطيع الدولة بواسطتها الحصول على الموارد </w:t>
      </w:r>
      <w:r w:rsidR="00B17E42" w:rsidRPr="009C1245">
        <w:rPr>
          <w:rFonts w:cs="Simplified Arabic" w:hint="cs"/>
          <w:sz w:val="32"/>
          <w:szCs w:val="32"/>
          <w:rtl/>
          <w:lang w:val="fr-FR" w:bidi="ar-DZ"/>
        </w:rPr>
        <w:t>اللازمة</w:t>
      </w:r>
      <w:r w:rsidR="001D24B1" w:rsidRPr="009C1245">
        <w:rPr>
          <w:rFonts w:cs="Simplified Arabic" w:hint="cs"/>
          <w:sz w:val="32"/>
          <w:szCs w:val="32"/>
          <w:rtl/>
          <w:lang w:val="fr-FR" w:bidi="ar-DZ"/>
        </w:rPr>
        <w:t xml:space="preserve"> لتغطية نفقاتها العامة عن طريق توزيع الأعباء </w:t>
      </w:r>
      <w:r w:rsidR="00B17E42">
        <w:rPr>
          <w:rFonts w:cs="Simplified Arabic" w:hint="cs"/>
          <w:sz w:val="32"/>
          <w:szCs w:val="32"/>
          <w:rtl/>
          <w:lang w:val="fr-FR" w:bidi="ar-DZ"/>
        </w:rPr>
        <w:t xml:space="preserve">المترتبة عن ذلك بين المواطنين </w:t>
      </w:r>
    </w:p>
    <w:p w:rsidR="001D24B1" w:rsidRDefault="00B17E42" w:rsidP="00E71D62">
      <w:pPr>
        <w:spacing w:line="276" w:lineRule="auto"/>
        <w:ind w:firstLine="720"/>
        <w:jc w:val="lowKashida"/>
        <w:rPr>
          <w:rFonts w:cs="Simplified Arabic"/>
          <w:sz w:val="32"/>
          <w:szCs w:val="32"/>
          <w:rtl/>
          <w:lang w:val="fr-FR" w:bidi="ar-DZ"/>
        </w:rPr>
      </w:pPr>
      <w:r>
        <w:rPr>
          <w:rFonts w:cs="Simplified Arabic" w:hint="cs"/>
          <w:sz w:val="32"/>
          <w:szCs w:val="32"/>
          <w:rtl/>
          <w:lang w:val="fr-FR" w:bidi="ar-DZ"/>
        </w:rPr>
        <w:t>فهي تجسيد ل</w:t>
      </w:r>
      <w:r w:rsidR="001D24B1" w:rsidRPr="009C1245">
        <w:rPr>
          <w:rFonts w:cs="Simplified Arabic" w:hint="cs"/>
          <w:sz w:val="32"/>
          <w:szCs w:val="32"/>
          <w:rtl/>
          <w:lang w:val="fr-FR" w:bidi="ar-DZ"/>
        </w:rPr>
        <w:t xml:space="preserve">نشاطات الدولة </w:t>
      </w:r>
      <w:r>
        <w:rPr>
          <w:rFonts w:cs="Simplified Arabic" w:hint="cs"/>
          <w:sz w:val="32"/>
          <w:szCs w:val="32"/>
          <w:rtl/>
          <w:lang w:val="fr-FR" w:bidi="ar-DZ"/>
        </w:rPr>
        <w:t>با</w:t>
      </w:r>
      <w:r w:rsidR="001D24B1" w:rsidRPr="009C1245">
        <w:rPr>
          <w:rFonts w:cs="Simplified Arabic" w:hint="cs"/>
          <w:sz w:val="32"/>
          <w:szCs w:val="32"/>
          <w:rtl/>
          <w:lang w:val="fr-FR" w:bidi="ar-DZ"/>
        </w:rPr>
        <w:t>ستخد</w:t>
      </w:r>
      <w:r>
        <w:rPr>
          <w:rFonts w:cs="Simplified Arabic" w:hint="cs"/>
          <w:sz w:val="32"/>
          <w:szCs w:val="32"/>
          <w:rtl/>
          <w:lang w:val="fr-FR" w:bidi="ar-DZ"/>
        </w:rPr>
        <w:t>ا</w:t>
      </w:r>
      <w:r w:rsidR="001D24B1" w:rsidRPr="009C1245">
        <w:rPr>
          <w:rFonts w:cs="Simplified Arabic" w:hint="cs"/>
          <w:sz w:val="32"/>
          <w:szCs w:val="32"/>
          <w:rtl/>
          <w:lang w:val="fr-FR" w:bidi="ar-DZ"/>
        </w:rPr>
        <w:t>م التقنيات المالية الخاصة بها (الضرائب،سندات الإستثمار وال</w:t>
      </w:r>
      <w:r w:rsidR="006B7C3C">
        <w:rPr>
          <w:rFonts w:cs="Simplified Arabic" w:hint="cs"/>
          <w:sz w:val="32"/>
          <w:szCs w:val="32"/>
          <w:rtl/>
          <w:lang w:val="fr-FR" w:bidi="ar-DZ"/>
        </w:rPr>
        <w:t xml:space="preserve">تجهيز والعمليات النقدية الأخرى)حيث </w:t>
      </w:r>
      <w:r w:rsidR="001D24B1" w:rsidRPr="009C1245">
        <w:rPr>
          <w:rFonts w:cs="Simplified Arabic" w:hint="cs"/>
          <w:sz w:val="32"/>
          <w:szCs w:val="32"/>
          <w:rtl/>
          <w:lang w:val="fr-FR" w:bidi="ar-DZ"/>
        </w:rPr>
        <w:t xml:space="preserve">بواسطة المالية </w:t>
      </w:r>
      <w:r w:rsidR="006B7C3C">
        <w:rPr>
          <w:rFonts w:cs="Simplified Arabic" w:hint="cs"/>
          <w:sz w:val="32"/>
          <w:szCs w:val="32"/>
          <w:rtl/>
          <w:lang w:val="fr-FR" w:bidi="ar-DZ"/>
        </w:rPr>
        <w:t xml:space="preserve">العامة </w:t>
      </w:r>
      <w:r w:rsidR="001D24B1" w:rsidRPr="009C1245">
        <w:rPr>
          <w:rFonts w:cs="Simplified Arabic" w:hint="cs"/>
          <w:sz w:val="32"/>
          <w:szCs w:val="32"/>
          <w:rtl/>
          <w:lang w:val="fr-FR" w:bidi="ar-DZ"/>
        </w:rPr>
        <w:t>يتم تكوين الأر</w:t>
      </w:r>
      <w:r w:rsidR="00A15E71">
        <w:rPr>
          <w:rFonts w:cs="Simplified Arabic" w:hint="cs"/>
          <w:sz w:val="32"/>
          <w:szCs w:val="32"/>
          <w:rtl/>
          <w:lang w:val="fr-FR" w:bidi="ar-DZ"/>
        </w:rPr>
        <w:t xml:space="preserve">صدة النقدية وتوزيعها وإستخدامها ، أي </w:t>
      </w:r>
      <w:r w:rsidR="001D24B1" w:rsidRPr="009C1245">
        <w:rPr>
          <w:rFonts w:cs="Simplified Arabic" w:hint="cs"/>
          <w:sz w:val="32"/>
          <w:szCs w:val="32"/>
          <w:rtl/>
          <w:lang w:val="fr-FR" w:bidi="ar-DZ"/>
        </w:rPr>
        <w:t xml:space="preserve">إشباع </w:t>
      </w:r>
      <w:r w:rsidR="00A15E71">
        <w:rPr>
          <w:rFonts w:cs="Simplified Arabic" w:hint="cs"/>
          <w:sz w:val="32"/>
          <w:szCs w:val="32"/>
          <w:rtl/>
          <w:lang w:val="fr-FR" w:bidi="ar-DZ"/>
        </w:rPr>
        <w:t>ا</w:t>
      </w:r>
      <w:r w:rsidR="001D24B1" w:rsidRPr="009C1245">
        <w:rPr>
          <w:rFonts w:cs="Simplified Arabic" w:hint="cs"/>
          <w:sz w:val="32"/>
          <w:szCs w:val="32"/>
          <w:rtl/>
          <w:lang w:val="fr-FR" w:bidi="ar-DZ"/>
        </w:rPr>
        <w:t>لحاجات العامة .</w:t>
      </w:r>
    </w:p>
    <w:p w:rsidR="00967D1A" w:rsidRPr="00967D1A" w:rsidRDefault="00967D1A" w:rsidP="00967D1A">
      <w:pPr>
        <w:spacing w:line="276" w:lineRule="auto"/>
        <w:jc w:val="lowKashida"/>
        <w:rPr>
          <w:rFonts w:cs="Simplified Arabic"/>
          <w:sz w:val="16"/>
          <w:szCs w:val="16"/>
          <w:rtl/>
          <w:lang w:val="fr-FR" w:bidi="ar-DZ"/>
        </w:rPr>
      </w:pPr>
    </w:p>
    <w:p w:rsidR="00A15E71" w:rsidRDefault="00A15E71" w:rsidP="00E71D62">
      <w:pPr>
        <w:spacing w:line="276" w:lineRule="auto"/>
        <w:jc w:val="lowKashida"/>
        <w:rPr>
          <w:rFonts w:cs="Simplified Arabic"/>
          <w:sz w:val="32"/>
          <w:szCs w:val="32"/>
          <w:rtl/>
          <w:lang w:val="fr-FR" w:bidi="ar-DZ"/>
        </w:rPr>
      </w:pPr>
      <w:r>
        <w:rPr>
          <w:rFonts w:cs="Simplified Arabic" w:hint="cs"/>
          <w:sz w:val="32"/>
          <w:szCs w:val="32"/>
          <w:rtl/>
          <w:lang w:val="fr-FR" w:bidi="ar-DZ"/>
        </w:rPr>
        <w:tab/>
        <w:t>و</w:t>
      </w:r>
      <w:r w:rsidR="00E71D62">
        <w:rPr>
          <w:rFonts w:cs="Simplified Arabic" w:hint="cs"/>
          <w:sz w:val="32"/>
          <w:szCs w:val="32"/>
          <w:rtl/>
          <w:lang w:val="fr-FR" w:bidi="ar-DZ"/>
        </w:rPr>
        <w:t>ل</w:t>
      </w:r>
      <w:r>
        <w:rPr>
          <w:rFonts w:cs="Simplified Arabic" w:hint="cs"/>
          <w:sz w:val="32"/>
          <w:szCs w:val="32"/>
          <w:rtl/>
          <w:lang w:val="fr-FR" w:bidi="ar-DZ"/>
        </w:rPr>
        <w:t>توضيح مفهوم المالية العامة اكثر والتوسع في نختلف جونبها سوف يتم التركيز في هذا الفصل على العناصر التالية:</w:t>
      </w:r>
    </w:p>
    <w:p w:rsidR="00A15E71" w:rsidRPr="002042D3" w:rsidRDefault="00A15E71" w:rsidP="00967D1A">
      <w:pPr>
        <w:numPr>
          <w:ilvl w:val="0"/>
          <w:numId w:val="35"/>
        </w:numPr>
        <w:spacing w:before="120" w:after="120" w:line="276" w:lineRule="auto"/>
        <w:ind w:left="696" w:firstLine="720"/>
        <w:jc w:val="both"/>
        <w:rPr>
          <w:rFonts w:cs="Simplified Arabic"/>
          <w:color w:val="000000"/>
          <w:sz w:val="32"/>
          <w:szCs w:val="32"/>
        </w:rPr>
      </w:pPr>
      <w:r w:rsidRPr="002042D3">
        <w:rPr>
          <w:rFonts w:cs="Simplified Arabic" w:hint="cs"/>
          <w:color w:val="000000"/>
          <w:sz w:val="32"/>
          <w:szCs w:val="32"/>
          <w:rtl/>
        </w:rPr>
        <w:t xml:space="preserve">مفهوم المالية العامة </w:t>
      </w:r>
      <w:r>
        <w:rPr>
          <w:rFonts w:cs="Simplified Arabic" w:hint="cs"/>
          <w:color w:val="000000"/>
          <w:sz w:val="32"/>
          <w:szCs w:val="32"/>
          <w:rtl/>
        </w:rPr>
        <w:t>تطورها و</w:t>
      </w:r>
      <w:r w:rsidRPr="002042D3">
        <w:rPr>
          <w:rFonts w:cs="Simplified Arabic" w:hint="cs"/>
          <w:color w:val="000000"/>
          <w:sz w:val="32"/>
          <w:szCs w:val="32"/>
          <w:rtl/>
        </w:rPr>
        <w:t>الحاجات العامة</w:t>
      </w:r>
    </w:p>
    <w:p w:rsidR="00A15E71" w:rsidRPr="004A3361" w:rsidRDefault="00A15E71"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ماذا يدرس علم المالية للعامة</w:t>
      </w:r>
      <w:r>
        <w:rPr>
          <w:rFonts w:cs="Simplified Arabic" w:hint="cs"/>
          <w:color w:val="000000"/>
          <w:sz w:val="32"/>
          <w:szCs w:val="32"/>
          <w:rtl/>
        </w:rPr>
        <w:t xml:space="preserve"> وماهي خصائصها</w:t>
      </w:r>
    </w:p>
    <w:p w:rsidR="00A15E71" w:rsidRPr="002042D3" w:rsidRDefault="00A15E71" w:rsidP="00967D1A">
      <w:pPr>
        <w:numPr>
          <w:ilvl w:val="0"/>
          <w:numId w:val="35"/>
        </w:numPr>
        <w:spacing w:before="120" w:after="120" w:line="276" w:lineRule="auto"/>
        <w:ind w:left="696" w:firstLine="720"/>
        <w:jc w:val="both"/>
        <w:rPr>
          <w:rFonts w:cs="Simplified Arabic"/>
          <w:color w:val="000000"/>
          <w:sz w:val="32"/>
          <w:szCs w:val="32"/>
        </w:rPr>
      </w:pPr>
      <w:r w:rsidRPr="002042D3">
        <w:rPr>
          <w:rFonts w:cs="Simplified Arabic" w:hint="cs"/>
          <w:color w:val="000000"/>
          <w:sz w:val="32"/>
          <w:szCs w:val="32"/>
          <w:rtl/>
        </w:rPr>
        <w:t>مجال دراسة المالية العامة ودور</w:t>
      </w:r>
      <w:r>
        <w:rPr>
          <w:rFonts w:cs="Simplified Arabic" w:hint="cs"/>
          <w:color w:val="000000"/>
          <w:sz w:val="32"/>
          <w:szCs w:val="32"/>
          <w:rtl/>
        </w:rPr>
        <w:t>ها</w:t>
      </w:r>
      <w:r w:rsidRPr="002042D3">
        <w:rPr>
          <w:rFonts w:cs="Simplified Arabic" w:hint="cs"/>
          <w:color w:val="000000"/>
          <w:sz w:val="32"/>
          <w:szCs w:val="32"/>
          <w:rtl/>
        </w:rPr>
        <w:t xml:space="preserve"> في الأنظمة المختلفة</w:t>
      </w:r>
    </w:p>
    <w:p w:rsidR="00A15E71" w:rsidRPr="004A3361" w:rsidRDefault="00A15E71"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نظرية المالية العامة</w:t>
      </w:r>
    </w:p>
    <w:p w:rsidR="00A15E71" w:rsidRPr="004A3361" w:rsidRDefault="00A15E71"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المالية العامة والمالية الخاصة</w:t>
      </w:r>
    </w:p>
    <w:p w:rsidR="00A15E71" w:rsidRPr="004A3361" w:rsidRDefault="00A15E71"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علاقة المالية العامة بالعلوم الأخرى</w:t>
      </w:r>
    </w:p>
    <w:p w:rsidR="00A15E71" w:rsidRPr="009C1245" w:rsidRDefault="00A15E71" w:rsidP="00967D1A">
      <w:pPr>
        <w:spacing w:line="276" w:lineRule="auto"/>
        <w:jc w:val="lowKashida"/>
        <w:rPr>
          <w:rFonts w:cs="Simplified Arabic"/>
          <w:sz w:val="32"/>
          <w:szCs w:val="32"/>
          <w:rtl/>
          <w:lang w:val="fr-FR" w:bidi="ar-DZ"/>
        </w:rPr>
      </w:pPr>
    </w:p>
    <w:p w:rsidR="001D24B1" w:rsidRDefault="001D24B1" w:rsidP="00967D1A">
      <w:pPr>
        <w:tabs>
          <w:tab w:val="left" w:pos="6385"/>
        </w:tabs>
        <w:spacing w:line="276" w:lineRule="auto"/>
        <w:rPr>
          <w:rFonts w:cs="Simplified Arabic"/>
          <w:b/>
          <w:bCs/>
          <w:sz w:val="44"/>
          <w:szCs w:val="44"/>
          <w:rtl/>
          <w:lang w:bidi="ar-DZ"/>
        </w:rPr>
      </w:pPr>
    </w:p>
    <w:p w:rsidR="003F6A9F" w:rsidRDefault="003F6A9F" w:rsidP="00967D1A">
      <w:pPr>
        <w:tabs>
          <w:tab w:val="left" w:pos="6385"/>
        </w:tabs>
        <w:spacing w:line="276" w:lineRule="auto"/>
        <w:rPr>
          <w:rFonts w:cs="Simplified Arabic"/>
          <w:b/>
          <w:bCs/>
          <w:sz w:val="44"/>
          <w:szCs w:val="44"/>
          <w:rtl/>
          <w:lang w:bidi="ar-DZ"/>
        </w:rPr>
      </w:pPr>
    </w:p>
    <w:p w:rsidR="00E00135" w:rsidRDefault="00BC3100" w:rsidP="00967D1A">
      <w:pPr>
        <w:tabs>
          <w:tab w:val="left" w:pos="6385"/>
        </w:tabs>
        <w:spacing w:line="276" w:lineRule="auto"/>
        <w:rPr>
          <w:rFonts w:cs="Simplified Arabic"/>
          <w:b/>
          <w:bCs/>
          <w:sz w:val="44"/>
          <w:szCs w:val="44"/>
          <w:rtl/>
          <w:lang w:bidi="ar-DZ"/>
        </w:rPr>
      </w:pPr>
      <w:r>
        <w:rPr>
          <w:rFonts w:cs="Simplified Arabic" w:hint="cs"/>
          <w:b/>
          <w:bCs/>
          <w:sz w:val="44"/>
          <w:szCs w:val="44"/>
          <w:rtl/>
          <w:lang w:bidi="ar-DZ"/>
        </w:rPr>
        <w:lastRenderedPageBreak/>
        <w:t>أولا : مفهوم</w:t>
      </w:r>
      <w:r w:rsidR="000E6455" w:rsidRPr="000E6455">
        <w:rPr>
          <w:rFonts w:cs="Simplified Arabic" w:hint="cs"/>
          <w:b/>
          <w:bCs/>
          <w:sz w:val="44"/>
          <w:szCs w:val="44"/>
          <w:rtl/>
          <w:lang w:bidi="ar-DZ"/>
        </w:rPr>
        <w:t xml:space="preserve"> المالية العامة</w:t>
      </w:r>
      <w:r>
        <w:rPr>
          <w:rFonts w:cs="Simplified Arabic" w:hint="cs"/>
          <w:b/>
          <w:bCs/>
          <w:sz w:val="44"/>
          <w:szCs w:val="44"/>
          <w:rtl/>
          <w:lang w:bidi="ar-DZ"/>
        </w:rPr>
        <w:t xml:space="preserve"> وتطورها</w:t>
      </w:r>
    </w:p>
    <w:p w:rsidR="00BC3100" w:rsidRPr="00BC3100" w:rsidRDefault="00BC3100" w:rsidP="00967D1A">
      <w:pPr>
        <w:tabs>
          <w:tab w:val="left" w:pos="6385"/>
        </w:tabs>
        <w:spacing w:line="276" w:lineRule="auto"/>
        <w:rPr>
          <w:rFonts w:cs="Simplified Arabic"/>
          <w:b/>
          <w:bCs/>
          <w:sz w:val="16"/>
          <w:szCs w:val="16"/>
          <w:rtl/>
          <w:lang w:bidi="ar-DZ"/>
        </w:rPr>
      </w:pPr>
    </w:p>
    <w:p w:rsidR="000E6455" w:rsidRDefault="00E00135" w:rsidP="00967D1A">
      <w:pPr>
        <w:spacing w:line="276" w:lineRule="auto"/>
        <w:jc w:val="lowKashida"/>
        <w:rPr>
          <w:rFonts w:cs="Simplified Arabic"/>
          <w:sz w:val="32"/>
          <w:szCs w:val="32"/>
          <w:rtl/>
          <w:lang w:val="fr-FR" w:bidi="ar-DZ"/>
        </w:rPr>
      </w:pPr>
      <w:r w:rsidRPr="009C1245">
        <w:rPr>
          <w:rFonts w:cs="Simplified Arabic" w:hint="cs"/>
          <w:sz w:val="32"/>
          <w:szCs w:val="32"/>
          <w:rtl/>
          <w:lang w:bidi="ar-DZ"/>
        </w:rPr>
        <w:t xml:space="preserve">      جاءت تسمية (</w:t>
      </w:r>
      <w:r w:rsidRPr="009C1245">
        <w:rPr>
          <w:rFonts w:cs="Simplified Arabic"/>
          <w:sz w:val="32"/>
          <w:szCs w:val="32"/>
          <w:lang w:val="fr-FR" w:bidi="ar-DZ"/>
        </w:rPr>
        <w:t>Finance</w:t>
      </w:r>
      <w:r w:rsidR="00BC3100">
        <w:rPr>
          <w:rFonts w:cs="Simplified Arabic" w:hint="cs"/>
          <w:sz w:val="32"/>
          <w:szCs w:val="32"/>
          <w:rtl/>
          <w:lang w:val="fr-FR" w:bidi="ar-DZ"/>
        </w:rPr>
        <w:t>) المالية من الكلمة اللا</w:t>
      </w:r>
      <w:r w:rsidRPr="009C1245">
        <w:rPr>
          <w:rFonts w:cs="Simplified Arabic" w:hint="cs"/>
          <w:sz w:val="32"/>
          <w:szCs w:val="32"/>
          <w:rtl/>
          <w:lang w:val="fr-FR" w:bidi="ar-DZ"/>
        </w:rPr>
        <w:t>تينية (</w:t>
      </w:r>
      <w:r w:rsidRPr="009C1245">
        <w:rPr>
          <w:rFonts w:cs="Simplified Arabic"/>
          <w:sz w:val="32"/>
          <w:szCs w:val="32"/>
          <w:lang w:val="fr-FR" w:bidi="ar-DZ"/>
        </w:rPr>
        <w:t>Financia</w:t>
      </w:r>
      <w:r w:rsidRPr="009C1245">
        <w:rPr>
          <w:rFonts w:cs="Simplified Arabic" w:hint="cs"/>
          <w:sz w:val="32"/>
          <w:szCs w:val="32"/>
          <w:rtl/>
          <w:lang w:val="fr-FR" w:bidi="ar-DZ"/>
        </w:rPr>
        <w:t>) التي تعني دفع النقود،وشرع إستعمالها لأول مرة في القرن 13 والـ 15 في إيطاليا وبالتحديد في مدينتي فلورانس وجينوة لكون هذه المدن من أهم المراكز التجارية في أوروبا آنذاك.</w:t>
      </w:r>
    </w:p>
    <w:p w:rsidR="00BC3100" w:rsidRPr="00BC3100" w:rsidRDefault="00BC3100" w:rsidP="00967D1A">
      <w:pPr>
        <w:spacing w:line="276" w:lineRule="auto"/>
        <w:jc w:val="lowKashida"/>
        <w:rPr>
          <w:rFonts w:cs="Simplified Arabic"/>
          <w:b/>
          <w:bCs/>
          <w:sz w:val="16"/>
          <w:szCs w:val="16"/>
          <w:rtl/>
          <w:lang w:val="fr-FR" w:bidi="ar-DZ"/>
        </w:rPr>
      </w:pPr>
    </w:p>
    <w:p w:rsidR="000E6455" w:rsidRDefault="00E00135" w:rsidP="00967D1A">
      <w:pPr>
        <w:spacing w:line="276" w:lineRule="auto"/>
        <w:jc w:val="lowKashida"/>
        <w:rPr>
          <w:rFonts w:cs="Simplified Arabic"/>
          <w:b/>
          <w:bCs/>
          <w:sz w:val="32"/>
          <w:szCs w:val="32"/>
          <w:rtl/>
          <w:lang w:val="fr-FR" w:bidi="ar-DZ"/>
        </w:rPr>
      </w:pPr>
      <w:r w:rsidRPr="000E6455">
        <w:rPr>
          <w:rFonts w:cs="Simplified Arabic" w:hint="cs"/>
          <w:b/>
          <w:bCs/>
          <w:sz w:val="32"/>
          <w:szCs w:val="32"/>
          <w:rtl/>
          <w:lang w:val="fr-FR" w:bidi="ar-DZ"/>
        </w:rPr>
        <w:t xml:space="preserve">-1- مفهوم المالية العامة: </w:t>
      </w:r>
    </w:p>
    <w:p w:rsidR="000E6455" w:rsidRPr="00BC3100" w:rsidRDefault="000E6455" w:rsidP="00967D1A">
      <w:pPr>
        <w:spacing w:line="276" w:lineRule="auto"/>
        <w:jc w:val="lowKashida"/>
        <w:rPr>
          <w:rFonts w:cs="Simplified Arabic"/>
          <w:b/>
          <w:bCs/>
          <w:sz w:val="16"/>
          <w:szCs w:val="16"/>
          <w:rtl/>
          <w:lang w:val="fr-FR" w:bidi="ar-DZ"/>
        </w:rPr>
      </w:pPr>
    </w:p>
    <w:p w:rsidR="00884062" w:rsidRPr="009C1245" w:rsidRDefault="00E00135"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هي العلم الذي يتناول حاجات الدولة والوسائل التي تشبع </w:t>
      </w:r>
      <w:r w:rsidR="00F50365" w:rsidRPr="009C1245">
        <w:rPr>
          <w:rFonts w:cs="Simplified Arabic" w:hint="cs"/>
          <w:sz w:val="32"/>
          <w:szCs w:val="32"/>
          <w:rtl/>
          <w:lang w:val="fr-FR" w:bidi="ar-DZ"/>
        </w:rPr>
        <w:t xml:space="preserve">بها هذه الحاجات أو هي العلم الذي </w:t>
      </w:r>
      <w:r w:rsidR="00884062" w:rsidRPr="009C1245">
        <w:rPr>
          <w:rFonts w:cs="Simplified Arabic" w:hint="cs"/>
          <w:sz w:val="32"/>
          <w:szCs w:val="32"/>
          <w:rtl/>
          <w:lang w:val="fr-FR" w:bidi="ar-DZ"/>
        </w:rPr>
        <w:t>يدرس القواعد المنظمة للنشاط المالي الذي تقوم به الهيئات العامة للحصول على الموارد اللأزمة لاشباع الحاجات العامة.</w:t>
      </w:r>
    </w:p>
    <w:p w:rsidR="00967D1A" w:rsidRPr="00967D1A" w:rsidRDefault="00967D1A" w:rsidP="00967D1A">
      <w:pPr>
        <w:spacing w:line="276" w:lineRule="auto"/>
        <w:jc w:val="lowKashida"/>
        <w:rPr>
          <w:rFonts w:cs="Simplified Arabic"/>
          <w:sz w:val="16"/>
          <w:szCs w:val="16"/>
          <w:rtl/>
          <w:lang w:val="fr-FR" w:bidi="ar-DZ"/>
        </w:rPr>
      </w:pPr>
    </w:p>
    <w:p w:rsidR="00884062" w:rsidRPr="009C1245" w:rsidRDefault="00884062"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وهناك مفهوم كلاسيكي للمالية العامة الذي يعتبرها " علم الوسائل التي تستطيع الدولة بواسطتها الحصول على الموارد اللأزمة لتغطية نفقاتها العامة عن طريق توزيع الأعباء المترتبة عن ذلك بين المواطنين ".</w:t>
      </w:r>
    </w:p>
    <w:p w:rsidR="00967D1A" w:rsidRPr="00E71D62" w:rsidRDefault="00967D1A" w:rsidP="00967D1A">
      <w:pPr>
        <w:spacing w:line="276" w:lineRule="auto"/>
        <w:jc w:val="lowKashida"/>
        <w:rPr>
          <w:rFonts w:cs="Simplified Arabic"/>
          <w:sz w:val="16"/>
          <w:szCs w:val="16"/>
          <w:rtl/>
          <w:lang w:val="fr-FR" w:bidi="ar-DZ"/>
        </w:rPr>
      </w:pPr>
    </w:p>
    <w:p w:rsidR="00884062" w:rsidRPr="009C1245" w:rsidRDefault="00884062"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أما التعريف الحديث للمالية : إن المالية العامة هي العلم الذي يدرس نشاطات الدولة التي أصبحت تستخدم التقنيات المالية الخاصة بها (الضرائب،سندات الإستثمار والتجهيز والعمليات النقدية الأخرى).</w:t>
      </w:r>
    </w:p>
    <w:p w:rsidR="00884062" w:rsidRPr="009C1245" w:rsidRDefault="00884062"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وعليه فإن المالية تظهر وتوجد حيثما يكون التراكم في شكله النقدي وحيث يتم إنفاق الأموال النقدية الموجودة،وأين تحقق مدفوعات نقدية، وهذا ممكنا في ظل إنتاج السلع وتداولها،وفي ظروف العلاقات السلعية النقدية،وبواسطة المالية يتم تكوين الأرصدة النقدية وتوزيعها وإستخدامها.</w:t>
      </w:r>
    </w:p>
    <w:p w:rsidR="00967D1A" w:rsidRPr="00967D1A" w:rsidRDefault="00967D1A" w:rsidP="00967D1A">
      <w:pPr>
        <w:spacing w:line="276" w:lineRule="auto"/>
        <w:jc w:val="lowKashida"/>
        <w:rPr>
          <w:rFonts w:cs="Simplified Arabic"/>
          <w:sz w:val="16"/>
          <w:szCs w:val="16"/>
          <w:rtl/>
          <w:lang w:val="fr-FR" w:bidi="ar-DZ"/>
        </w:rPr>
      </w:pPr>
    </w:p>
    <w:p w:rsidR="000246EB" w:rsidRPr="009C1245" w:rsidRDefault="00884062"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وتكوين </w:t>
      </w:r>
      <w:r w:rsidR="000246EB" w:rsidRPr="009C1245">
        <w:rPr>
          <w:rFonts w:cs="Simplified Arabic" w:hint="cs"/>
          <w:sz w:val="32"/>
          <w:szCs w:val="32"/>
          <w:rtl/>
          <w:lang w:val="fr-FR" w:bidi="ar-DZ"/>
        </w:rPr>
        <w:t>الد</w:t>
      </w:r>
      <w:r w:rsidRPr="009C1245">
        <w:rPr>
          <w:rFonts w:cs="Simplified Arabic" w:hint="cs"/>
          <w:sz w:val="32"/>
          <w:szCs w:val="32"/>
          <w:rtl/>
          <w:lang w:val="fr-FR" w:bidi="ar-DZ"/>
        </w:rPr>
        <w:t xml:space="preserve">خول </w:t>
      </w:r>
      <w:r w:rsidR="000246EB" w:rsidRPr="009C1245">
        <w:rPr>
          <w:rFonts w:cs="Simplified Arabic" w:hint="cs"/>
          <w:sz w:val="32"/>
          <w:szCs w:val="32"/>
          <w:rtl/>
          <w:lang w:val="fr-FR" w:bidi="ar-DZ"/>
        </w:rPr>
        <w:t>النقدية من تراكم الأرصدة وهذا ما يعرف بالموارد النقدية،ومن ثم يأتي توزيعها عبر الميزانية،وإستخدامها يكون مرتبطا بسد حاجات الافراد،والمؤسسات والدولة، أي إشباع للحاجات العامة .</w:t>
      </w:r>
    </w:p>
    <w:p w:rsidR="000246EB" w:rsidRDefault="000246E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والحاجات العامة إذن هي أساس النشاط المالي للدولة وهي التي تحدد بالتالي نطاق هذا النشاط المالي،ذلك أن هذا النشاط يهدف إلى إشباع هذه الحاجات العامة.</w:t>
      </w:r>
      <w:r w:rsidRPr="009C1245">
        <w:rPr>
          <w:rStyle w:val="Appelnotedebasdep"/>
          <w:rFonts w:cs="Simplified Arabic"/>
          <w:sz w:val="32"/>
          <w:szCs w:val="32"/>
          <w:rtl/>
          <w:lang w:val="fr-FR" w:bidi="ar-DZ"/>
        </w:rPr>
        <w:footnoteReference w:id="2"/>
      </w:r>
    </w:p>
    <w:p w:rsidR="000E6455" w:rsidRPr="00967D1A" w:rsidRDefault="000E6455" w:rsidP="00967D1A">
      <w:pPr>
        <w:spacing w:line="276" w:lineRule="auto"/>
        <w:jc w:val="lowKashida"/>
        <w:rPr>
          <w:rFonts w:cs="Simplified Arabic"/>
          <w:sz w:val="16"/>
          <w:szCs w:val="16"/>
          <w:rtl/>
          <w:lang w:val="fr-FR" w:bidi="ar-DZ"/>
        </w:rPr>
      </w:pPr>
    </w:p>
    <w:p w:rsidR="000246EB" w:rsidRPr="000E6455" w:rsidRDefault="000246EB" w:rsidP="00967D1A">
      <w:pPr>
        <w:spacing w:line="276" w:lineRule="auto"/>
        <w:jc w:val="lowKashida"/>
        <w:rPr>
          <w:rFonts w:cs="Simplified Arabic"/>
          <w:b/>
          <w:bCs/>
          <w:sz w:val="32"/>
          <w:szCs w:val="32"/>
          <w:rtl/>
          <w:lang w:val="fr-FR" w:bidi="ar-DZ"/>
        </w:rPr>
      </w:pPr>
      <w:r w:rsidRPr="000E6455">
        <w:rPr>
          <w:rFonts w:cs="Simplified Arabic" w:hint="cs"/>
          <w:b/>
          <w:bCs/>
          <w:sz w:val="32"/>
          <w:szCs w:val="32"/>
          <w:rtl/>
          <w:lang w:val="fr-FR" w:bidi="ar-DZ"/>
        </w:rPr>
        <w:t xml:space="preserve">2- الحاجات العامة: </w:t>
      </w:r>
    </w:p>
    <w:p w:rsidR="000E6455" w:rsidRPr="00BC3100" w:rsidRDefault="000E6455" w:rsidP="00967D1A">
      <w:pPr>
        <w:spacing w:line="276" w:lineRule="auto"/>
        <w:jc w:val="lowKashida"/>
        <w:rPr>
          <w:rFonts w:cs="Simplified Arabic"/>
          <w:sz w:val="16"/>
          <w:szCs w:val="16"/>
          <w:rtl/>
          <w:lang w:val="fr-FR" w:bidi="ar-DZ"/>
        </w:rPr>
      </w:pPr>
    </w:p>
    <w:p w:rsidR="000246EB" w:rsidRPr="009C1245" w:rsidRDefault="000246E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يهدف كل نشاط إنساني أيا كان نوعه إلى إشباع الحاجات،ويمكن أن نقسم هذه الحاجات من حيث إشباعها إلى قسمين: قسم يقوم بإشباعه النشاط الخاص وهو ما يعرف بالحاجات الخاصة،وقسم يقوم بإشباعه النشاط العام وهو ما يعرف بالحاجات العامة.ومثل ذلك ال</w:t>
      </w:r>
      <w:r w:rsidR="005A7DFC" w:rsidRPr="009C1245">
        <w:rPr>
          <w:rFonts w:cs="Simplified Arabic" w:hint="cs"/>
          <w:sz w:val="32"/>
          <w:szCs w:val="32"/>
          <w:rtl/>
          <w:lang w:val="fr-FR" w:bidi="ar-DZ"/>
        </w:rPr>
        <w:t xml:space="preserve">حفاظ على الأمن الخارجي والداخلي،وعلى الصحة العامة،إنشاء الطرق والجسور والمواصلات،إشاعة العدل،إعداد الجيش، إقامة التوازن </w:t>
      </w:r>
      <w:r w:rsidR="00992CED" w:rsidRPr="009C1245">
        <w:rPr>
          <w:rFonts w:cs="Simplified Arabic" w:hint="cs"/>
          <w:sz w:val="32"/>
          <w:szCs w:val="32"/>
          <w:rtl/>
          <w:lang w:val="fr-FR" w:bidi="ar-DZ"/>
        </w:rPr>
        <w:t>الاجتماعي</w:t>
      </w:r>
      <w:r w:rsidR="005A7DFC" w:rsidRPr="009C1245">
        <w:rPr>
          <w:rFonts w:cs="Simplified Arabic" w:hint="cs"/>
          <w:sz w:val="32"/>
          <w:szCs w:val="32"/>
          <w:rtl/>
          <w:lang w:val="fr-FR" w:bidi="ar-DZ"/>
        </w:rPr>
        <w:t xml:space="preserve"> </w:t>
      </w:r>
      <w:r w:rsidR="00992CED" w:rsidRPr="009C1245">
        <w:rPr>
          <w:rFonts w:cs="Simplified Arabic" w:hint="cs"/>
          <w:sz w:val="32"/>
          <w:szCs w:val="32"/>
          <w:rtl/>
          <w:lang w:val="fr-FR" w:bidi="ar-DZ"/>
        </w:rPr>
        <w:t>والاقتصادي</w:t>
      </w:r>
      <w:r w:rsidR="005A7DFC" w:rsidRPr="009C1245">
        <w:rPr>
          <w:rFonts w:cs="Simplified Arabic" w:hint="cs"/>
          <w:sz w:val="32"/>
          <w:szCs w:val="32"/>
          <w:rtl/>
          <w:lang w:val="fr-FR" w:bidi="ar-DZ"/>
        </w:rPr>
        <w:t xml:space="preserve">،نشر التعليم بضروبه المختلفة،إقامة المستشفيات،العناية بالتنمية </w:t>
      </w:r>
      <w:r w:rsidR="00992CED" w:rsidRPr="009C1245">
        <w:rPr>
          <w:rFonts w:cs="Simplified Arabic" w:hint="cs"/>
          <w:sz w:val="32"/>
          <w:szCs w:val="32"/>
          <w:rtl/>
          <w:lang w:val="fr-FR" w:bidi="ar-DZ"/>
        </w:rPr>
        <w:t>الاقتصادية</w:t>
      </w:r>
      <w:r w:rsidR="005A7DFC" w:rsidRPr="009C1245">
        <w:rPr>
          <w:rFonts w:cs="Simplified Arabic" w:hint="cs"/>
          <w:sz w:val="32"/>
          <w:szCs w:val="32"/>
          <w:rtl/>
          <w:lang w:val="fr-FR" w:bidi="ar-DZ"/>
        </w:rPr>
        <w:t xml:space="preserve"> </w:t>
      </w:r>
      <w:r w:rsidR="00992CED" w:rsidRPr="009C1245">
        <w:rPr>
          <w:rFonts w:cs="Simplified Arabic" w:hint="cs"/>
          <w:sz w:val="32"/>
          <w:szCs w:val="32"/>
          <w:rtl/>
          <w:lang w:val="fr-FR" w:bidi="ar-DZ"/>
        </w:rPr>
        <w:t>والاجتماعية</w:t>
      </w:r>
      <w:r w:rsidR="005A7DFC" w:rsidRPr="009C1245">
        <w:rPr>
          <w:rFonts w:cs="Simplified Arabic" w:hint="cs"/>
          <w:sz w:val="32"/>
          <w:szCs w:val="32"/>
          <w:rtl/>
          <w:lang w:val="fr-FR" w:bidi="ar-DZ"/>
        </w:rPr>
        <w:t xml:space="preserve">،إستغلال الموارد البشرية والطبيعية ورؤوس </w:t>
      </w:r>
      <w:r w:rsidR="00992CED" w:rsidRPr="009C1245">
        <w:rPr>
          <w:rFonts w:cs="Simplified Arabic" w:hint="cs"/>
          <w:sz w:val="32"/>
          <w:szCs w:val="32"/>
          <w:rtl/>
          <w:lang w:val="fr-FR" w:bidi="ar-DZ"/>
        </w:rPr>
        <w:t>الأموال</w:t>
      </w:r>
      <w:r w:rsidR="005A7DFC" w:rsidRPr="009C1245">
        <w:rPr>
          <w:rFonts w:cs="Simplified Arabic" w:hint="cs"/>
          <w:sz w:val="32"/>
          <w:szCs w:val="32"/>
          <w:rtl/>
          <w:lang w:val="fr-FR" w:bidi="ar-DZ"/>
        </w:rPr>
        <w:t xml:space="preserve"> المعطلة ومشروعات الأمن الغذائي والأمن السكاني وإشعال الثروة الخضراء.</w:t>
      </w:r>
    </w:p>
    <w:p w:rsidR="00967D1A" w:rsidRPr="00967D1A" w:rsidRDefault="005A7DFC" w:rsidP="00967D1A">
      <w:pPr>
        <w:spacing w:line="276" w:lineRule="auto"/>
        <w:jc w:val="lowKashida"/>
        <w:rPr>
          <w:rFonts w:cs="Simplified Arabic"/>
          <w:sz w:val="16"/>
          <w:szCs w:val="16"/>
          <w:rtl/>
          <w:lang w:val="fr-FR" w:bidi="ar-DZ"/>
        </w:rPr>
      </w:pPr>
      <w:r w:rsidRPr="00992CED">
        <w:rPr>
          <w:rFonts w:cs="Simplified Arabic" w:hint="cs"/>
          <w:sz w:val="32"/>
          <w:szCs w:val="32"/>
          <w:rtl/>
          <w:lang w:val="fr-FR" w:bidi="ar-DZ"/>
        </w:rPr>
        <w:t xml:space="preserve">  </w:t>
      </w:r>
    </w:p>
    <w:p w:rsidR="000673E7" w:rsidRPr="00992CED" w:rsidRDefault="005A7DFC" w:rsidP="00967D1A">
      <w:pPr>
        <w:spacing w:line="276" w:lineRule="auto"/>
        <w:jc w:val="lowKashida"/>
        <w:rPr>
          <w:rFonts w:cs="Simplified Arabic"/>
          <w:sz w:val="32"/>
          <w:szCs w:val="32"/>
          <w:rtl/>
          <w:lang w:val="fr-FR" w:bidi="ar-DZ"/>
        </w:rPr>
      </w:pPr>
      <w:r w:rsidRPr="00992CED">
        <w:rPr>
          <w:rFonts w:cs="Simplified Arabic" w:hint="cs"/>
          <w:sz w:val="32"/>
          <w:szCs w:val="32"/>
          <w:rtl/>
          <w:lang w:val="fr-FR" w:bidi="ar-DZ"/>
        </w:rPr>
        <w:t xml:space="preserve">      ولقد أجمع أغلبية كتاب المالية العامة على تعريف الحاجات العامة بأنها الحاجات التي تقوم السلطة العامة بإشباعها عن طريق الإنفاق العام.</w:t>
      </w:r>
      <w:r w:rsidRPr="00992CED">
        <w:rPr>
          <w:rtl/>
        </w:rPr>
        <w:footnoteReference w:id="3"/>
      </w:r>
    </w:p>
    <w:p w:rsidR="000E6455" w:rsidRPr="002D6EA9" w:rsidRDefault="000E6455" w:rsidP="00967D1A">
      <w:pPr>
        <w:spacing w:line="276" w:lineRule="auto"/>
        <w:jc w:val="lowKashida"/>
        <w:rPr>
          <w:rFonts w:cs="Simplified Arabic"/>
          <w:sz w:val="16"/>
          <w:szCs w:val="16"/>
          <w:rtl/>
          <w:lang w:val="fr-FR" w:bidi="ar-DZ"/>
        </w:rPr>
      </w:pPr>
    </w:p>
    <w:p w:rsidR="00086F87" w:rsidRPr="000E6455" w:rsidRDefault="00086F87" w:rsidP="00967D1A">
      <w:pPr>
        <w:spacing w:line="276" w:lineRule="auto"/>
        <w:jc w:val="lowKashida"/>
        <w:rPr>
          <w:rFonts w:cs="Simplified Arabic"/>
          <w:b/>
          <w:bCs/>
          <w:sz w:val="32"/>
          <w:szCs w:val="32"/>
          <w:rtl/>
          <w:lang w:val="fr-FR" w:bidi="ar-DZ"/>
        </w:rPr>
      </w:pPr>
      <w:r w:rsidRPr="000E6455">
        <w:rPr>
          <w:rFonts w:cs="Simplified Arabic" w:hint="cs"/>
          <w:b/>
          <w:bCs/>
          <w:sz w:val="32"/>
          <w:szCs w:val="32"/>
          <w:rtl/>
          <w:lang w:val="fr-FR" w:bidi="ar-DZ"/>
        </w:rPr>
        <w:t>3- ماذا يدرس علم المالية العامة:</w:t>
      </w:r>
    </w:p>
    <w:p w:rsidR="000E6455" w:rsidRPr="002D6EA9" w:rsidRDefault="000E6455" w:rsidP="00967D1A">
      <w:pPr>
        <w:spacing w:line="276" w:lineRule="auto"/>
        <w:jc w:val="lowKashida"/>
        <w:rPr>
          <w:rFonts w:cs="Simplified Arabic"/>
          <w:sz w:val="16"/>
          <w:szCs w:val="16"/>
          <w:rtl/>
          <w:lang w:val="fr-FR" w:bidi="ar-DZ"/>
        </w:rPr>
      </w:pPr>
    </w:p>
    <w:p w:rsidR="00A730D5" w:rsidRPr="009C1245" w:rsidRDefault="00A730D5"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يدرس علم المالية العلاقات الإقتصادية التي تنشأ عندما تقوم الدولة بإنشاء وتوزيع وإستخدام الموارد النقدية في سبيل القيام بالخدمات العامة، وفي إقتصاد يقوم على المبادلة النقدية تكون للعلاقات الإقتصادية مظهران : المظهر العيني (سلعي) ومظهر النقدي .</w:t>
      </w:r>
    </w:p>
    <w:p w:rsidR="00A730D5" w:rsidRPr="009C1245" w:rsidRDefault="00A730D5" w:rsidP="00967D1A">
      <w:pPr>
        <w:spacing w:line="276" w:lineRule="auto"/>
        <w:jc w:val="lowKashida"/>
        <w:rPr>
          <w:rFonts w:cs="Simplified Arabic"/>
          <w:sz w:val="32"/>
          <w:szCs w:val="32"/>
          <w:rtl/>
          <w:lang w:val="fr-FR" w:bidi="ar-DZ"/>
        </w:rPr>
      </w:pPr>
    </w:p>
    <w:p w:rsidR="00086F87" w:rsidRPr="009C1245" w:rsidRDefault="00C77A7B" w:rsidP="00967D1A">
      <w:pPr>
        <w:spacing w:line="276" w:lineRule="auto"/>
        <w:jc w:val="lowKashida"/>
        <w:rPr>
          <w:rFonts w:cs="Simplified Arabic"/>
          <w:sz w:val="32"/>
          <w:szCs w:val="32"/>
          <w:rtl/>
          <w:lang w:val="fr-FR" w:bidi="ar-DZ"/>
        </w:rPr>
      </w:pPr>
      <w:r>
        <w:rPr>
          <w:rFonts w:cs="Simplified Arabic"/>
          <w:noProof/>
          <w:sz w:val="32"/>
          <w:szCs w:val="32"/>
          <w:rtl/>
        </w:rPr>
        <w:pict>
          <v:line id="_x0000_s1031" style="position:absolute;left:0;text-align:left;flip:x y;z-index:251650048" from="441pt,4pt" to="477pt,22pt">
            <v:stroke endarrow="block"/>
            <w10:wrap anchorx="page"/>
          </v:line>
        </w:pict>
      </w:r>
      <w:r w:rsidR="00A730D5" w:rsidRPr="009C1245">
        <w:rPr>
          <w:rFonts w:cs="Simplified Arabic" w:hint="cs"/>
          <w:sz w:val="32"/>
          <w:szCs w:val="32"/>
          <w:rtl/>
          <w:lang w:val="fr-FR" w:bidi="ar-DZ"/>
        </w:rPr>
        <w:t xml:space="preserve">                   العيني يؤدي إلى تدفق نقدي</w:t>
      </w:r>
    </w:p>
    <w:p w:rsidR="005A7DFC" w:rsidRPr="009C1245" w:rsidRDefault="00C77A7B" w:rsidP="00967D1A">
      <w:pPr>
        <w:spacing w:line="276" w:lineRule="auto"/>
        <w:ind w:firstLine="720"/>
        <w:rPr>
          <w:rFonts w:cs="Simplified Arabic"/>
          <w:sz w:val="32"/>
          <w:szCs w:val="32"/>
          <w:rtl/>
          <w:lang w:val="fr-FR" w:bidi="ar-DZ"/>
        </w:rPr>
      </w:pPr>
      <w:r>
        <w:rPr>
          <w:rFonts w:cs="Simplified Arabic"/>
          <w:noProof/>
          <w:sz w:val="32"/>
          <w:szCs w:val="32"/>
          <w:rtl/>
        </w:rPr>
        <w:pict>
          <v:line id="_x0000_s1032" style="position:absolute;left:0;text-align:left;flip:x;z-index:251651072" from="441pt,5.55pt" to="477pt,23.55pt">
            <v:stroke endarrow="block"/>
            <w10:wrap anchorx="page"/>
          </v:line>
        </w:pict>
      </w:r>
    </w:p>
    <w:p w:rsidR="005A7DFC" w:rsidRPr="009C1245" w:rsidRDefault="00A730D5" w:rsidP="00967D1A">
      <w:pPr>
        <w:spacing w:line="276" w:lineRule="auto"/>
        <w:ind w:firstLine="720"/>
        <w:rPr>
          <w:rFonts w:cs="Simplified Arabic"/>
          <w:sz w:val="32"/>
          <w:szCs w:val="32"/>
          <w:rtl/>
          <w:lang w:val="fr-FR" w:bidi="ar-DZ"/>
        </w:rPr>
      </w:pPr>
      <w:r w:rsidRPr="009C1245">
        <w:rPr>
          <w:rFonts w:cs="Simplified Arabic" w:hint="cs"/>
          <w:sz w:val="32"/>
          <w:szCs w:val="32"/>
          <w:rtl/>
          <w:lang w:val="fr-FR" w:bidi="ar-DZ"/>
        </w:rPr>
        <w:t xml:space="preserve">         النقدي يؤدي إلى تدفق سلعي</w:t>
      </w:r>
    </w:p>
    <w:p w:rsidR="002D6EA9" w:rsidRPr="002D6EA9" w:rsidRDefault="002D6EA9" w:rsidP="00967D1A">
      <w:pPr>
        <w:spacing w:line="276" w:lineRule="auto"/>
        <w:jc w:val="lowKashida"/>
        <w:rPr>
          <w:rFonts w:cs="Simplified Arabic"/>
          <w:sz w:val="16"/>
          <w:szCs w:val="16"/>
          <w:rtl/>
          <w:lang w:val="fr-FR" w:bidi="ar-DZ"/>
        </w:rPr>
      </w:pPr>
    </w:p>
    <w:p w:rsidR="00A730D5" w:rsidRPr="009C1245" w:rsidRDefault="00972231"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t>والعلاقات بين التدفقات النقدية والسلعية هي التي تكون الثمن،وهكذا فإن إصلاح المالية ينصرف إلى كل ما يتعلق بكل أنواع المدفوعات النقدية وهذه المدفوعات تحتوي على الأنواع التالية:</w:t>
      </w:r>
    </w:p>
    <w:p w:rsidR="00A1392C" w:rsidRPr="009C1245" w:rsidRDefault="00A1392C" w:rsidP="00967D1A">
      <w:pPr>
        <w:numPr>
          <w:ilvl w:val="0"/>
          <w:numId w:val="1"/>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المدفوعات بالنقد.</w:t>
      </w:r>
    </w:p>
    <w:p w:rsidR="00A1392C" w:rsidRPr="009C1245" w:rsidRDefault="00A1392C" w:rsidP="00967D1A">
      <w:pPr>
        <w:numPr>
          <w:ilvl w:val="0"/>
          <w:numId w:val="1"/>
        </w:numPr>
        <w:spacing w:line="276" w:lineRule="auto"/>
        <w:jc w:val="lowKashida"/>
        <w:rPr>
          <w:rFonts w:cs="Simplified Arabic"/>
          <w:sz w:val="32"/>
          <w:szCs w:val="32"/>
          <w:lang w:val="fr-FR" w:bidi="ar-DZ"/>
        </w:rPr>
      </w:pPr>
      <w:r w:rsidRPr="009C1245">
        <w:rPr>
          <w:rFonts w:cs="Simplified Arabic" w:hint="cs"/>
          <w:sz w:val="32"/>
          <w:szCs w:val="32"/>
          <w:rtl/>
          <w:lang w:val="fr-FR" w:bidi="ar-DZ"/>
        </w:rPr>
        <w:t>الإئتمان.</w:t>
      </w:r>
    </w:p>
    <w:p w:rsidR="00A1392C" w:rsidRPr="009C1245" w:rsidRDefault="00A1392C" w:rsidP="00967D1A">
      <w:pPr>
        <w:numPr>
          <w:ilvl w:val="0"/>
          <w:numId w:val="1"/>
        </w:numPr>
        <w:spacing w:line="276" w:lineRule="auto"/>
        <w:jc w:val="lowKashida"/>
        <w:rPr>
          <w:rFonts w:cs="Simplified Arabic"/>
          <w:sz w:val="32"/>
          <w:szCs w:val="32"/>
          <w:lang w:val="fr-FR" w:bidi="ar-DZ"/>
        </w:rPr>
      </w:pPr>
      <w:r w:rsidRPr="009C1245">
        <w:rPr>
          <w:rFonts w:cs="Simplified Arabic" w:hint="cs"/>
          <w:sz w:val="32"/>
          <w:szCs w:val="32"/>
          <w:rtl/>
          <w:lang w:val="fr-FR" w:bidi="ar-DZ"/>
        </w:rPr>
        <w:t>الأوراق المالية (الأسهم والسندات).</w:t>
      </w:r>
    </w:p>
    <w:p w:rsidR="00A1392C" w:rsidRDefault="00A1392C"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وكذلك وضع المدخرات النقدية تحت تصرف الأفراد والهيئات العامة للقيام بالإستثمارات،(وهذا ما يسمى بالنشاط المالي ).</w:t>
      </w:r>
    </w:p>
    <w:p w:rsidR="00967D1A" w:rsidRPr="00967D1A" w:rsidRDefault="00967D1A" w:rsidP="00967D1A">
      <w:pPr>
        <w:spacing w:line="276" w:lineRule="auto"/>
        <w:jc w:val="lowKashida"/>
        <w:rPr>
          <w:rFonts w:cs="Simplified Arabic"/>
          <w:sz w:val="16"/>
          <w:szCs w:val="16"/>
          <w:rtl/>
          <w:lang w:val="fr-FR" w:bidi="ar-DZ"/>
        </w:rPr>
      </w:pPr>
    </w:p>
    <w:p w:rsidR="00A1392C" w:rsidRDefault="00A1392C" w:rsidP="00967D1A">
      <w:pPr>
        <w:spacing w:line="276" w:lineRule="auto"/>
        <w:jc w:val="lowKashida"/>
        <w:rPr>
          <w:rFonts w:cs="Simplified Arabic"/>
          <w:b/>
          <w:bCs/>
          <w:sz w:val="32"/>
          <w:szCs w:val="32"/>
          <w:rtl/>
          <w:lang w:val="fr-FR" w:bidi="ar-DZ"/>
        </w:rPr>
      </w:pPr>
      <w:r w:rsidRPr="002D6EA9">
        <w:rPr>
          <w:rFonts w:cs="Simplified Arabic" w:hint="cs"/>
          <w:b/>
          <w:bCs/>
          <w:sz w:val="32"/>
          <w:szCs w:val="32"/>
          <w:rtl/>
          <w:lang w:val="fr-FR" w:bidi="ar-DZ"/>
        </w:rPr>
        <w:t>-4- تعريف علم المالية العامة:</w:t>
      </w:r>
    </w:p>
    <w:p w:rsidR="002D6EA9" w:rsidRPr="002D6EA9" w:rsidRDefault="002D6EA9" w:rsidP="00967D1A">
      <w:pPr>
        <w:spacing w:line="276" w:lineRule="auto"/>
        <w:jc w:val="lowKashida"/>
        <w:rPr>
          <w:rFonts w:cs="Simplified Arabic"/>
          <w:b/>
          <w:bCs/>
          <w:sz w:val="16"/>
          <w:szCs w:val="16"/>
          <w:rtl/>
          <w:lang w:bidi="ar-DZ"/>
        </w:rPr>
      </w:pPr>
    </w:p>
    <w:p w:rsidR="00A1392C" w:rsidRPr="009C1245" w:rsidRDefault="00A1392C"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هو العلم الذي يدرس النفقات العامة والإيرادات العامة وتوجيهها بغرض تحقيق أغراض الدولة الإقتصادية والإجتماعية والسياسية.</w:t>
      </w:r>
    </w:p>
    <w:p w:rsidR="00A1392C" w:rsidRPr="009C1245" w:rsidRDefault="00A1392C"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ويلاحظ على هذا التعريف أنه قد أسقطت منه الفكرة التي تقصر دور الإيرادات العامة على تغطية النفقات العامة أي الفكرة التي تجعل الإيرادات العامة تجد سبب وجودها في النفقات العامة وحدها، إذ لم يعد الغرض من الحصول على الإيرادات العامة هو تغطية </w:t>
      </w:r>
      <w:r w:rsidRPr="009C1245">
        <w:rPr>
          <w:rFonts w:cs="Simplified Arabic" w:hint="cs"/>
          <w:sz w:val="32"/>
          <w:szCs w:val="32"/>
          <w:rtl/>
          <w:lang w:val="fr-FR" w:bidi="ar-DZ"/>
        </w:rPr>
        <w:lastRenderedPageBreak/>
        <w:t xml:space="preserve">النفقات العامة وحدها بل أصبح للإيرادات العامة أغراض أخرى وهي تكوين إحتياطي لمواجهة أعباء غير متوقعة أو محاربة التضخم أو إعادة توزيع الثروة والدخل بما يقلل منالتفاةت بين </w:t>
      </w:r>
      <w:r w:rsidR="00211103" w:rsidRPr="009C1245">
        <w:rPr>
          <w:rFonts w:cs="Simplified Arabic" w:hint="cs"/>
          <w:sz w:val="32"/>
          <w:szCs w:val="32"/>
          <w:rtl/>
          <w:lang w:val="fr-FR" w:bidi="ar-DZ"/>
        </w:rPr>
        <w:t>الطبقات، أو تصفية طبقة معينة أو،</w:t>
      </w:r>
      <w:r w:rsidR="006C1DBB" w:rsidRPr="009C1245">
        <w:rPr>
          <w:rFonts w:cs="Simplified Arabic" w:hint="cs"/>
          <w:sz w:val="32"/>
          <w:szCs w:val="32"/>
          <w:rtl/>
          <w:lang w:val="fr-FR" w:bidi="ar-DZ"/>
        </w:rPr>
        <w:t>الإستثمارات المعطلة أو الموارد البشرية والطبيعية غير المستغلة.</w:t>
      </w:r>
    </w:p>
    <w:p w:rsidR="00967D1A" w:rsidRPr="00967D1A" w:rsidRDefault="00967D1A" w:rsidP="00967D1A">
      <w:pPr>
        <w:spacing w:line="276" w:lineRule="auto"/>
        <w:ind w:firstLine="720"/>
        <w:jc w:val="lowKashida"/>
        <w:rPr>
          <w:rFonts w:cs="Simplified Arabic"/>
          <w:sz w:val="16"/>
          <w:szCs w:val="16"/>
          <w:rtl/>
          <w:lang w:val="fr-FR" w:bidi="ar-DZ"/>
        </w:rPr>
      </w:pPr>
    </w:p>
    <w:p w:rsidR="006C1DBB" w:rsidRPr="009C1245" w:rsidRDefault="006C1DBB"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t>ونظرا لاتساع الأغراض التي تسعى المالية العامة إلى تحقيقها فكثيرا ما يلجأ بعض الكتاب إلى إسقاطها من التعريف مكتفين بالإعتماد في هذا الصدد على العناصر المالية وحدها.</w:t>
      </w:r>
    </w:p>
    <w:p w:rsidR="006C1DBB" w:rsidRDefault="006C1DB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ومع كثرة الأغراض التي يمكن للأدوات المالية أن تهدف إلى تحقيقها إلا أنه يمكن أن نردها بصفة أساسية إلى ثلاثة وهي :</w:t>
      </w:r>
    </w:p>
    <w:p w:rsidR="00967D1A" w:rsidRPr="00967D1A" w:rsidRDefault="00967D1A" w:rsidP="00967D1A">
      <w:pPr>
        <w:spacing w:line="276" w:lineRule="auto"/>
        <w:jc w:val="lowKashida"/>
        <w:rPr>
          <w:rFonts w:cs="Simplified Arabic"/>
          <w:sz w:val="16"/>
          <w:szCs w:val="16"/>
          <w:rtl/>
          <w:lang w:val="fr-FR" w:bidi="ar-DZ"/>
        </w:rPr>
      </w:pPr>
    </w:p>
    <w:p w:rsidR="006C1DBB" w:rsidRPr="009C1245" w:rsidRDefault="006C1DB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أولا: ضمان تخصيص أفضل للموارد القومية (الوطنية) وذلك عن طريق تحويل جزء من هذه الموارد من الافراد إلى الدولة، أو العكس أي عن طريق إعادة توزيع هذه الموارد بين إشباع الحاجات الخاصة وإشباع الحاجات العامة.</w:t>
      </w:r>
    </w:p>
    <w:p w:rsidR="006C1DBB" w:rsidRPr="009C1245" w:rsidRDefault="006C1DB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ثانيا: ضمان توزيع أفضل للدخل القومي (الوطني) بين مختلف الفئات الإجتماعية من هذا التوزيع الذي ينتج عن قوى السوق، وذلك بغرض تحقيق العدالة الإجتماعية، أي بغرض الحد من الفروق بين الطبقات.</w:t>
      </w:r>
    </w:p>
    <w:p w:rsidR="00AC1B26" w:rsidRPr="009C1245" w:rsidRDefault="006C1DBB"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ثالثا:</w:t>
      </w:r>
      <w:r w:rsidR="002D6EA9">
        <w:rPr>
          <w:rFonts w:cs="Simplified Arabic" w:hint="cs"/>
          <w:sz w:val="32"/>
          <w:szCs w:val="32"/>
          <w:rtl/>
          <w:lang w:val="fr-FR" w:bidi="ar-DZ"/>
        </w:rPr>
        <w:t xml:space="preserve"> </w:t>
      </w:r>
      <w:r w:rsidRPr="009C1245">
        <w:rPr>
          <w:rFonts w:cs="Simplified Arabic" w:hint="cs"/>
          <w:sz w:val="32"/>
          <w:szCs w:val="32"/>
          <w:rtl/>
          <w:lang w:val="fr-FR" w:bidi="ar-DZ"/>
        </w:rPr>
        <w:t>ضمان إستخدام أفضل للموارد الوطنية، وذلك بغرض ضمان التوازن الإقتصادي أو النمو الإقتصادي</w:t>
      </w:r>
      <w:r w:rsidR="00AC1B26" w:rsidRPr="009C1245">
        <w:rPr>
          <w:rFonts w:cs="Simplified Arabic" w:hint="cs"/>
          <w:sz w:val="32"/>
          <w:szCs w:val="32"/>
          <w:rtl/>
          <w:lang w:val="fr-FR" w:bidi="ar-DZ"/>
        </w:rPr>
        <w:t>، أي بغرض ضمان التشغيل الكامل أو بغرض تحقيق التنمية الإقتصادية.</w:t>
      </w:r>
    </w:p>
    <w:p w:rsidR="00AC1B26" w:rsidRPr="009C1245" w:rsidRDefault="00AC1B26"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وتهدف هذه الأغراض الثلاثة </w:t>
      </w:r>
      <w:r w:rsidRPr="009C1245">
        <w:rPr>
          <w:rFonts w:cs="Simplified Arabic"/>
          <w:sz w:val="32"/>
          <w:szCs w:val="32"/>
          <w:rtl/>
          <w:lang w:val="fr-FR" w:bidi="ar-DZ"/>
        </w:rPr>
        <w:t>–</w:t>
      </w:r>
      <w:r w:rsidRPr="009C1245">
        <w:rPr>
          <w:rFonts w:cs="Simplified Arabic" w:hint="cs"/>
          <w:sz w:val="32"/>
          <w:szCs w:val="32"/>
          <w:rtl/>
          <w:lang w:val="fr-FR" w:bidi="ar-DZ"/>
        </w:rPr>
        <w:t xml:space="preserve"> الآنفة الذكر- معا إلى تحقيق &lt;&lt; الرفاهية الإقتصادية &gt;&gt; وهذا هو وجه التكامل بينها.</w:t>
      </w:r>
    </w:p>
    <w:p w:rsidR="00967D1A" w:rsidRPr="00E71D62" w:rsidRDefault="00967D1A" w:rsidP="00967D1A">
      <w:pPr>
        <w:spacing w:line="276" w:lineRule="auto"/>
        <w:jc w:val="lowKashida"/>
        <w:rPr>
          <w:rFonts w:cs="Simplified Arabic"/>
          <w:sz w:val="16"/>
          <w:szCs w:val="16"/>
          <w:rtl/>
          <w:lang w:val="fr-FR" w:bidi="ar-DZ"/>
        </w:rPr>
      </w:pPr>
    </w:p>
    <w:p w:rsidR="00A27A93" w:rsidRPr="009C1245" w:rsidRDefault="00AC1B26"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ومع ذلك فقد يقع التعارض بين هذه الأهداف، قد يقع التعارض مثلا بين العدالة الإجتماعية والنمو الإقتصادي، كما قد يقع التعارض بين أحد هذين الهدفين وكيفية توزيع </w:t>
      </w:r>
      <w:r w:rsidRPr="009C1245">
        <w:rPr>
          <w:rFonts w:cs="Simplified Arabic" w:hint="cs"/>
          <w:sz w:val="32"/>
          <w:szCs w:val="32"/>
          <w:rtl/>
          <w:lang w:val="fr-FR" w:bidi="ar-DZ"/>
        </w:rPr>
        <w:lastRenderedPageBreak/>
        <w:t>الدخل الوطني بين الحاجات الخاصة والحاجات العامة . وفي هذه الحالة يكون على السياسة المالية أن تقدم هدفا على هدف على ضوء ضمان أكبر رفاهية إقتصادية وطنية ممكنة، وهو ما يدخل في دراسة &lt;&lt; السياسة المالية&gt;&gt;.</w:t>
      </w:r>
    </w:p>
    <w:p w:rsidR="00967D1A" w:rsidRPr="00967D1A" w:rsidRDefault="00967D1A" w:rsidP="00967D1A">
      <w:pPr>
        <w:spacing w:line="276" w:lineRule="auto"/>
        <w:jc w:val="lowKashida"/>
        <w:rPr>
          <w:rFonts w:cs="Simplified Arabic"/>
          <w:b/>
          <w:bCs/>
          <w:sz w:val="16"/>
          <w:szCs w:val="16"/>
          <w:rtl/>
          <w:lang w:val="fr-FR" w:bidi="ar-DZ"/>
        </w:rPr>
      </w:pPr>
    </w:p>
    <w:p w:rsidR="00A27A93" w:rsidRDefault="00A27A93" w:rsidP="00967D1A">
      <w:pPr>
        <w:spacing w:line="276" w:lineRule="auto"/>
        <w:jc w:val="lowKashida"/>
        <w:rPr>
          <w:rFonts w:cs="Simplified Arabic"/>
          <w:b/>
          <w:bCs/>
          <w:sz w:val="32"/>
          <w:szCs w:val="32"/>
          <w:rtl/>
          <w:lang w:val="fr-FR" w:bidi="ar-DZ"/>
        </w:rPr>
      </w:pPr>
      <w:r w:rsidRPr="002D6EA9">
        <w:rPr>
          <w:rFonts w:cs="Simplified Arabic" w:hint="cs"/>
          <w:b/>
          <w:bCs/>
          <w:sz w:val="32"/>
          <w:szCs w:val="32"/>
          <w:rtl/>
          <w:lang w:val="fr-FR" w:bidi="ar-DZ"/>
        </w:rPr>
        <w:t>-5- مجال دراسة المالية العامة:</w:t>
      </w:r>
    </w:p>
    <w:p w:rsidR="002D6EA9" w:rsidRPr="002D6EA9" w:rsidRDefault="002D6EA9" w:rsidP="00967D1A">
      <w:pPr>
        <w:spacing w:line="276" w:lineRule="auto"/>
        <w:jc w:val="lowKashida"/>
        <w:rPr>
          <w:rFonts w:cs="Simplified Arabic"/>
          <w:b/>
          <w:bCs/>
          <w:sz w:val="16"/>
          <w:szCs w:val="16"/>
          <w:rtl/>
          <w:lang w:val="fr-FR" w:bidi="ar-DZ"/>
        </w:rPr>
      </w:pPr>
    </w:p>
    <w:p w:rsidR="0093320C" w:rsidRPr="009C1245" w:rsidRDefault="00A27A93"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المالية العامة من الناحية القانونية فرع من القانون العام، موضوعها هو دراسة القواعد والعمليات المتعلقة </w:t>
      </w:r>
      <w:r w:rsidR="00083152" w:rsidRPr="009C1245">
        <w:rPr>
          <w:rFonts w:cs="Simplified Arabic" w:hint="cs"/>
          <w:sz w:val="32"/>
          <w:szCs w:val="32"/>
          <w:rtl/>
          <w:lang w:val="fr-FR" w:bidi="ar-DZ"/>
        </w:rPr>
        <w:t xml:space="preserve">بالأموال العامة، ومن الناحية الإقتصادية، فإن المالية العامة تمثل الثروة، وهو ما يجعل دراستها تدخل تحت إطار العلم الذي يهتم بالثروات، وسلوك الأفراد إزاءها، أي بمعنى العلوم </w:t>
      </w:r>
      <w:r w:rsidR="00E71D62" w:rsidRPr="009C1245">
        <w:rPr>
          <w:rFonts w:cs="Simplified Arabic" w:hint="cs"/>
          <w:sz w:val="32"/>
          <w:szCs w:val="32"/>
          <w:rtl/>
          <w:lang w:val="fr-FR" w:bidi="ar-DZ"/>
        </w:rPr>
        <w:t>الاقتصادية</w:t>
      </w:r>
      <w:r w:rsidR="00E71D62">
        <w:rPr>
          <w:rFonts w:cs="Simplified Arabic" w:hint="cs"/>
          <w:sz w:val="32"/>
          <w:szCs w:val="32"/>
          <w:rtl/>
          <w:lang w:val="fr-FR" w:bidi="ar-DZ"/>
        </w:rPr>
        <w:t>.</w:t>
      </w:r>
    </w:p>
    <w:p w:rsidR="00967D1A" w:rsidRPr="00967D1A" w:rsidRDefault="00967D1A" w:rsidP="00967D1A">
      <w:pPr>
        <w:spacing w:line="276" w:lineRule="auto"/>
        <w:jc w:val="lowKashida"/>
        <w:rPr>
          <w:rFonts w:cs="Simplified Arabic"/>
          <w:sz w:val="16"/>
          <w:szCs w:val="16"/>
          <w:rtl/>
          <w:lang w:val="fr-FR" w:bidi="ar-DZ"/>
        </w:rPr>
      </w:pPr>
    </w:p>
    <w:p w:rsidR="00535209" w:rsidRPr="009C1245" w:rsidRDefault="0093320C"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والثروة هنا بشكل سائل مثل النقد والإعتمادات الموجهة للهيئات العامة، وهذا العلم يبحث في الكيفية التي يمكن أن تؤثر بها هذه الثروة على الهياكل الإقتصادية، وكيف يمكن المساهمة في تعديلها، وكيف يتمكن من التأثير في الظروف الإقتصادية ؟ ويحلل أيضا الوضعية الإقتصادي</w:t>
      </w:r>
      <w:r w:rsidR="00535209" w:rsidRPr="009C1245">
        <w:rPr>
          <w:rFonts w:cs="Simplified Arabic" w:hint="cs"/>
          <w:sz w:val="32"/>
          <w:szCs w:val="32"/>
          <w:rtl/>
          <w:lang w:val="fr-FR" w:bidi="ar-DZ"/>
        </w:rPr>
        <w:t>ة على أساس الموارد المالية التي تكون تحت تصرف الهيئات العامة.</w:t>
      </w:r>
    </w:p>
    <w:p w:rsidR="006C1DBB" w:rsidRPr="009C1245" w:rsidRDefault="00535209"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967D1A">
        <w:rPr>
          <w:rFonts w:cs="Simplified Arabic" w:hint="cs"/>
          <w:sz w:val="32"/>
          <w:szCs w:val="32"/>
          <w:rtl/>
          <w:lang w:val="fr-FR" w:bidi="ar-DZ"/>
        </w:rPr>
        <w:t>و</w:t>
      </w:r>
      <w:r w:rsidRPr="009C1245">
        <w:rPr>
          <w:rFonts w:cs="Simplified Arabic" w:hint="cs"/>
          <w:sz w:val="32"/>
          <w:szCs w:val="32"/>
          <w:rtl/>
          <w:lang w:val="fr-FR" w:bidi="ar-DZ"/>
        </w:rPr>
        <w:t>يوجد فرع</w:t>
      </w:r>
      <w:r w:rsidR="00C96EC1" w:rsidRPr="009C1245">
        <w:rPr>
          <w:rFonts w:cs="Simplified Arabic" w:hint="cs"/>
          <w:sz w:val="32"/>
          <w:szCs w:val="32"/>
          <w:rtl/>
          <w:lang w:val="fr-FR" w:bidi="ar-DZ"/>
        </w:rPr>
        <w:t xml:space="preserve"> من العلوم الإقتصادية يهتم بدراسة</w:t>
      </w:r>
      <w:r w:rsidR="006A0879" w:rsidRPr="009C1245">
        <w:rPr>
          <w:rFonts w:cs="Simplified Arabic" w:hint="cs"/>
          <w:sz w:val="32"/>
          <w:szCs w:val="32"/>
          <w:rtl/>
          <w:lang w:val="fr-FR" w:bidi="ar-DZ"/>
        </w:rPr>
        <w:t xml:space="preserve"> المالية بإعتبارها عنصرا من عناصر الثروة الوطنية هو الإقتصاد المالي. </w:t>
      </w:r>
      <w:r w:rsidR="00C96EC1" w:rsidRPr="009C1245">
        <w:rPr>
          <w:rFonts w:cs="Simplified Arabic" w:hint="cs"/>
          <w:sz w:val="32"/>
          <w:szCs w:val="32"/>
          <w:rtl/>
          <w:lang w:val="fr-FR" w:bidi="ar-DZ"/>
        </w:rPr>
        <w:t xml:space="preserve">  </w:t>
      </w:r>
      <w:r w:rsidR="0074756E" w:rsidRPr="009C1245">
        <w:rPr>
          <w:rFonts w:cs="Simplified Arabic" w:hint="cs"/>
          <w:sz w:val="32"/>
          <w:szCs w:val="32"/>
          <w:rtl/>
          <w:lang w:val="fr-FR" w:bidi="ar-DZ"/>
        </w:rPr>
        <w:t xml:space="preserve"> </w:t>
      </w:r>
      <w:r w:rsidR="0093320C" w:rsidRPr="009C1245">
        <w:rPr>
          <w:rFonts w:cs="Simplified Arabic" w:hint="cs"/>
          <w:sz w:val="32"/>
          <w:szCs w:val="32"/>
          <w:rtl/>
          <w:lang w:val="fr-FR" w:bidi="ar-DZ"/>
        </w:rPr>
        <w:t xml:space="preserve">   </w:t>
      </w:r>
      <w:r w:rsidR="006C1DBB" w:rsidRPr="009C1245">
        <w:rPr>
          <w:rFonts w:cs="Simplified Arabic" w:hint="cs"/>
          <w:sz w:val="32"/>
          <w:szCs w:val="32"/>
          <w:rtl/>
          <w:lang w:val="fr-FR" w:bidi="ar-DZ"/>
        </w:rPr>
        <w:t xml:space="preserve">    </w:t>
      </w:r>
    </w:p>
    <w:p w:rsidR="00EA7755" w:rsidRPr="009C1245" w:rsidRDefault="00EA7755"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t xml:space="preserve"> وتجدر الإشارة إلى أن هناك علاقة وطيدة بين المالية العامة والإقتصاد وخاصة فيما يتعلق بدراسة الظواهر المالية من جانبها الكلي مثل مجموع الإقتطاعات الجبائية، مجموع النفقات العامة في شكل تدفقات ودورات مالية، فالمالية العامة توفر للإقتصاد الكلي كل البيانات المتعلقة بها.</w:t>
      </w:r>
    </w:p>
    <w:p w:rsidR="00967D1A" w:rsidRPr="00967D1A" w:rsidRDefault="00967D1A" w:rsidP="00967D1A">
      <w:pPr>
        <w:spacing w:line="276" w:lineRule="auto"/>
        <w:ind w:firstLine="720"/>
        <w:jc w:val="lowKashida"/>
        <w:rPr>
          <w:rFonts w:cs="Simplified Arabic"/>
          <w:sz w:val="16"/>
          <w:szCs w:val="16"/>
          <w:rtl/>
          <w:lang w:val="fr-FR" w:bidi="ar-DZ"/>
        </w:rPr>
      </w:pPr>
    </w:p>
    <w:p w:rsidR="00EA7755" w:rsidRPr="009C1245" w:rsidRDefault="00EA7755"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t xml:space="preserve"> إذن موضوع المالية العامة هو دراسة الأموال العامة والتي تكون بشكل سائل أو قابلة للتحويل مباشرة: نقود سائلة، قروض مصرفية، تسبيقات إلى الحساب الجاري...............إلخ.</w:t>
      </w:r>
    </w:p>
    <w:p w:rsidR="00EA7755" w:rsidRPr="009C1245" w:rsidRDefault="00EA7755"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وتوجد هناك قرابة بين المالية العامة والمالية الخاصة،لأن كل منها يثير مشاكل متشابهة وهي:</w:t>
      </w:r>
    </w:p>
    <w:p w:rsidR="00EA7755" w:rsidRPr="009C1245" w:rsidRDefault="00EA7755" w:rsidP="00967D1A">
      <w:pPr>
        <w:numPr>
          <w:ilvl w:val="1"/>
          <w:numId w:val="2"/>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مشكل إعداد الميزانية التي تحكم أعمال المالية.</w:t>
      </w:r>
    </w:p>
    <w:p w:rsidR="00EA7755" w:rsidRPr="009C1245" w:rsidRDefault="00EA7755" w:rsidP="00967D1A">
      <w:pPr>
        <w:numPr>
          <w:ilvl w:val="1"/>
          <w:numId w:val="2"/>
        </w:numPr>
        <w:spacing w:line="276" w:lineRule="auto"/>
        <w:jc w:val="lowKashida"/>
        <w:rPr>
          <w:rFonts w:cs="Simplified Arabic"/>
          <w:sz w:val="32"/>
          <w:szCs w:val="32"/>
          <w:lang w:val="fr-FR" w:bidi="ar-DZ"/>
        </w:rPr>
      </w:pPr>
      <w:r w:rsidRPr="009C1245">
        <w:rPr>
          <w:rFonts w:cs="Simplified Arabic" w:hint="cs"/>
          <w:sz w:val="32"/>
          <w:szCs w:val="32"/>
          <w:rtl/>
          <w:lang w:val="fr-FR" w:bidi="ar-DZ"/>
        </w:rPr>
        <w:t>مشكل تحديد النفقات.</w:t>
      </w:r>
    </w:p>
    <w:p w:rsidR="00EA7755" w:rsidRPr="009C1245" w:rsidRDefault="00EA7755" w:rsidP="00967D1A">
      <w:pPr>
        <w:numPr>
          <w:ilvl w:val="1"/>
          <w:numId w:val="2"/>
        </w:numPr>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مشكل الموارد العادية وغير العادية.  </w:t>
      </w:r>
    </w:p>
    <w:p w:rsidR="00BC535C" w:rsidRPr="009C1245" w:rsidRDefault="00BC535C" w:rsidP="00967D1A">
      <w:pPr>
        <w:numPr>
          <w:ilvl w:val="1"/>
          <w:numId w:val="2"/>
        </w:numPr>
        <w:spacing w:line="276" w:lineRule="auto"/>
        <w:jc w:val="lowKashida"/>
        <w:rPr>
          <w:rFonts w:cs="Simplified Arabic"/>
          <w:sz w:val="32"/>
          <w:szCs w:val="32"/>
          <w:lang w:val="fr-FR" w:bidi="ar-DZ"/>
        </w:rPr>
      </w:pPr>
      <w:r w:rsidRPr="009C1245">
        <w:rPr>
          <w:rFonts w:cs="Simplified Arabic" w:hint="cs"/>
          <w:sz w:val="32"/>
          <w:szCs w:val="32"/>
          <w:rtl/>
          <w:lang w:val="fr-FR" w:bidi="ar-DZ"/>
        </w:rPr>
        <w:t>مشكل الرقابة.</w:t>
      </w:r>
    </w:p>
    <w:p w:rsidR="00BC535C" w:rsidRPr="009C1245" w:rsidRDefault="00BC535C" w:rsidP="00967D1A">
      <w:pPr>
        <w:numPr>
          <w:ilvl w:val="1"/>
          <w:numId w:val="2"/>
        </w:numPr>
        <w:spacing w:line="276" w:lineRule="auto"/>
        <w:jc w:val="lowKashida"/>
        <w:rPr>
          <w:rFonts w:cs="Simplified Arabic"/>
          <w:sz w:val="32"/>
          <w:szCs w:val="32"/>
          <w:lang w:val="fr-FR" w:bidi="ar-DZ"/>
        </w:rPr>
      </w:pPr>
      <w:r w:rsidRPr="009C1245">
        <w:rPr>
          <w:rFonts w:cs="Simplified Arabic" w:hint="cs"/>
          <w:sz w:val="32"/>
          <w:szCs w:val="32"/>
          <w:rtl/>
          <w:lang w:val="fr-FR" w:bidi="ar-DZ"/>
        </w:rPr>
        <w:t>مشكل المحاسبة وإدارة الخزينة.</w:t>
      </w:r>
    </w:p>
    <w:p w:rsidR="00967D1A" w:rsidRPr="00967D1A" w:rsidRDefault="00BC535C" w:rsidP="00967D1A">
      <w:pPr>
        <w:spacing w:line="276" w:lineRule="auto"/>
        <w:jc w:val="lowKashida"/>
        <w:rPr>
          <w:rFonts w:cs="Simplified Arabic"/>
          <w:sz w:val="16"/>
          <w:szCs w:val="16"/>
          <w:rtl/>
          <w:lang w:val="fr-FR" w:bidi="ar-DZ"/>
        </w:rPr>
      </w:pPr>
      <w:r w:rsidRPr="009C1245">
        <w:rPr>
          <w:rFonts w:cs="Simplified Arabic" w:hint="cs"/>
          <w:sz w:val="32"/>
          <w:szCs w:val="32"/>
          <w:rtl/>
          <w:lang w:val="fr-FR" w:bidi="ar-DZ"/>
        </w:rPr>
        <w:t xml:space="preserve">       </w:t>
      </w:r>
    </w:p>
    <w:p w:rsidR="00BC535C" w:rsidRPr="009C1245" w:rsidRDefault="00BC535C"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وبالرغم من هذا التشابه إلا أن هناك فروقات </w:t>
      </w:r>
      <w:r w:rsidR="00E71D62" w:rsidRPr="009C1245">
        <w:rPr>
          <w:rFonts w:cs="Simplified Arabic" w:hint="cs"/>
          <w:sz w:val="32"/>
          <w:szCs w:val="32"/>
          <w:rtl/>
          <w:lang w:val="fr-FR" w:bidi="ar-DZ"/>
        </w:rPr>
        <w:t>واختلافات</w:t>
      </w:r>
      <w:r w:rsidRPr="009C1245">
        <w:rPr>
          <w:rFonts w:cs="Simplified Arabic" w:hint="cs"/>
          <w:sz w:val="32"/>
          <w:szCs w:val="32"/>
          <w:rtl/>
          <w:lang w:val="fr-FR" w:bidi="ar-DZ"/>
        </w:rPr>
        <w:t xml:space="preserve"> بينهما، وهذا التفريق بين المالية العامة والمالية الخاصة ناتج أساسا من أن توازن المالية الخاصة وحركات الأموال الخاصة خاضع لقواعد إقتصاد السوق</w:t>
      </w:r>
      <w:r w:rsidR="00E71D62">
        <w:rPr>
          <w:rFonts w:cs="Simplified Arabic" w:hint="cs"/>
          <w:sz w:val="32"/>
          <w:szCs w:val="32"/>
          <w:rtl/>
          <w:lang w:val="fr-FR" w:bidi="ar-DZ"/>
        </w:rPr>
        <w:t xml:space="preserve"> </w:t>
      </w:r>
      <w:r w:rsidRPr="009C1245">
        <w:rPr>
          <w:rFonts w:cs="Simplified Arabic" w:hint="cs"/>
          <w:sz w:val="32"/>
          <w:szCs w:val="32"/>
          <w:rtl/>
          <w:lang w:val="fr-FR" w:bidi="ar-DZ"/>
        </w:rPr>
        <w:t xml:space="preserve">التي تعتمد على قانون العرض والطلب في سوق الأموال، بينما توازن المالية العامة وحركات </w:t>
      </w:r>
      <w:r w:rsidR="00E71D62" w:rsidRPr="009C1245">
        <w:rPr>
          <w:rFonts w:cs="Simplified Arabic" w:hint="cs"/>
          <w:sz w:val="32"/>
          <w:szCs w:val="32"/>
          <w:rtl/>
          <w:lang w:val="fr-FR" w:bidi="ar-DZ"/>
        </w:rPr>
        <w:t>الأموال</w:t>
      </w:r>
      <w:r w:rsidRPr="009C1245">
        <w:rPr>
          <w:rFonts w:cs="Simplified Arabic" w:hint="cs"/>
          <w:sz w:val="32"/>
          <w:szCs w:val="32"/>
          <w:rtl/>
          <w:lang w:val="fr-FR" w:bidi="ar-DZ"/>
        </w:rPr>
        <w:t xml:space="preserve"> العامة يكون خاضعا لتدخل الدولة بواسطة هيئاتها العامة.</w:t>
      </w:r>
    </w:p>
    <w:p w:rsidR="002D6EA9" w:rsidRPr="00967D1A" w:rsidRDefault="002D6EA9" w:rsidP="00967D1A">
      <w:pPr>
        <w:spacing w:line="276" w:lineRule="auto"/>
        <w:jc w:val="lowKashida"/>
        <w:rPr>
          <w:rFonts w:cs="Simplified Arabic"/>
          <w:sz w:val="16"/>
          <w:szCs w:val="16"/>
          <w:rtl/>
          <w:lang w:val="fr-FR" w:bidi="ar-DZ"/>
        </w:rPr>
      </w:pPr>
    </w:p>
    <w:p w:rsidR="00330AD8" w:rsidRPr="009C1245" w:rsidRDefault="00330AD8"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ويمكننا أن نضع جملة من الفروقات بين المالية العامة والمالية الخاصة:</w:t>
      </w:r>
    </w:p>
    <w:p w:rsidR="007F05AF" w:rsidRDefault="00330AD8" w:rsidP="00967D1A">
      <w:pPr>
        <w:numPr>
          <w:ilvl w:val="0"/>
          <w:numId w:val="3"/>
        </w:numPr>
        <w:spacing w:line="276" w:lineRule="auto"/>
        <w:jc w:val="lowKashida"/>
        <w:rPr>
          <w:rFonts w:cs="Simplified Arabic"/>
          <w:sz w:val="32"/>
          <w:szCs w:val="32"/>
          <w:lang w:val="fr-FR" w:bidi="ar-DZ"/>
        </w:rPr>
      </w:pPr>
      <w:r w:rsidRPr="009C1245">
        <w:rPr>
          <w:rFonts w:cs="Simplified Arabic"/>
          <w:sz w:val="32"/>
          <w:szCs w:val="32"/>
          <w:rtl/>
          <w:lang w:val="fr-FR" w:bidi="ar-DZ"/>
        </w:rPr>
        <w:t>–</w:t>
      </w:r>
      <w:r w:rsidRPr="009C1245">
        <w:rPr>
          <w:rFonts w:cs="Simplified Arabic" w:hint="cs"/>
          <w:sz w:val="32"/>
          <w:szCs w:val="32"/>
          <w:rtl/>
          <w:lang w:val="fr-FR" w:bidi="ar-DZ"/>
        </w:rPr>
        <w:t xml:space="preserve"> الدولة تستعمل عنصر الإجبار لتدبير الموارد المالية مثل الإقتطاع ا</w:t>
      </w:r>
      <w:r w:rsidR="00D516F3">
        <w:rPr>
          <w:rFonts w:cs="Simplified Arabic" w:hint="cs"/>
          <w:sz w:val="32"/>
          <w:szCs w:val="32"/>
          <w:rtl/>
          <w:lang w:val="fr-FR" w:bidi="ar-DZ"/>
        </w:rPr>
        <w:t xml:space="preserve">لضريبي،وحتى الزكاة يمكن الدولة </w:t>
      </w:r>
      <w:r w:rsidRPr="009C1245">
        <w:rPr>
          <w:rFonts w:cs="Simplified Arabic" w:hint="cs"/>
          <w:sz w:val="32"/>
          <w:szCs w:val="32"/>
          <w:rtl/>
          <w:lang w:val="fr-FR" w:bidi="ar-DZ"/>
        </w:rPr>
        <w:t>أن تستعمل الإجبار إذا إمتنع بعض الأفراد في الدولة الإسلامية من تأديته، ولا تجد معارضة في ت</w:t>
      </w:r>
      <w:r w:rsidR="00754BE0" w:rsidRPr="009C1245">
        <w:rPr>
          <w:rFonts w:cs="Simplified Arabic" w:hint="cs"/>
          <w:sz w:val="32"/>
          <w:szCs w:val="32"/>
          <w:rtl/>
          <w:lang w:val="fr-FR" w:bidi="ar-DZ"/>
        </w:rPr>
        <w:t>أدية النفقات، لأنه لا توجد قوة قادرة تمنع الدولة من ذلك، بخلاف ذلك عند الخواص أين لا يمكن أن نجد الإجبار في جلب الموارد المالية، فقط يمكن أن تسلط القوة عند تسديد الديون.</w:t>
      </w:r>
    </w:p>
    <w:p w:rsidR="00E71D62" w:rsidRPr="00E71D62" w:rsidRDefault="00E71D62" w:rsidP="00E71D62">
      <w:pPr>
        <w:spacing w:line="276" w:lineRule="auto"/>
        <w:ind w:left="800"/>
        <w:jc w:val="lowKashida"/>
        <w:rPr>
          <w:rFonts w:cs="Simplified Arabic"/>
          <w:sz w:val="16"/>
          <w:szCs w:val="16"/>
          <w:lang w:val="fr-FR" w:bidi="ar-DZ"/>
        </w:rPr>
      </w:pPr>
    </w:p>
    <w:p w:rsidR="007F05AF" w:rsidRDefault="007F05AF" w:rsidP="00967D1A">
      <w:pPr>
        <w:numPr>
          <w:ilvl w:val="0"/>
          <w:numId w:val="3"/>
        </w:numPr>
        <w:spacing w:line="276" w:lineRule="auto"/>
        <w:jc w:val="lowKashida"/>
        <w:rPr>
          <w:rFonts w:cs="Simplified Arabic"/>
          <w:sz w:val="32"/>
          <w:szCs w:val="32"/>
          <w:lang w:val="fr-FR" w:bidi="ar-DZ"/>
        </w:rPr>
      </w:pPr>
      <w:r w:rsidRPr="009C1245">
        <w:rPr>
          <w:rFonts w:cs="Simplified Arabic"/>
          <w:sz w:val="32"/>
          <w:szCs w:val="32"/>
          <w:rtl/>
          <w:lang w:val="fr-FR" w:bidi="ar-DZ"/>
        </w:rPr>
        <w:t>–</w:t>
      </w:r>
      <w:r w:rsidRPr="009C1245">
        <w:rPr>
          <w:rFonts w:cs="Simplified Arabic" w:hint="cs"/>
          <w:sz w:val="32"/>
          <w:szCs w:val="32"/>
          <w:rtl/>
          <w:lang w:val="fr-FR" w:bidi="ar-DZ"/>
        </w:rPr>
        <w:t xml:space="preserve"> المالية العامة تكون في شكل نقد تام، أين تكون الدولة لها قوة التحكم فيها على الأقل،بينما هذا النقد يكون خارج عن إرادة أصحاب الأموال الخاصة، (فالنقد خاضع لسيطرة الدولة وليس الخواص).</w:t>
      </w:r>
    </w:p>
    <w:p w:rsidR="00E71D62" w:rsidRPr="00E71D62" w:rsidRDefault="00E71D62" w:rsidP="00E71D62">
      <w:pPr>
        <w:pStyle w:val="Paragraphedeliste"/>
        <w:bidi/>
        <w:rPr>
          <w:rFonts w:cs="Simplified Arabic"/>
          <w:sz w:val="16"/>
          <w:szCs w:val="16"/>
          <w:rtl/>
          <w:lang w:bidi="ar-DZ"/>
        </w:rPr>
      </w:pPr>
    </w:p>
    <w:p w:rsidR="007F05AF" w:rsidRDefault="007F05AF" w:rsidP="00967D1A">
      <w:pPr>
        <w:numPr>
          <w:ilvl w:val="0"/>
          <w:numId w:val="3"/>
        </w:numPr>
        <w:spacing w:line="276" w:lineRule="auto"/>
        <w:jc w:val="lowKashida"/>
        <w:rPr>
          <w:rFonts w:cs="Simplified Arabic"/>
          <w:sz w:val="32"/>
          <w:szCs w:val="32"/>
          <w:lang w:val="fr-FR" w:bidi="ar-DZ"/>
        </w:rPr>
      </w:pPr>
      <w:r w:rsidRPr="009C1245">
        <w:rPr>
          <w:rFonts w:cs="Simplified Arabic"/>
          <w:sz w:val="32"/>
          <w:szCs w:val="32"/>
          <w:rtl/>
          <w:lang w:val="fr-FR" w:bidi="ar-DZ"/>
        </w:rPr>
        <w:lastRenderedPageBreak/>
        <w:t>–</w:t>
      </w:r>
      <w:r w:rsidRPr="009C1245">
        <w:rPr>
          <w:rFonts w:cs="Simplified Arabic" w:hint="cs"/>
          <w:sz w:val="32"/>
          <w:szCs w:val="32"/>
          <w:rtl/>
          <w:lang w:val="fr-FR" w:bidi="ar-DZ"/>
        </w:rPr>
        <w:t xml:space="preserve"> </w:t>
      </w:r>
      <w:r w:rsidR="00D516F3" w:rsidRPr="009C1245">
        <w:rPr>
          <w:rFonts w:cs="Simplified Arabic" w:hint="cs"/>
          <w:sz w:val="32"/>
          <w:szCs w:val="32"/>
          <w:rtl/>
          <w:lang w:val="fr-FR" w:bidi="ar-DZ"/>
        </w:rPr>
        <w:t>الأموال</w:t>
      </w:r>
      <w:r w:rsidRPr="009C1245">
        <w:rPr>
          <w:rFonts w:cs="Simplified Arabic" w:hint="cs"/>
          <w:sz w:val="32"/>
          <w:szCs w:val="32"/>
          <w:rtl/>
          <w:lang w:val="fr-FR" w:bidi="ar-DZ"/>
        </w:rPr>
        <w:t xml:space="preserve"> الخاصة عادة ما توجه لتحقيق الأرباح، بينما الأموال العامة تكون أداة لتحقيق المنفعة العامة، حتى ولو وجهت لتحقيق الأرباح</w:t>
      </w:r>
      <w:r w:rsidR="009537EC" w:rsidRPr="009C1245">
        <w:rPr>
          <w:rStyle w:val="Appelnotedebasdep"/>
          <w:rFonts w:cs="Simplified Arabic"/>
          <w:sz w:val="32"/>
          <w:szCs w:val="32"/>
          <w:rtl/>
          <w:lang w:val="fr-FR" w:bidi="ar-DZ"/>
        </w:rPr>
        <w:footnoteReference w:id="4"/>
      </w:r>
      <w:r w:rsidRPr="009C1245">
        <w:rPr>
          <w:rFonts w:cs="Simplified Arabic" w:hint="cs"/>
          <w:sz w:val="32"/>
          <w:szCs w:val="32"/>
          <w:rtl/>
          <w:lang w:val="fr-FR" w:bidi="ar-DZ"/>
        </w:rPr>
        <w:t>.</w:t>
      </w:r>
    </w:p>
    <w:p w:rsidR="00E71D62" w:rsidRPr="00E71D62" w:rsidRDefault="00E71D62" w:rsidP="00E71D62">
      <w:pPr>
        <w:pStyle w:val="Paragraphedeliste"/>
        <w:bidi/>
        <w:rPr>
          <w:rFonts w:cs="Simplified Arabic"/>
          <w:sz w:val="16"/>
          <w:szCs w:val="16"/>
          <w:rtl/>
          <w:lang w:bidi="ar-DZ"/>
        </w:rPr>
      </w:pPr>
    </w:p>
    <w:p w:rsidR="00833362" w:rsidRPr="009C1245" w:rsidRDefault="007F05AF" w:rsidP="00967D1A">
      <w:pPr>
        <w:numPr>
          <w:ilvl w:val="0"/>
          <w:numId w:val="3"/>
        </w:numPr>
        <w:spacing w:line="276" w:lineRule="auto"/>
        <w:jc w:val="lowKashida"/>
        <w:rPr>
          <w:rFonts w:cs="Simplified Arabic"/>
          <w:sz w:val="32"/>
          <w:szCs w:val="32"/>
          <w:lang w:val="fr-FR" w:bidi="ar-DZ"/>
        </w:rPr>
      </w:pPr>
      <w:r w:rsidRPr="009C1245">
        <w:rPr>
          <w:rFonts w:cs="Simplified Arabic"/>
          <w:sz w:val="32"/>
          <w:szCs w:val="32"/>
          <w:rtl/>
          <w:lang w:val="fr-FR" w:bidi="ar-DZ"/>
        </w:rPr>
        <w:t>–</w:t>
      </w:r>
      <w:r w:rsidRPr="009C1245">
        <w:rPr>
          <w:rFonts w:cs="Simplified Arabic" w:hint="cs"/>
          <w:sz w:val="32"/>
          <w:szCs w:val="32"/>
          <w:rtl/>
          <w:lang w:val="fr-FR" w:bidi="ar-DZ"/>
        </w:rPr>
        <w:t xml:space="preserve"> شخص المالية العامة يكون هاما بالمقارنة مع المالية الخاصة ذات الفرد البسيط، ويمكن أن تمر المالية العامة إلى مالية الخواص عن طريق تقديم الإعانات للفقراء مثلا، ويمكن إعتبار مجموع المالية الخاصة صغيرا بالمقارنة مع مجموع المالية العامة.</w:t>
      </w:r>
    </w:p>
    <w:p w:rsidR="00BC535C" w:rsidRPr="009C1245" w:rsidRDefault="00833362" w:rsidP="00967D1A">
      <w:pPr>
        <w:spacing w:line="276" w:lineRule="auto"/>
        <w:ind w:left="440"/>
        <w:jc w:val="lowKashida"/>
        <w:rPr>
          <w:rFonts w:cs="Simplified Arabic"/>
          <w:sz w:val="32"/>
          <w:szCs w:val="32"/>
          <w:rtl/>
          <w:lang w:val="fr-FR" w:bidi="ar-DZ"/>
        </w:rPr>
      </w:pPr>
      <w:r w:rsidRPr="009C1245">
        <w:rPr>
          <w:rFonts w:cs="Simplified Arabic" w:hint="cs"/>
          <w:sz w:val="32"/>
          <w:szCs w:val="32"/>
          <w:rtl/>
          <w:lang w:val="fr-FR" w:bidi="ar-DZ"/>
        </w:rPr>
        <w:t xml:space="preserve">        هذه </w:t>
      </w:r>
      <w:r w:rsidR="00E71D62" w:rsidRPr="009C1245">
        <w:rPr>
          <w:rFonts w:cs="Simplified Arabic" w:hint="cs"/>
          <w:sz w:val="32"/>
          <w:szCs w:val="32"/>
          <w:rtl/>
          <w:lang w:val="fr-FR" w:bidi="ar-DZ"/>
        </w:rPr>
        <w:t>الفر</w:t>
      </w:r>
      <w:r w:rsidR="00E71D62">
        <w:rPr>
          <w:rFonts w:cs="Simplified Arabic" w:hint="cs"/>
          <w:sz w:val="32"/>
          <w:szCs w:val="32"/>
          <w:rtl/>
          <w:lang w:val="fr-FR" w:bidi="ar-DZ"/>
        </w:rPr>
        <w:t>و</w:t>
      </w:r>
      <w:r w:rsidR="00E71D62" w:rsidRPr="009C1245">
        <w:rPr>
          <w:rFonts w:cs="Simplified Arabic" w:hint="cs"/>
          <w:sz w:val="32"/>
          <w:szCs w:val="32"/>
          <w:rtl/>
          <w:lang w:val="fr-FR" w:bidi="ar-DZ"/>
        </w:rPr>
        <w:t xml:space="preserve"> قا</w:t>
      </w:r>
      <w:r w:rsidR="00E71D62" w:rsidRPr="009C1245">
        <w:rPr>
          <w:rFonts w:cs="Simplified Arabic" w:hint="eastAsia"/>
          <w:sz w:val="32"/>
          <w:szCs w:val="32"/>
          <w:rtl/>
          <w:lang w:val="fr-FR" w:bidi="ar-DZ"/>
        </w:rPr>
        <w:t>ت</w:t>
      </w:r>
      <w:r w:rsidRPr="009C1245">
        <w:rPr>
          <w:rFonts w:cs="Simplified Arabic" w:hint="cs"/>
          <w:sz w:val="32"/>
          <w:szCs w:val="32"/>
          <w:rtl/>
          <w:lang w:val="fr-FR" w:bidi="ar-DZ"/>
        </w:rPr>
        <w:t xml:space="preserve"> </w:t>
      </w:r>
      <w:r w:rsidR="00E71D62" w:rsidRPr="009C1245">
        <w:rPr>
          <w:rFonts w:cs="Simplified Arabic" w:hint="cs"/>
          <w:sz w:val="32"/>
          <w:szCs w:val="32"/>
          <w:rtl/>
          <w:lang w:val="fr-FR" w:bidi="ar-DZ"/>
        </w:rPr>
        <w:t>الأساسية</w:t>
      </w:r>
      <w:r w:rsidRPr="009C1245">
        <w:rPr>
          <w:rFonts w:cs="Simplified Arabic" w:hint="cs"/>
          <w:sz w:val="32"/>
          <w:szCs w:val="32"/>
          <w:rtl/>
          <w:lang w:val="fr-FR" w:bidi="ar-DZ"/>
        </w:rPr>
        <w:t xml:space="preserve"> تكفي لتبرير نشوء المالية العامة كعلم مستقل بذاته على الرغم من قرابتها للمالية الخاصة . </w:t>
      </w:r>
    </w:p>
    <w:p w:rsidR="00D516F3" w:rsidRPr="00D516F3" w:rsidRDefault="00D516F3" w:rsidP="00967D1A">
      <w:pPr>
        <w:spacing w:line="276" w:lineRule="auto"/>
        <w:ind w:left="440"/>
        <w:jc w:val="lowKashida"/>
        <w:rPr>
          <w:rFonts w:cs="Simplified Arabic"/>
          <w:sz w:val="16"/>
          <w:szCs w:val="16"/>
          <w:rtl/>
          <w:lang w:val="fr-FR" w:bidi="ar-DZ"/>
        </w:rPr>
      </w:pPr>
    </w:p>
    <w:p w:rsidR="00833362" w:rsidRDefault="00833362" w:rsidP="00967D1A">
      <w:pPr>
        <w:spacing w:line="276" w:lineRule="auto"/>
        <w:ind w:left="440"/>
        <w:jc w:val="lowKashida"/>
        <w:rPr>
          <w:rFonts w:cs="Simplified Arabic"/>
          <w:b/>
          <w:bCs/>
          <w:sz w:val="32"/>
          <w:szCs w:val="32"/>
          <w:rtl/>
          <w:lang w:val="fr-FR" w:bidi="ar-DZ"/>
        </w:rPr>
      </w:pPr>
      <w:r w:rsidRPr="00D516F3">
        <w:rPr>
          <w:rFonts w:cs="Simplified Arabic" w:hint="cs"/>
          <w:b/>
          <w:bCs/>
          <w:sz w:val="32"/>
          <w:szCs w:val="32"/>
          <w:rtl/>
          <w:lang w:val="fr-FR" w:bidi="ar-DZ"/>
        </w:rPr>
        <w:t>-6- دور المالية العامة في الأنظمة المختلفة:</w:t>
      </w:r>
    </w:p>
    <w:p w:rsidR="00D516F3" w:rsidRPr="00D516F3" w:rsidRDefault="00D516F3" w:rsidP="00967D1A">
      <w:pPr>
        <w:spacing w:line="276" w:lineRule="auto"/>
        <w:ind w:left="440"/>
        <w:jc w:val="lowKashida"/>
        <w:rPr>
          <w:rFonts w:cs="Simplified Arabic"/>
          <w:b/>
          <w:bCs/>
          <w:sz w:val="16"/>
          <w:szCs w:val="16"/>
          <w:rtl/>
          <w:lang w:val="fr-FR" w:bidi="ar-DZ"/>
        </w:rPr>
      </w:pPr>
    </w:p>
    <w:p w:rsidR="00A15016" w:rsidRPr="009C1245" w:rsidRDefault="00A15016" w:rsidP="00967D1A">
      <w:pPr>
        <w:spacing w:line="276" w:lineRule="auto"/>
        <w:ind w:left="440"/>
        <w:jc w:val="lowKashida"/>
        <w:rPr>
          <w:rFonts w:cs="Simplified Arabic"/>
          <w:sz w:val="32"/>
          <w:szCs w:val="32"/>
          <w:rtl/>
          <w:lang w:val="fr-FR" w:bidi="ar-DZ"/>
        </w:rPr>
      </w:pPr>
      <w:r w:rsidRPr="009C1245">
        <w:rPr>
          <w:rFonts w:cs="Simplified Arabic" w:hint="cs"/>
          <w:sz w:val="32"/>
          <w:szCs w:val="32"/>
          <w:rtl/>
          <w:lang w:val="fr-FR" w:bidi="ar-DZ"/>
        </w:rPr>
        <w:t xml:space="preserve">           تأخذ المالية العامة أدوار مختلفة ومتعددة وذلك بالنظر لوظيفة الدولة في الحياة العامة للمجتمع وفي هذا المجال يمكن أن نميز بين </w:t>
      </w:r>
      <w:r w:rsidR="00D516F3" w:rsidRPr="009C1245">
        <w:rPr>
          <w:rFonts w:cs="Simplified Arabic" w:hint="cs"/>
          <w:sz w:val="32"/>
          <w:szCs w:val="32"/>
          <w:rtl/>
          <w:lang w:val="fr-FR" w:bidi="ar-DZ"/>
        </w:rPr>
        <w:t>الأنواع</w:t>
      </w:r>
      <w:r w:rsidRPr="009C1245">
        <w:rPr>
          <w:rFonts w:cs="Simplified Arabic" w:hint="cs"/>
          <w:sz w:val="32"/>
          <w:szCs w:val="32"/>
          <w:rtl/>
          <w:lang w:val="fr-FR" w:bidi="ar-DZ"/>
        </w:rPr>
        <w:t xml:space="preserve"> التالية للمالية العامة:</w:t>
      </w:r>
    </w:p>
    <w:p w:rsidR="00A15016" w:rsidRPr="009C1245" w:rsidRDefault="0078076D" w:rsidP="00967D1A">
      <w:pPr>
        <w:numPr>
          <w:ilvl w:val="0"/>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يتميز دور الدولة الحار</w:t>
      </w:r>
      <w:r w:rsidR="00D516F3">
        <w:rPr>
          <w:rFonts w:cs="Simplified Arabic" w:hint="cs"/>
          <w:sz w:val="32"/>
          <w:szCs w:val="32"/>
          <w:rtl/>
          <w:lang w:val="fr-FR" w:bidi="ar-DZ"/>
        </w:rPr>
        <w:t>س</w:t>
      </w:r>
      <w:r w:rsidRPr="009C1245">
        <w:rPr>
          <w:rFonts w:cs="Simplified Arabic" w:hint="cs"/>
          <w:sz w:val="32"/>
          <w:szCs w:val="32"/>
          <w:rtl/>
          <w:lang w:val="fr-FR" w:bidi="ar-DZ"/>
        </w:rPr>
        <w:t>ة بأنه دور محايد ويقتصر على ممارسة بعض الأعمال،خاصة فيما يتعلق بالأمن الداخلي والدفاع الخارجي وأعمال القضاء، أما المسائل الإقتصادية والإجتماعية فلم يكن لدولة المذهب الحر دورا فيها حيث ترك ذلك للنظام الذي يعتمد على المنافسة الحرة وقوانين السوق.</w:t>
      </w:r>
    </w:p>
    <w:p w:rsidR="00695889" w:rsidRDefault="0078076D" w:rsidP="00967D1A">
      <w:pPr>
        <w:spacing w:line="276" w:lineRule="auto"/>
        <w:ind w:left="800"/>
        <w:jc w:val="lowKashida"/>
        <w:rPr>
          <w:rFonts w:cs="Simplified Arabic"/>
          <w:sz w:val="32"/>
          <w:szCs w:val="32"/>
          <w:rtl/>
          <w:lang w:val="fr-FR" w:bidi="ar-DZ"/>
        </w:rPr>
      </w:pPr>
      <w:r w:rsidRPr="009C1245">
        <w:rPr>
          <w:rFonts w:cs="Simplified Arabic" w:hint="cs"/>
          <w:sz w:val="32"/>
          <w:szCs w:val="32"/>
          <w:rtl/>
          <w:lang w:val="fr-FR" w:bidi="ar-DZ"/>
        </w:rPr>
        <w:t xml:space="preserve">      لذلك إتصفت دولة الذهب الفردي الحر بالدولة الحارسة إنطلا</w:t>
      </w:r>
      <w:r w:rsidR="00695889" w:rsidRPr="009C1245">
        <w:rPr>
          <w:rFonts w:cs="Simplified Arabic" w:hint="cs"/>
          <w:sz w:val="32"/>
          <w:szCs w:val="32"/>
          <w:rtl/>
          <w:lang w:val="fr-FR" w:bidi="ar-DZ"/>
        </w:rPr>
        <w:t>قا من دورها المحايد والمحدود في</w:t>
      </w:r>
      <w:r w:rsidRPr="009C1245">
        <w:rPr>
          <w:rFonts w:cs="Simplified Arabic" w:hint="cs"/>
          <w:sz w:val="32"/>
          <w:szCs w:val="32"/>
          <w:rtl/>
          <w:lang w:val="fr-FR" w:bidi="ar-DZ"/>
        </w:rPr>
        <w:t>الحياة العامة للأفراد لذلك تميزت ماليتها بالآتي</w:t>
      </w:r>
      <w:r w:rsidR="00695889" w:rsidRPr="009C1245">
        <w:rPr>
          <w:rFonts w:cs="Simplified Arabic" w:hint="cs"/>
          <w:sz w:val="32"/>
          <w:szCs w:val="32"/>
          <w:rtl/>
          <w:lang w:val="fr-FR" w:bidi="ar-DZ"/>
        </w:rPr>
        <w:t>:</w:t>
      </w:r>
    </w:p>
    <w:p w:rsidR="00967D1A" w:rsidRPr="00E71D62" w:rsidRDefault="00967D1A" w:rsidP="00967D1A">
      <w:pPr>
        <w:spacing w:line="276" w:lineRule="auto"/>
        <w:ind w:left="800"/>
        <w:jc w:val="lowKashida"/>
        <w:rPr>
          <w:rFonts w:cs="Simplified Arabic"/>
          <w:sz w:val="16"/>
          <w:szCs w:val="16"/>
          <w:rtl/>
          <w:lang w:val="fr-FR" w:bidi="ar-DZ"/>
        </w:rPr>
      </w:pPr>
    </w:p>
    <w:p w:rsidR="0078076D"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أنها مالية محايدة.</w:t>
      </w:r>
    </w:p>
    <w:p w:rsidR="00695889"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أنها مالية غير متداخلة في الحياة الإقتصادية والإجتماعية.</w:t>
      </w:r>
    </w:p>
    <w:p w:rsidR="00695889"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أنها مالية تقوم على مبدأ توازن الميزانية.</w:t>
      </w:r>
    </w:p>
    <w:p w:rsidR="00695889"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للضرائب فيها دورا بارزا </w:t>
      </w:r>
      <w:r w:rsidRPr="009C1245">
        <w:rPr>
          <w:rFonts w:cs="Simplified Arabic"/>
          <w:sz w:val="32"/>
          <w:szCs w:val="32"/>
          <w:rtl/>
          <w:lang w:val="fr-FR" w:bidi="ar-DZ"/>
        </w:rPr>
        <w:t>–</w:t>
      </w:r>
      <w:r w:rsidRPr="009C1245">
        <w:rPr>
          <w:rFonts w:cs="Simplified Arabic" w:hint="cs"/>
          <w:sz w:val="32"/>
          <w:szCs w:val="32"/>
          <w:rtl/>
          <w:lang w:val="fr-FR" w:bidi="ar-DZ"/>
        </w:rPr>
        <w:t xml:space="preserve"> مع تفضيل الضرائب على الإستهلاك أكثر من الضرائب على الدخل.</w:t>
      </w:r>
    </w:p>
    <w:p w:rsidR="00695889"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النفقات والإيرادات تقتصر على أضيق الحدود.</w:t>
      </w:r>
    </w:p>
    <w:p w:rsidR="00695889" w:rsidRPr="009C1245"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عدم الرغبة في اللجوء إلى الإصدار النقدي الجديد.</w:t>
      </w:r>
    </w:p>
    <w:p w:rsidR="00695889" w:rsidRDefault="00695889" w:rsidP="00967D1A">
      <w:pPr>
        <w:numPr>
          <w:ilvl w:val="1"/>
          <w:numId w:val="4"/>
        </w:numPr>
        <w:spacing w:line="276" w:lineRule="auto"/>
        <w:jc w:val="lowKashida"/>
        <w:rPr>
          <w:rFonts w:cs="Simplified Arabic"/>
          <w:sz w:val="32"/>
          <w:szCs w:val="32"/>
          <w:lang w:val="fr-FR" w:bidi="ar-DZ"/>
        </w:rPr>
      </w:pPr>
      <w:r w:rsidRPr="009C1245">
        <w:rPr>
          <w:rFonts w:cs="Simplified Arabic" w:hint="cs"/>
          <w:sz w:val="32"/>
          <w:szCs w:val="32"/>
          <w:rtl/>
          <w:lang w:val="fr-FR" w:bidi="ar-DZ"/>
        </w:rPr>
        <w:t>عدم الراغبة في إستخدام القروض.</w:t>
      </w:r>
    </w:p>
    <w:p w:rsidR="00D516F3" w:rsidRPr="00D516F3" w:rsidRDefault="00D516F3" w:rsidP="00967D1A">
      <w:pPr>
        <w:spacing w:line="276" w:lineRule="auto"/>
        <w:ind w:left="1880"/>
        <w:jc w:val="lowKashida"/>
        <w:rPr>
          <w:rFonts w:cs="Simplified Arabic"/>
          <w:sz w:val="16"/>
          <w:szCs w:val="16"/>
          <w:lang w:val="fr-FR" w:bidi="ar-DZ"/>
        </w:rPr>
      </w:pPr>
    </w:p>
    <w:p w:rsidR="00695889" w:rsidRDefault="00695889" w:rsidP="00967D1A">
      <w:pPr>
        <w:spacing w:line="276" w:lineRule="auto"/>
        <w:ind w:firstLine="720"/>
        <w:jc w:val="lowKashida"/>
        <w:rPr>
          <w:rFonts w:cs="Simplified Arabic"/>
          <w:sz w:val="32"/>
          <w:szCs w:val="32"/>
          <w:rtl/>
          <w:lang w:val="fr-FR" w:bidi="ar-DZ"/>
        </w:rPr>
      </w:pPr>
      <w:r w:rsidRPr="009C1245">
        <w:rPr>
          <w:rFonts w:cs="Simplified Arabic" w:hint="cs"/>
          <w:sz w:val="32"/>
          <w:szCs w:val="32"/>
          <w:rtl/>
          <w:lang w:val="fr-FR" w:bidi="ar-DZ"/>
        </w:rPr>
        <w:t>لهذا فقد عرف التقليديون علم المالية بأنه : " العلم الذي يدرس الوسائل التي تحصل بها الدولة على الأموال للأزمة لتغطية النفقات العامة وذلك بتوزيع العبئ الناتج عن ذلك على الأفراد " .</w:t>
      </w:r>
    </w:p>
    <w:p w:rsidR="00B43E34" w:rsidRPr="00B43E34" w:rsidRDefault="00B43E34" w:rsidP="00967D1A">
      <w:pPr>
        <w:spacing w:line="276" w:lineRule="auto"/>
        <w:ind w:firstLine="720"/>
        <w:jc w:val="lowKashida"/>
        <w:rPr>
          <w:rFonts w:cs="Simplified Arabic"/>
          <w:sz w:val="16"/>
          <w:szCs w:val="16"/>
          <w:rtl/>
          <w:lang w:val="fr-FR" w:bidi="ar-DZ"/>
        </w:rPr>
      </w:pPr>
    </w:p>
    <w:p w:rsidR="00F139D1" w:rsidRPr="009C1245" w:rsidRDefault="00695889" w:rsidP="00967D1A">
      <w:pPr>
        <w:numPr>
          <w:ilvl w:val="0"/>
          <w:numId w:val="4"/>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المالية العامة المتدخلة في الدولة الرأسمالية: لم تتمكن المالية العامة المحايدة </w:t>
      </w:r>
      <w:r w:rsidR="00F139D1" w:rsidRPr="009C1245">
        <w:rPr>
          <w:rFonts w:cs="Simplified Arabic" w:hint="cs"/>
          <w:sz w:val="32"/>
          <w:szCs w:val="32"/>
          <w:rtl/>
          <w:lang w:val="fr-FR" w:bidi="ar-DZ"/>
        </w:rPr>
        <w:t>من البقاء والإستمرار لأسباب كثيرة أهمها:</w:t>
      </w:r>
    </w:p>
    <w:p w:rsidR="00F139D1" w:rsidRPr="009C1245" w:rsidRDefault="00F139D1" w:rsidP="00967D1A">
      <w:pPr>
        <w:numPr>
          <w:ilvl w:val="0"/>
          <w:numId w:val="5"/>
        </w:numPr>
        <w:tabs>
          <w:tab w:val="clear" w:pos="2060"/>
          <w:tab w:val="num" w:pos="1925"/>
        </w:tabs>
        <w:spacing w:line="276" w:lineRule="auto"/>
        <w:ind w:hanging="495"/>
        <w:jc w:val="lowKashida"/>
        <w:rPr>
          <w:rFonts w:cs="Simplified Arabic"/>
          <w:sz w:val="32"/>
          <w:szCs w:val="32"/>
          <w:lang w:val="fr-FR" w:bidi="ar-DZ"/>
        </w:rPr>
      </w:pPr>
      <w:r w:rsidRPr="009C1245">
        <w:rPr>
          <w:rFonts w:cs="Simplified Arabic" w:hint="cs"/>
          <w:sz w:val="32"/>
          <w:szCs w:val="32"/>
          <w:rtl/>
          <w:lang w:val="fr-FR" w:bidi="ar-DZ"/>
        </w:rPr>
        <w:t>عدم تمكنها من وضع حلول مناسبة للمشكلات الإقتصادية المستجدة.</w:t>
      </w:r>
    </w:p>
    <w:p w:rsidR="00F139D1" w:rsidRPr="009C1245" w:rsidRDefault="00F139D1" w:rsidP="00967D1A">
      <w:pPr>
        <w:numPr>
          <w:ilvl w:val="0"/>
          <w:numId w:val="5"/>
        </w:numPr>
        <w:tabs>
          <w:tab w:val="clear" w:pos="2060"/>
          <w:tab w:val="num" w:pos="1925"/>
        </w:tabs>
        <w:spacing w:line="276" w:lineRule="auto"/>
        <w:ind w:hanging="495"/>
        <w:jc w:val="lowKashida"/>
        <w:rPr>
          <w:rFonts w:cs="Simplified Arabic"/>
          <w:sz w:val="32"/>
          <w:szCs w:val="32"/>
          <w:lang w:val="fr-FR" w:bidi="ar-DZ"/>
        </w:rPr>
      </w:pPr>
      <w:r w:rsidRPr="009C1245">
        <w:rPr>
          <w:rFonts w:cs="Simplified Arabic" w:hint="cs"/>
          <w:sz w:val="32"/>
          <w:szCs w:val="32"/>
          <w:rtl/>
          <w:lang w:val="fr-FR" w:bidi="ar-DZ"/>
        </w:rPr>
        <w:t>تغير الظروف الإقتصادية والإجتماعية.</w:t>
      </w:r>
    </w:p>
    <w:p w:rsidR="00F139D1" w:rsidRPr="009C1245" w:rsidRDefault="00F139D1" w:rsidP="00967D1A">
      <w:pPr>
        <w:numPr>
          <w:ilvl w:val="0"/>
          <w:numId w:val="5"/>
        </w:numPr>
        <w:tabs>
          <w:tab w:val="clear" w:pos="2060"/>
          <w:tab w:val="num" w:pos="1925"/>
        </w:tabs>
        <w:spacing w:line="276" w:lineRule="auto"/>
        <w:ind w:hanging="495"/>
        <w:jc w:val="lowKashida"/>
        <w:rPr>
          <w:rFonts w:cs="Simplified Arabic"/>
          <w:sz w:val="32"/>
          <w:szCs w:val="32"/>
          <w:lang w:val="fr-FR" w:bidi="ar-DZ"/>
        </w:rPr>
      </w:pPr>
      <w:r w:rsidRPr="009C1245">
        <w:rPr>
          <w:rFonts w:cs="Simplified Arabic" w:hint="cs"/>
          <w:sz w:val="32"/>
          <w:szCs w:val="32"/>
          <w:rtl/>
          <w:lang w:val="fr-FR" w:bidi="ar-DZ"/>
        </w:rPr>
        <w:t>الحروب.</w:t>
      </w:r>
    </w:p>
    <w:p w:rsidR="00F139D1" w:rsidRPr="009C1245" w:rsidRDefault="00F139D1" w:rsidP="00967D1A">
      <w:pPr>
        <w:numPr>
          <w:ilvl w:val="0"/>
          <w:numId w:val="5"/>
        </w:numPr>
        <w:tabs>
          <w:tab w:val="clear" w:pos="2060"/>
          <w:tab w:val="num" w:pos="1925"/>
        </w:tabs>
        <w:spacing w:line="276" w:lineRule="auto"/>
        <w:ind w:hanging="495"/>
        <w:jc w:val="lowKashida"/>
        <w:rPr>
          <w:rFonts w:cs="Simplified Arabic"/>
          <w:sz w:val="32"/>
          <w:szCs w:val="32"/>
          <w:lang w:val="fr-FR" w:bidi="ar-DZ"/>
        </w:rPr>
      </w:pPr>
      <w:r w:rsidRPr="009C1245">
        <w:rPr>
          <w:rFonts w:cs="Simplified Arabic" w:hint="cs"/>
          <w:sz w:val="32"/>
          <w:szCs w:val="32"/>
          <w:rtl/>
          <w:lang w:val="fr-FR" w:bidi="ar-DZ"/>
        </w:rPr>
        <w:t>خروج الدولة عن حيادها وإنتقالها إلى دور الدولة المتداخلة.</w:t>
      </w:r>
    </w:p>
    <w:p w:rsidR="003373C5" w:rsidRDefault="00F139D1" w:rsidP="00967D1A">
      <w:pPr>
        <w:numPr>
          <w:ilvl w:val="0"/>
          <w:numId w:val="5"/>
        </w:numPr>
        <w:tabs>
          <w:tab w:val="clear" w:pos="2060"/>
          <w:tab w:val="num" w:pos="1925"/>
        </w:tabs>
        <w:spacing w:line="276" w:lineRule="auto"/>
        <w:ind w:hanging="495"/>
        <w:jc w:val="lowKashida"/>
        <w:rPr>
          <w:rFonts w:cs="Simplified Arabic"/>
          <w:sz w:val="32"/>
          <w:szCs w:val="32"/>
          <w:lang w:val="fr-FR" w:bidi="ar-DZ"/>
        </w:rPr>
      </w:pPr>
      <w:r w:rsidRPr="009C1245">
        <w:rPr>
          <w:rFonts w:cs="Simplified Arabic" w:hint="cs"/>
          <w:sz w:val="32"/>
          <w:szCs w:val="32"/>
          <w:rtl/>
          <w:lang w:val="fr-FR" w:bidi="ar-DZ"/>
        </w:rPr>
        <w:t xml:space="preserve">ظهور مؤلف المفكر الإقتصادي الإنجليزي </w:t>
      </w:r>
      <w:r w:rsidRPr="009C1245">
        <w:rPr>
          <w:rFonts w:cs="Simplified Arabic" w:hint="cs"/>
          <w:b/>
          <w:bCs/>
          <w:sz w:val="32"/>
          <w:szCs w:val="32"/>
          <w:rtl/>
          <w:lang w:val="fr-FR" w:bidi="ar-DZ"/>
        </w:rPr>
        <w:t>جون مينارد</w:t>
      </w:r>
      <w:r w:rsidR="00D516F3">
        <w:rPr>
          <w:rFonts w:cs="Simplified Arabic" w:hint="cs"/>
          <w:b/>
          <w:bCs/>
          <w:sz w:val="32"/>
          <w:szCs w:val="32"/>
          <w:rtl/>
          <w:lang w:val="fr-FR" w:bidi="ar-DZ"/>
        </w:rPr>
        <w:t xml:space="preserve"> </w:t>
      </w:r>
      <w:r w:rsidRPr="009C1245">
        <w:rPr>
          <w:rFonts w:cs="Simplified Arabic" w:hint="cs"/>
          <w:b/>
          <w:bCs/>
          <w:sz w:val="32"/>
          <w:szCs w:val="32"/>
          <w:rtl/>
          <w:lang w:val="fr-FR" w:bidi="ar-DZ"/>
        </w:rPr>
        <w:t>كينز</w:t>
      </w:r>
      <w:r w:rsidRPr="009C1245">
        <w:rPr>
          <w:rFonts w:cs="Simplified Arabic" w:hint="cs"/>
          <w:sz w:val="32"/>
          <w:szCs w:val="32"/>
          <w:rtl/>
          <w:lang w:val="fr-FR" w:bidi="ar-DZ"/>
        </w:rPr>
        <w:t xml:space="preserve"> عام 1936 م، تحت عنوان &lt;&lt;النظرية العامة في الإستخدام والفائدة و العملة &gt;&gt; بحيث دعى فيه لتدخل الدولة في الحياة </w:t>
      </w:r>
      <w:r w:rsidR="003373C5" w:rsidRPr="009C1245">
        <w:rPr>
          <w:rFonts w:cs="Simplified Arabic" w:hint="cs"/>
          <w:sz w:val="32"/>
          <w:szCs w:val="32"/>
          <w:rtl/>
          <w:lang w:val="fr-FR" w:bidi="ar-DZ"/>
        </w:rPr>
        <w:t>الإقتصادية بهدف تحقيق التشغيل الشامل وذلك عن طريق التأثير في العناصر التي تكون الطلب الفعلي.</w:t>
      </w:r>
    </w:p>
    <w:p w:rsidR="00E71D62" w:rsidRPr="009C1245" w:rsidRDefault="00E71D62" w:rsidP="00E71D62">
      <w:pPr>
        <w:spacing w:line="276" w:lineRule="auto"/>
        <w:ind w:left="2060"/>
        <w:jc w:val="lowKashida"/>
        <w:rPr>
          <w:rFonts w:cs="Simplified Arabic"/>
          <w:sz w:val="32"/>
          <w:szCs w:val="32"/>
          <w:lang w:val="fr-FR" w:bidi="ar-DZ"/>
        </w:rPr>
      </w:pPr>
    </w:p>
    <w:p w:rsidR="00A96399" w:rsidRDefault="00A96399" w:rsidP="00967D1A">
      <w:pPr>
        <w:spacing w:line="276" w:lineRule="auto"/>
        <w:jc w:val="lowKashida"/>
        <w:rPr>
          <w:rFonts w:cs="Simplified Arabic"/>
          <w:sz w:val="16"/>
          <w:szCs w:val="16"/>
          <w:rtl/>
          <w:lang w:val="fr-FR" w:bidi="ar-DZ"/>
        </w:rPr>
      </w:pPr>
    </w:p>
    <w:p w:rsidR="003C4BA2" w:rsidRPr="00D516F3" w:rsidRDefault="003C4BA2" w:rsidP="00967D1A">
      <w:pPr>
        <w:spacing w:line="276" w:lineRule="auto"/>
        <w:jc w:val="lowKashida"/>
        <w:rPr>
          <w:rFonts w:cs="Simplified Arabic"/>
          <w:sz w:val="16"/>
          <w:szCs w:val="16"/>
          <w:lang w:val="fr-FR" w:bidi="ar-DZ"/>
        </w:rPr>
      </w:pPr>
    </w:p>
    <w:p w:rsidR="00AF6C33" w:rsidRDefault="00AF6C33" w:rsidP="00967D1A">
      <w:pPr>
        <w:tabs>
          <w:tab w:val="left" w:pos="1885"/>
        </w:tabs>
        <w:spacing w:line="276" w:lineRule="auto"/>
        <w:rPr>
          <w:rFonts w:cs="Simplified Arabic"/>
          <w:color w:val="000000"/>
          <w:sz w:val="32"/>
          <w:szCs w:val="32"/>
          <w:rtl/>
          <w:lang w:val="fr-FR" w:bidi="ar-DZ"/>
        </w:rPr>
      </w:pPr>
      <w:r w:rsidRPr="009C1245">
        <w:rPr>
          <w:rFonts w:cs="Simplified Arabic" w:hint="cs"/>
          <w:color w:val="000000"/>
          <w:sz w:val="32"/>
          <w:szCs w:val="32"/>
          <w:rtl/>
          <w:lang w:val="fr-FR" w:bidi="ar-DZ"/>
        </w:rPr>
        <w:lastRenderedPageBreak/>
        <w:t xml:space="preserve">          وهكذا فإن المالية العامة في الأنظمة الرأسمالية تقوم على المبادئ التالية:</w:t>
      </w:r>
    </w:p>
    <w:p w:rsidR="00E71D62" w:rsidRPr="00E71D62" w:rsidRDefault="00E71D62" w:rsidP="00967D1A">
      <w:pPr>
        <w:tabs>
          <w:tab w:val="left" w:pos="1885"/>
        </w:tabs>
        <w:spacing w:line="276" w:lineRule="auto"/>
        <w:rPr>
          <w:rFonts w:cs="Simplified Arabic"/>
          <w:color w:val="000000"/>
          <w:sz w:val="16"/>
          <w:szCs w:val="16"/>
          <w:rtl/>
          <w:lang w:val="fr-FR" w:bidi="ar-DZ"/>
        </w:rPr>
      </w:pPr>
    </w:p>
    <w:p w:rsidR="00AF6C33" w:rsidRPr="009C1245" w:rsidRDefault="00AF6C33"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 xml:space="preserve">تحقيق </w:t>
      </w:r>
      <w:r w:rsidR="00C362DA" w:rsidRPr="009C1245">
        <w:rPr>
          <w:rFonts w:cs="Simplified Arabic" w:hint="cs"/>
          <w:color w:val="000000"/>
          <w:sz w:val="32"/>
          <w:szCs w:val="32"/>
          <w:rtl/>
          <w:lang w:val="fr-FR" w:bidi="ar-DZ"/>
        </w:rPr>
        <w:t>التوازن الإ</w:t>
      </w:r>
      <w:r w:rsidRPr="009C1245">
        <w:rPr>
          <w:rFonts w:cs="Simplified Arabic" w:hint="cs"/>
          <w:color w:val="000000"/>
          <w:sz w:val="32"/>
          <w:szCs w:val="32"/>
          <w:rtl/>
          <w:lang w:val="fr-FR" w:bidi="ar-DZ"/>
        </w:rPr>
        <w:t>قتصادي.</w:t>
      </w:r>
    </w:p>
    <w:p w:rsidR="00AF6C33" w:rsidRPr="009C1245" w:rsidRDefault="00AF6C33"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تحقيق الإستقرار الإقتصادي.</w:t>
      </w:r>
    </w:p>
    <w:p w:rsidR="00AF6C33" w:rsidRPr="009C1245" w:rsidRDefault="00AF6C33"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إعتبار الميزانية العامة أداة رئيسية في تحقيق الاهداف الإقتصادية والإجتماعية والسياسية.</w:t>
      </w:r>
    </w:p>
    <w:p w:rsidR="00AF6C33" w:rsidRDefault="00AF6C33"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إعادة توزيع الدخل القومي لصالح الطبقات الفقيرة.</w:t>
      </w:r>
    </w:p>
    <w:p w:rsidR="00B43E34" w:rsidRPr="00E71D62" w:rsidRDefault="00B43E34" w:rsidP="00967D1A">
      <w:pPr>
        <w:tabs>
          <w:tab w:val="left" w:pos="1885"/>
        </w:tabs>
        <w:spacing w:line="276" w:lineRule="auto"/>
        <w:ind w:left="1800"/>
        <w:rPr>
          <w:rFonts w:cs="Simplified Arabic"/>
          <w:color w:val="000000"/>
          <w:sz w:val="16"/>
          <w:szCs w:val="16"/>
          <w:lang w:val="fr-FR" w:bidi="ar-DZ"/>
        </w:rPr>
      </w:pPr>
    </w:p>
    <w:p w:rsidR="00E63766" w:rsidRPr="009C1245" w:rsidRDefault="00AF6C33" w:rsidP="00967D1A">
      <w:pPr>
        <w:tabs>
          <w:tab w:val="left" w:pos="640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ج- الما</w:t>
      </w:r>
      <w:r w:rsidR="00B43E34">
        <w:rPr>
          <w:rFonts w:cs="Simplified Arabic" w:hint="cs"/>
          <w:sz w:val="32"/>
          <w:szCs w:val="32"/>
          <w:rtl/>
          <w:lang w:val="fr-FR" w:bidi="ar-DZ"/>
        </w:rPr>
        <w:t xml:space="preserve">لية العامة في الدولة المنتجة : </w:t>
      </w:r>
      <w:r w:rsidRPr="009C1245">
        <w:rPr>
          <w:rFonts w:cs="Simplified Arabic" w:hint="cs"/>
          <w:sz w:val="32"/>
          <w:szCs w:val="32"/>
          <w:rtl/>
          <w:lang w:val="fr-FR" w:bidi="ar-DZ"/>
        </w:rPr>
        <w:t xml:space="preserve">مالية الدولة الإشتراكية: تقوم </w:t>
      </w:r>
      <w:r w:rsidR="00B43E34">
        <w:rPr>
          <w:rFonts w:cs="Simplified Arabic" w:hint="cs"/>
          <w:sz w:val="32"/>
          <w:szCs w:val="32"/>
          <w:rtl/>
          <w:lang w:val="fr-FR" w:bidi="ar-DZ"/>
        </w:rPr>
        <w:t xml:space="preserve">الدولة الإشتراكية على أساس تملك </w:t>
      </w:r>
      <w:r w:rsidRPr="009C1245">
        <w:rPr>
          <w:rFonts w:cs="Simplified Arabic" w:hint="cs"/>
          <w:sz w:val="32"/>
          <w:szCs w:val="32"/>
          <w:rtl/>
          <w:lang w:val="fr-FR" w:bidi="ar-DZ"/>
        </w:rPr>
        <w:t>وسائل الإنتاج ملكية جماعية ولهذا فإن الدولة تقوم بتحقيق التوازن الإقتصادي والإجتماعي مع قيامها بالإنتاج والتوزيع وفقا لخطة إقتصادية وإجتماعية عامة وشاملة على المستوى الوطني، لذلك ظه</w:t>
      </w:r>
      <w:r w:rsidR="00E63766" w:rsidRPr="009C1245">
        <w:rPr>
          <w:rFonts w:cs="Simplified Arabic" w:hint="cs"/>
          <w:sz w:val="32"/>
          <w:szCs w:val="32"/>
          <w:rtl/>
          <w:lang w:val="fr-FR" w:bidi="ar-DZ"/>
        </w:rPr>
        <w:t>ــ</w:t>
      </w:r>
      <w:r w:rsidR="00B43E34">
        <w:rPr>
          <w:rFonts w:cs="Simplified Arabic" w:hint="cs"/>
          <w:sz w:val="32"/>
          <w:szCs w:val="32"/>
          <w:rtl/>
          <w:lang w:val="fr-FR" w:bidi="ar-DZ"/>
        </w:rPr>
        <w:t xml:space="preserve">ر </w:t>
      </w:r>
      <w:r w:rsidR="00E63766" w:rsidRPr="009C1245">
        <w:rPr>
          <w:rFonts w:cs="Simplified Arabic" w:hint="cs"/>
          <w:sz w:val="32"/>
          <w:szCs w:val="32"/>
          <w:rtl/>
          <w:lang w:val="fr-FR" w:bidi="ar-DZ"/>
        </w:rPr>
        <w:t>التخطيط المالي كفرع هام من فروع المالية العامة.</w:t>
      </w:r>
    </w:p>
    <w:p w:rsidR="00967D1A" w:rsidRPr="00967D1A" w:rsidRDefault="00E63766" w:rsidP="00967D1A">
      <w:pPr>
        <w:tabs>
          <w:tab w:val="left" w:pos="6405"/>
        </w:tabs>
        <w:spacing w:line="276" w:lineRule="auto"/>
        <w:jc w:val="lowKashida"/>
        <w:rPr>
          <w:rFonts w:cs="Simplified Arabic"/>
          <w:sz w:val="16"/>
          <w:szCs w:val="16"/>
          <w:rtl/>
          <w:lang w:val="fr-FR" w:bidi="ar-DZ"/>
        </w:rPr>
      </w:pPr>
      <w:r w:rsidRPr="009C1245">
        <w:rPr>
          <w:rFonts w:cs="Simplified Arabic" w:hint="cs"/>
          <w:sz w:val="32"/>
          <w:szCs w:val="32"/>
          <w:rtl/>
          <w:lang w:val="fr-FR" w:bidi="ar-DZ"/>
        </w:rPr>
        <w:t xml:space="preserve">        </w:t>
      </w:r>
    </w:p>
    <w:p w:rsidR="00E63766" w:rsidRPr="009C1245" w:rsidRDefault="00E63766" w:rsidP="00967D1A">
      <w:pPr>
        <w:tabs>
          <w:tab w:val="left" w:pos="640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والمالية العامة في النظام الإشتراكي تقوم على أساس المبادئ التالية:</w:t>
      </w:r>
    </w:p>
    <w:p w:rsidR="00C362DA" w:rsidRPr="009C1245" w:rsidRDefault="00C362DA"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sz w:val="32"/>
          <w:szCs w:val="32"/>
          <w:rtl/>
          <w:lang w:val="fr-FR" w:bidi="ar-DZ"/>
        </w:rPr>
        <w:t xml:space="preserve"> </w:t>
      </w:r>
      <w:r w:rsidRPr="009C1245">
        <w:rPr>
          <w:rFonts w:cs="Simplified Arabic" w:hint="cs"/>
          <w:color w:val="000000"/>
          <w:sz w:val="32"/>
          <w:szCs w:val="32"/>
          <w:rtl/>
          <w:lang w:val="fr-FR" w:bidi="ar-DZ"/>
        </w:rPr>
        <w:t>إعتبار الميزانية العامة للدولة من الخطة المالية.</w:t>
      </w:r>
    </w:p>
    <w:p w:rsidR="00C362DA" w:rsidRPr="009C1245" w:rsidRDefault="00C362DA"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تلاؤم الميزانية العامة مع الطبيعة الإلزامية للخطة الوطنية.</w:t>
      </w:r>
    </w:p>
    <w:p w:rsidR="00C362DA" w:rsidRPr="009C1245" w:rsidRDefault="00C362DA" w:rsidP="00967D1A">
      <w:pPr>
        <w:numPr>
          <w:ilvl w:val="0"/>
          <w:numId w:val="6"/>
        </w:numPr>
        <w:tabs>
          <w:tab w:val="left" w:pos="1885"/>
        </w:tabs>
        <w:spacing w:line="276" w:lineRule="auto"/>
        <w:rPr>
          <w:rFonts w:cs="Simplified Arabic"/>
          <w:color w:val="000000"/>
          <w:sz w:val="32"/>
          <w:szCs w:val="32"/>
          <w:lang w:val="fr-FR" w:bidi="ar-DZ"/>
        </w:rPr>
      </w:pPr>
      <w:r w:rsidRPr="009C1245">
        <w:rPr>
          <w:rFonts w:cs="Simplified Arabic" w:hint="cs"/>
          <w:color w:val="000000"/>
          <w:sz w:val="32"/>
          <w:szCs w:val="32"/>
          <w:rtl/>
          <w:lang w:val="fr-FR" w:bidi="ar-DZ"/>
        </w:rPr>
        <w:t>تصبغ الإعتمادات الواردة في الميزانية بصبغة إلزامية التنفيذ.</w:t>
      </w:r>
    </w:p>
    <w:p w:rsidR="00D2404E" w:rsidRPr="009C1245" w:rsidRDefault="00D2404E" w:rsidP="00967D1A">
      <w:pPr>
        <w:numPr>
          <w:ilvl w:val="0"/>
          <w:numId w:val="6"/>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تهدف النفقات العامة إلى تحقيق الأهداف الإستثمارية وقد ترتب على ذلك زيادة كبيرة في هذه النفقات.</w:t>
      </w:r>
    </w:p>
    <w:p w:rsidR="00D2404E" w:rsidRPr="009C1245" w:rsidRDefault="00D2404E" w:rsidP="00967D1A">
      <w:pPr>
        <w:numPr>
          <w:ilvl w:val="0"/>
          <w:numId w:val="6"/>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الإعتماد على الضرائب غير المباشر بالأخص الضرائب على رقم الأعمال.</w:t>
      </w:r>
    </w:p>
    <w:p w:rsidR="00573807" w:rsidRDefault="00D2404E" w:rsidP="00967D1A">
      <w:pPr>
        <w:numPr>
          <w:ilvl w:val="0"/>
          <w:numId w:val="6"/>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lastRenderedPageBreak/>
        <w:t xml:space="preserve">أصبح للضرائب هدفان، هدف تمويلي وهدف توجيهي،فهي بالإضافة إلى أنها تؤمن مصادر للحصول على الاموال فإنها تعمل على تحقيق أهداف </w:t>
      </w:r>
      <w:r w:rsidR="00573807" w:rsidRPr="009C1245">
        <w:rPr>
          <w:rFonts w:cs="Simplified Arabic" w:hint="cs"/>
          <w:color w:val="000000"/>
          <w:sz w:val="32"/>
          <w:szCs w:val="32"/>
          <w:rtl/>
          <w:lang w:val="fr-FR" w:bidi="ar-DZ"/>
        </w:rPr>
        <w:t>إقتصادية وإجتماعية.</w:t>
      </w:r>
    </w:p>
    <w:p w:rsidR="00967D1A" w:rsidRPr="00967D1A" w:rsidRDefault="00967D1A" w:rsidP="00967D1A">
      <w:pPr>
        <w:tabs>
          <w:tab w:val="left" w:pos="1885"/>
        </w:tabs>
        <w:spacing w:line="276" w:lineRule="auto"/>
        <w:ind w:left="1800"/>
        <w:jc w:val="lowKashida"/>
        <w:rPr>
          <w:rFonts w:cs="Simplified Arabic"/>
          <w:color w:val="000000"/>
          <w:sz w:val="16"/>
          <w:szCs w:val="16"/>
          <w:lang w:val="fr-FR" w:bidi="ar-DZ"/>
        </w:rPr>
      </w:pPr>
    </w:p>
    <w:p w:rsidR="00573807" w:rsidRPr="009C1245" w:rsidRDefault="0057380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د- المالية العامة في الدول المتخلفة:</w:t>
      </w:r>
    </w:p>
    <w:p w:rsidR="00573807" w:rsidRPr="009C1245" w:rsidRDefault="0057380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تهدف المالية العامة في هذه الدول إلى:</w:t>
      </w:r>
    </w:p>
    <w:p w:rsidR="00D2404E"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القضاء على التخلف.</w:t>
      </w:r>
    </w:p>
    <w:p w:rsidR="00573807"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تحقيق التنمية الإقتصادية والإجتماعية.</w:t>
      </w:r>
    </w:p>
    <w:p w:rsidR="00573807"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العمل على تحقيق الإدخار ومن ثمة الإستثمار.</w:t>
      </w:r>
    </w:p>
    <w:p w:rsidR="00573807"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تكوين رأس المال وإحداث تغيير هيكلي في الإقتصاد</w:t>
      </w:r>
      <w:r w:rsidR="00E71D62">
        <w:rPr>
          <w:rFonts w:cs="Simplified Arabic" w:hint="cs"/>
          <w:color w:val="000000"/>
          <w:sz w:val="32"/>
          <w:szCs w:val="32"/>
          <w:rtl/>
          <w:lang w:val="fr-FR" w:bidi="ar-DZ"/>
        </w:rPr>
        <w:t xml:space="preserve"> </w:t>
      </w:r>
      <w:r w:rsidRPr="009C1245">
        <w:rPr>
          <w:rFonts w:cs="Simplified Arabic" w:hint="cs"/>
          <w:color w:val="000000"/>
          <w:sz w:val="32"/>
          <w:szCs w:val="32"/>
          <w:rtl/>
          <w:lang w:val="fr-FR" w:bidi="ar-DZ"/>
        </w:rPr>
        <w:t>المتخلف.</w:t>
      </w:r>
    </w:p>
    <w:p w:rsidR="00573807"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 xml:space="preserve">تمويل الصناعات </w:t>
      </w:r>
      <w:r w:rsidR="00E71D62" w:rsidRPr="009C1245">
        <w:rPr>
          <w:rFonts w:cs="Simplified Arabic" w:hint="cs"/>
          <w:color w:val="000000"/>
          <w:sz w:val="32"/>
          <w:szCs w:val="32"/>
          <w:rtl/>
          <w:lang w:val="fr-FR" w:bidi="ar-DZ"/>
        </w:rPr>
        <w:t>الأساسية</w:t>
      </w:r>
      <w:r w:rsidRPr="009C1245">
        <w:rPr>
          <w:rFonts w:cs="Simplified Arabic" w:hint="cs"/>
          <w:color w:val="000000"/>
          <w:sz w:val="32"/>
          <w:szCs w:val="32"/>
          <w:rtl/>
          <w:lang w:val="fr-FR" w:bidi="ar-DZ"/>
        </w:rPr>
        <w:t xml:space="preserve"> بواسطة النفقات العامة.</w:t>
      </w:r>
    </w:p>
    <w:p w:rsidR="00573807" w:rsidRPr="009C1245" w:rsidRDefault="00573807" w:rsidP="00967D1A">
      <w:pPr>
        <w:numPr>
          <w:ilvl w:val="0"/>
          <w:numId w:val="7"/>
        </w:numPr>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 xml:space="preserve">العمل على سحب الفائض الإقتصادي ووضعه في مجال التنمية الإقتصادية والإجتماعية وذلك عن طريق الإيرادات.  </w:t>
      </w:r>
    </w:p>
    <w:sectPr w:rsidR="00573807" w:rsidRPr="009C1245"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5F6" w:rsidRDefault="002C65F6">
      <w:r>
        <w:separator/>
      </w:r>
    </w:p>
  </w:endnote>
  <w:endnote w:type="continuationSeparator" w:id="1">
    <w:p w:rsidR="002C65F6" w:rsidRDefault="002C6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C77A7B"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C77A7B">
        <w:pPr>
          <w:pStyle w:val="Pieddepage"/>
          <w:jc w:val="center"/>
        </w:pPr>
        <w:fldSimple w:instr=" PAGE   \* MERGEFORMAT ">
          <w:r w:rsidR="003841D0">
            <w:rPr>
              <w:noProof/>
              <w:rtl/>
            </w:rPr>
            <w:t>13</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5F6" w:rsidRDefault="002C65F6">
      <w:r>
        <w:separator/>
      </w:r>
    </w:p>
  </w:footnote>
  <w:footnote w:type="continuationSeparator" w:id="1">
    <w:p w:rsidR="002C65F6" w:rsidRDefault="002C65F6">
      <w:r>
        <w:continuationSeparator/>
      </w:r>
    </w:p>
  </w:footnote>
  <w:footnote w:id="2">
    <w:p w:rsidR="00837AB4" w:rsidRDefault="00837AB4">
      <w:pPr>
        <w:pStyle w:val="Notedebasdepage"/>
        <w:rPr>
          <w:rtl/>
          <w:lang w:bidi="ar-DZ"/>
        </w:rPr>
      </w:pPr>
      <w:r>
        <w:rPr>
          <w:rStyle w:val="Appelnotedebasdep"/>
        </w:rPr>
        <w:footnoteRef/>
      </w:r>
      <w:r>
        <w:rPr>
          <w:rtl/>
        </w:rPr>
        <w:t xml:space="preserve"> </w:t>
      </w:r>
      <w:r>
        <w:rPr>
          <w:rFonts w:hint="cs"/>
          <w:rtl/>
          <w:lang w:bidi="ar-DZ"/>
        </w:rPr>
        <w:t xml:space="preserve">- محمد عبد المنعم الجمال </w:t>
      </w:r>
      <w:r>
        <w:rPr>
          <w:rtl/>
          <w:lang w:bidi="ar-DZ"/>
        </w:rPr>
        <w:t>–</w:t>
      </w:r>
      <w:r>
        <w:rPr>
          <w:rFonts w:hint="cs"/>
          <w:rtl/>
          <w:lang w:bidi="ar-DZ"/>
        </w:rPr>
        <w:t>موسوعة الإقتصاد الإسلامي ص.573</w:t>
      </w:r>
    </w:p>
  </w:footnote>
  <w:footnote w:id="3">
    <w:p w:rsidR="00837AB4" w:rsidRDefault="00837AB4">
      <w:pPr>
        <w:pStyle w:val="Notedebasdepage"/>
        <w:rPr>
          <w:rtl/>
          <w:lang w:bidi="ar-DZ"/>
        </w:rPr>
      </w:pPr>
      <w:r>
        <w:rPr>
          <w:rStyle w:val="Appelnotedebasdep"/>
        </w:rPr>
        <w:footnoteRef/>
      </w:r>
      <w:r>
        <w:rPr>
          <w:rtl/>
        </w:rPr>
        <w:t xml:space="preserve"> </w:t>
      </w:r>
      <w:r>
        <w:rPr>
          <w:rFonts w:hint="cs"/>
          <w:rtl/>
          <w:lang w:bidi="ar-DZ"/>
        </w:rPr>
        <w:t xml:space="preserve">- محمد عبد المنعم الجمال </w:t>
      </w:r>
      <w:r>
        <w:rPr>
          <w:rtl/>
          <w:lang w:bidi="ar-DZ"/>
        </w:rPr>
        <w:t>–</w:t>
      </w:r>
      <w:r>
        <w:rPr>
          <w:rFonts w:hint="cs"/>
          <w:rtl/>
          <w:lang w:bidi="ar-DZ"/>
        </w:rPr>
        <w:t>موسوعة الإقتصاد الإسلامي ص.573</w:t>
      </w:r>
    </w:p>
  </w:footnote>
  <w:footnote w:id="4">
    <w:p w:rsidR="00837AB4" w:rsidRDefault="00837AB4" w:rsidP="009537EC">
      <w:pPr>
        <w:pStyle w:val="Notedebasdepage"/>
        <w:rPr>
          <w:rtl/>
          <w:lang w:bidi="ar-DZ"/>
        </w:rPr>
      </w:pPr>
      <w:r>
        <w:rPr>
          <w:rStyle w:val="Appelnotedebasdep"/>
        </w:rPr>
        <w:footnoteRef/>
      </w:r>
      <w:r>
        <w:rPr>
          <w:rtl/>
        </w:rPr>
        <w:t xml:space="preserve"> </w:t>
      </w:r>
      <w:r>
        <w:rPr>
          <w:rFonts w:hint="cs"/>
          <w:rtl/>
          <w:lang w:bidi="ar-DZ"/>
        </w:rPr>
        <w:t xml:space="preserve">- د/ سوزي عدلي ناشد </w:t>
      </w:r>
      <w:r>
        <w:rPr>
          <w:rtl/>
          <w:lang w:bidi="ar-DZ"/>
        </w:rPr>
        <w:t>–</w:t>
      </w:r>
      <w:r>
        <w:rPr>
          <w:rFonts w:hint="cs"/>
          <w:rtl/>
          <w:lang w:bidi="ar-DZ"/>
        </w:rPr>
        <w:t xml:space="preserve"> الوجيز في المالية العامة (دار الجامعية الجديدة للنشر، مصر ، 2000 ص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C65F6"/>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25A"/>
    <w:rsid w:val="00372351"/>
    <w:rsid w:val="00374F51"/>
    <w:rsid w:val="0038293F"/>
    <w:rsid w:val="003841D0"/>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177D"/>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77A7B"/>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77E"/>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1793</Words>
  <Characters>10221</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2020-06-08T12:53:00Z</dcterms:modified>
</cp:coreProperties>
</file>