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2019- 2020</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السداسي الثاني</w:t>
      </w:r>
    </w:p>
    <w:p w:rsidR="00A262F9" w:rsidRPr="000F2559" w:rsidRDefault="00BA10E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4B3B2B" w:rsidRPr="003B7CC0" w:rsidRDefault="004B3B2B" w:rsidP="004B3B2B">
      <w:pPr>
        <w:shd w:val="clear" w:color="auto" w:fill="BFBFBF" w:themeFill="background1" w:themeFillShade="BF"/>
        <w:bidi/>
        <w:spacing w:after="0"/>
        <w:jc w:val="center"/>
        <w:rPr>
          <w:rFonts w:ascii="Simplified Arabic" w:hAnsi="Simplified Arabic" w:cs="Simplified Arabic"/>
          <w:b/>
          <w:bCs/>
          <w:sz w:val="36"/>
          <w:szCs w:val="36"/>
          <w:rtl/>
        </w:rPr>
      </w:pPr>
      <w:r w:rsidRPr="003B7CC0">
        <w:rPr>
          <w:rFonts w:ascii="Simplified Arabic" w:hAnsi="Simplified Arabic" w:cs="Simplified Arabic" w:hint="cs"/>
          <w:b/>
          <w:bCs/>
          <w:sz w:val="36"/>
          <w:szCs w:val="36"/>
          <w:rtl/>
          <w:lang w:bidi="ar-DZ"/>
        </w:rPr>
        <w:lastRenderedPageBreak/>
        <w:t>4-</w:t>
      </w:r>
      <w:r w:rsidRPr="003B7CC0">
        <w:rPr>
          <w:rFonts w:ascii="Simplified Arabic" w:hAnsi="Simplified Arabic" w:cs="Simplified Arabic"/>
          <w:b/>
          <w:bCs/>
          <w:sz w:val="36"/>
          <w:szCs w:val="36"/>
          <w:rtl/>
          <w:lang w:bidi="ar-DZ"/>
        </w:rPr>
        <w:t xml:space="preserve"> </w:t>
      </w:r>
      <w:r w:rsidRPr="003B7CC0">
        <w:rPr>
          <w:rFonts w:ascii="Simplified Arabic" w:hAnsi="Simplified Arabic" w:cs="Simplified Arabic"/>
          <w:b/>
          <w:bCs/>
          <w:sz w:val="36"/>
          <w:szCs w:val="36"/>
          <w:rtl/>
        </w:rPr>
        <w:t>دور الأجهزة الرئيسة للأمم المتحدة في مجال حقوق الإنسان</w:t>
      </w:r>
      <w:r w:rsidR="00D137D8">
        <w:rPr>
          <w:rFonts w:ascii="Simplified Arabic" w:hAnsi="Simplified Arabic" w:cs="Simplified Arabic" w:hint="cs"/>
          <w:b/>
          <w:bCs/>
          <w:sz w:val="36"/>
          <w:szCs w:val="36"/>
          <w:rtl/>
        </w:rPr>
        <w:t xml:space="preserve">( </w:t>
      </w:r>
      <w:proofErr w:type="gramStart"/>
      <w:r w:rsidR="00D137D8">
        <w:rPr>
          <w:rFonts w:ascii="Simplified Arabic" w:hAnsi="Simplified Arabic" w:cs="Simplified Arabic" w:hint="cs"/>
          <w:b/>
          <w:bCs/>
          <w:sz w:val="36"/>
          <w:szCs w:val="36"/>
          <w:rtl/>
        </w:rPr>
        <w:t>تابع</w:t>
      </w:r>
      <w:proofErr w:type="gramEnd"/>
      <w:r w:rsidR="00D137D8">
        <w:rPr>
          <w:rFonts w:ascii="Simplified Arabic" w:hAnsi="Simplified Arabic" w:cs="Simplified Arabic" w:hint="cs"/>
          <w:b/>
          <w:bCs/>
          <w:sz w:val="36"/>
          <w:szCs w:val="36"/>
          <w:rtl/>
        </w:rPr>
        <w:t>)</w:t>
      </w:r>
    </w:p>
    <w:p w:rsidR="00D16575" w:rsidRPr="000F2559" w:rsidRDefault="00D16575" w:rsidP="00AC0153">
      <w:pPr>
        <w:bidi/>
        <w:spacing w:after="0"/>
        <w:jc w:val="both"/>
        <w:rPr>
          <w:rFonts w:ascii="Simplified Arabic" w:hAnsi="Simplified Arabic" w:cs="Simplified Arabic"/>
          <w:sz w:val="28"/>
          <w:szCs w:val="28"/>
          <w:rtl/>
        </w:rPr>
      </w:pP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ه</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الأمانة</w:t>
      </w:r>
      <w:proofErr w:type="gramEnd"/>
      <w:r w:rsidR="00D16575" w:rsidRPr="00A96D4C">
        <w:rPr>
          <w:rFonts w:ascii="Simplified Arabic" w:hAnsi="Simplified Arabic" w:cs="Simplified Arabic"/>
          <w:b/>
          <w:bCs/>
          <w:sz w:val="28"/>
          <w:szCs w:val="28"/>
          <w:rtl/>
        </w:rPr>
        <w:t xml:space="preserve"> العامة: </w:t>
      </w:r>
    </w:p>
    <w:p w:rsidR="00D16575" w:rsidRPr="000F2559" w:rsidRDefault="00D16575" w:rsidP="00D16575">
      <w:pPr>
        <w:bidi/>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تتكون الأمانة العامة وفقا للمادة 97 من الميثاق، من أمين عام، وهو الموظف الإداري الأكبر للهيئة، وعدد من الموظفين العاملين تحت إشرافه، ويتم تعيينه بقرار من الجمعية العامة وبناء على توصية من مجلس الأمن،</w:t>
      </w:r>
      <w:r w:rsidR="00166A0F">
        <w:rPr>
          <w:rFonts w:ascii="Simplified Arabic" w:hAnsi="Simplified Arabic" w:cs="Simplified Arabic" w:hint="cs"/>
          <w:sz w:val="28"/>
          <w:szCs w:val="28"/>
          <w:rtl/>
        </w:rPr>
        <w:t xml:space="preserve"> وتمارس اغلب انشطتها المتعلقة بحقوق الانسان بالإضافة الى الامين العام من خلال المفوض السامي لحقوق الانسان.</w:t>
      </w:r>
    </w:p>
    <w:p w:rsidR="00D16575" w:rsidRPr="00A96D4C" w:rsidRDefault="00A96D4C" w:rsidP="00A96D4C">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ه-1:</w:t>
      </w:r>
      <w:r w:rsidR="00D16575" w:rsidRPr="00A96D4C">
        <w:rPr>
          <w:rFonts w:ascii="Simplified Arabic" w:hAnsi="Simplified Arabic" w:cs="Simplified Arabic"/>
          <w:b/>
          <w:bCs/>
          <w:sz w:val="28"/>
          <w:szCs w:val="28"/>
          <w:rtl/>
        </w:rPr>
        <w:t xml:space="preserve">دور الأمين العام للأمم المتحدة في مجال </w:t>
      </w:r>
      <w:proofErr w:type="gramStart"/>
      <w:r w:rsidR="00D16575" w:rsidRPr="00A96D4C">
        <w:rPr>
          <w:rFonts w:ascii="Simplified Arabic" w:hAnsi="Simplified Arabic" w:cs="Simplified Arabic"/>
          <w:b/>
          <w:bCs/>
          <w:sz w:val="28"/>
          <w:szCs w:val="28"/>
          <w:rtl/>
        </w:rPr>
        <w:t>حقوق</w:t>
      </w:r>
      <w:proofErr w:type="gramEnd"/>
      <w:r w:rsidR="00D16575" w:rsidRPr="00A96D4C">
        <w:rPr>
          <w:rFonts w:ascii="Simplified Arabic" w:hAnsi="Simplified Arabic" w:cs="Simplified Arabic"/>
          <w:b/>
          <w:bCs/>
          <w:sz w:val="28"/>
          <w:szCs w:val="28"/>
          <w:rtl/>
        </w:rPr>
        <w:t xml:space="preserve"> الإنسان</w:t>
      </w:r>
    </w:p>
    <w:p w:rsidR="00924E18" w:rsidRDefault="00924E18" w:rsidP="0001503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وظائف الامين العام متعددة ومتشعبة قد تتعدى احيانا اختصاصاته الادارية والسياسية نحو اختصاصات اخرى بتفويض من مجلس الامن والجمعية العامة، كان </w:t>
      </w:r>
      <w:r w:rsidR="00CD18E6">
        <w:rPr>
          <w:rFonts w:ascii="Simplified Arabic" w:hAnsi="Simplified Arabic" w:cs="Simplified Arabic" w:hint="cs"/>
          <w:sz w:val="28"/>
          <w:szCs w:val="28"/>
          <w:rtl/>
        </w:rPr>
        <w:t>بإجراءات</w:t>
      </w:r>
      <w:r>
        <w:rPr>
          <w:rFonts w:ascii="Simplified Arabic" w:hAnsi="Simplified Arabic" w:cs="Simplified Arabic" w:hint="cs"/>
          <w:sz w:val="28"/>
          <w:szCs w:val="28"/>
          <w:rtl/>
        </w:rPr>
        <w:t xml:space="preserve"> التحقيق والوساطة والمصالحة</w:t>
      </w:r>
      <w:r w:rsidR="00CD18E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وفي مجال حقوق الانسان</w:t>
      </w:r>
      <w:r w:rsidR="00CD18E6">
        <w:rPr>
          <w:rFonts w:ascii="Simplified Arabic" w:hAnsi="Simplified Arabic" w:cs="Simplified Arabic" w:hint="cs"/>
          <w:sz w:val="28"/>
          <w:szCs w:val="28"/>
          <w:rtl/>
        </w:rPr>
        <w:t xml:space="preserve"> قد يتولى ارسال مستشارين او </w:t>
      </w:r>
      <w:r w:rsidR="00483151">
        <w:rPr>
          <w:rFonts w:ascii="Simplified Arabic" w:hAnsi="Simplified Arabic" w:cs="Simplified Arabic" w:hint="cs"/>
          <w:sz w:val="28"/>
          <w:szCs w:val="28"/>
          <w:rtl/>
        </w:rPr>
        <w:t>مبعوثين خاصين او بتعيين وسطاء أو</w:t>
      </w:r>
      <w:r w:rsidR="00CD18E6">
        <w:rPr>
          <w:rFonts w:ascii="Simplified Arabic" w:hAnsi="Simplified Arabic" w:cs="Simplified Arabic" w:hint="cs"/>
          <w:sz w:val="28"/>
          <w:szCs w:val="28"/>
          <w:rtl/>
        </w:rPr>
        <w:t xml:space="preserve"> مفوضين للقيام بتحقيق او ايجاد حلول لفض النزاعات والتطبيق الفعلي لقرارات اجهزة الامم المتحدة بما فيها اجهزة حقوق الانسان.</w:t>
      </w:r>
    </w:p>
    <w:p w:rsidR="00CD18E6" w:rsidRDefault="00D16575"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00CD18E6">
        <w:rPr>
          <w:rFonts w:ascii="Simplified Arabic" w:hAnsi="Simplified Arabic" w:cs="Simplified Arabic" w:hint="cs"/>
          <w:sz w:val="28"/>
          <w:szCs w:val="28"/>
          <w:rtl/>
        </w:rPr>
        <w:t>كما</w:t>
      </w:r>
      <w:proofErr w:type="gramEnd"/>
      <w:r w:rsidR="00CD18E6">
        <w:rPr>
          <w:rFonts w:ascii="Simplified Arabic" w:hAnsi="Simplified Arabic" w:cs="Simplified Arabic" w:hint="cs"/>
          <w:sz w:val="28"/>
          <w:szCs w:val="28"/>
          <w:rtl/>
        </w:rPr>
        <w:t xml:space="preserve"> يمكنه </w:t>
      </w:r>
      <w:r w:rsidRPr="000F2559">
        <w:rPr>
          <w:rFonts w:ascii="Simplified Arabic" w:hAnsi="Simplified Arabic" w:cs="Simplified Arabic"/>
          <w:sz w:val="28"/>
          <w:szCs w:val="28"/>
          <w:rtl/>
        </w:rPr>
        <w:t>تنبيه مجلس الأمن حول قضايا الأمن والسلم الدوليين، وفقا للمادة 99 من الميثاق</w:t>
      </w:r>
      <w:r w:rsidR="00CD18E6">
        <w:rPr>
          <w:rFonts w:ascii="Simplified Arabic" w:hAnsi="Simplified Arabic" w:cs="Simplified Arabic" w:hint="cs"/>
          <w:sz w:val="28"/>
          <w:szCs w:val="28"/>
          <w:rtl/>
        </w:rPr>
        <w:t xml:space="preserve"> مثل قضية اللاجئين في باكستان الشرقية 1971</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30</w:t>
      </w:r>
      <w:r w:rsidR="0028611D">
        <w:rPr>
          <w:rFonts w:ascii="Simplified Arabic" w:hAnsi="Simplified Arabic" w:cs="Simplified Arabic" w:hint="cs"/>
          <w:sz w:val="28"/>
          <w:szCs w:val="28"/>
          <w:rtl/>
        </w:rPr>
        <w:t>).</w:t>
      </w:r>
    </w:p>
    <w:p w:rsidR="00015038" w:rsidRPr="000F2559" w:rsidRDefault="00015038" w:rsidP="00CD18E6">
      <w:pPr>
        <w:bidi/>
        <w:spacing w:before="100" w:beforeAutospacing="1" w:after="100" w:afterAutospacing="1" w:line="240" w:lineRule="auto"/>
        <w:jc w:val="both"/>
        <w:rPr>
          <w:rFonts w:ascii="Simplified Arabic" w:hAnsi="Simplified Arabic" w:cs="Simplified Arabic"/>
          <w:sz w:val="28"/>
          <w:szCs w:val="28"/>
        </w:rPr>
      </w:pPr>
      <w:r w:rsidRPr="000F2559">
        <w:rPr>
          <w:rFonts w:ascii="Simplified Arabic" w:hAnsi="Simplified Arabic" w:cs="Simplified Arabic"/>
          <w:sz w:val="28"/>
          <w:szCs w:val="28"/>
          <w:rtl/>
        </w:rPr>
        <w:tab/>
        <w:t xml:space="preserve">في 24 فبراير 2020، أطلق الأمين العام "أنطونيو </w:t>
      </w:r>
      <w:proofErr w:type="spellStart"/>
      <w:r w:rsidRPr="000F2559">
        <w:rPr>
          <w:rFonts w:ascii="Simplified Arabic" w:hAnsi="Simplified Arabic" w:cs="Simplified Arabic"/>
          <w:sz w:val="28"/>
          <w:szCs w:val="28"/>
          <w:rtl/>
        </w:rPr>
        <w:t>غوتيريش</w:t>
      </w:r>
      <w:proofErr w:type="spellEnd"/>
      <w:r w:rsidRPr="000F2559">
        <w:rPr>
          <w:rFonts w:ascii="Simplified Arabic" w:hAnsi="Simplified Arabic" w:cs="Simplified Arabic"/>
          <w:sz w:val="28"/>
          <w:szCs w:val="28"/>
          <w:rtl/>
        </w:rPr>
        <w:t xml:space="preserve">" </w:t>
      </w:r>
      <w:hyperlink r:id="rId8" w:history="1">
        <w:r w:rsidRPr="000F2559">
          <w:rPr>
            <w:rFonts w:ascii="Simplified Arabic" w:hAnsi="Simplified Arabic" w:cs="Simplified Arabic"/>
            <w:sz w:val="28"/>
            <w:szCs w:val="28"/>
            <w:rtl/>
          </w:rPr>
          <w:t>نداء للعمل من أجل حقوق الإنسان</w:t>
        </w:r>
      </w:hyperlink>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وأبلغ الدول الأعضاء في اليوم الافتتاحي </w:t>
      </w:r>
      <w:hyperlink r:id="rId9" w:history="1">
        <w:r w:rsidRPr="000F2559">
          <w:rPr>
            <w:rFonts w:ascii="Simplified Arabic" w:hAnsi="Simplified Arabic" w:cs="Simplified Arabic"/>
            <w:sz w:val="28"/>
            <w:szCs w:val="28"/>
            <w:rtl/>
          </w:rPr>
          <w:t>للدورة 43 لمجلس حقوق الإنسان</w:t>
        </w:r>
      </w:hyperlink>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التابع للأمم المتحدة في جنيف ان "حقوق الإنسان هي الأداة المثلى لمساعدة المجتمعات على النمو بحرية"، حيث سرد خطة من سبع نقاط للتغيير الإيجابي</w:t>
      </w:r>
      <w:r w:rsidRPr="000F2559">
        <w:rPr>
          <w:rFonts w:ascii="Simplified Arabic" w:hAnsi="Simplified Arabic" w:cs="Simplified Arabic"/>
          <w:sz w:val="28"/>
          <w:szCs w:val="28"/>
        </w:rPr>
        <w:t xml:space="preserve">. </w:t>
      </w:r>
      <w:r w:rsidR="00483151">
        <w:rPr>
          <w:rFonts w:ascii="Simplified Arabic" w:hAnsi="Simplified Arabic" w:cs="Simplified Arabic" w:hint="cs"/>
          <w:sz w:val="28"/>
          <w:szCs w:val="28"/>
          <w:rtl/>
        </w:rPr>
        <w:tab/>
      </w:r>
      <w:r w:rsidRPr="000F2559">
        <w:rPr>
          <w:rFonts w:ascii="Simplified Arabic" w:hAnsi="Simplified Arabic" w:cs="Simplified Arabic"/>
          <w:sz w:val="28"/>
          <w:szCs w:val="28"/>
          <w:rtl/>
        </w:rPr>
        <w:t xml:space="preserve">وأثنت المفوضة السامية لحقوق الإنسان، السيدة "ميشيل </w:t>
      </w:r>
      <w:proofErr w:type="spellStart"/>
      <w:r w:rsidRPr="000F2559">
        <w:rPr>
          <w:rFonts w:ascii="Simplified Arabic" w:hAnsi="Simplified Arabic" w:cs="Simplified Arabic"/>
          <w:sz w:val="28"/>
          <w:szCs w:val="28"/>
          <w:rtl/>
        </w:rPr>
        <w:t>باشيليت</w:t>
      </w:r>
      <w:proofErr w:type="spellEnd"/>
      <w:r w:rsidRPr="000F2559">
        <w:rPr>
          <w:rFonts w:ascii="Simplified Arabic" w:hAnsi="Simplified Arabic" w:cs="Simplified Arabic"/>
          <w:sz w:val="28"/>
          <w:szCs w:val="28"/>
          <w:rtl/>
        </w:rPr>
        <w:t xml:space="preserve">"، على نداء التغيير قائلة إنه على الرغم من تزايد التهديدات لحقوق الإنسان، إلا أن التنمية والسلام آخذة في الازدياد وكذلك </w:t>
      </w:r>
      <w:hyperlink r:id="rId10" w:history="1">
        <w:r w:rsidRPr="000F2559">
          <w:rPr>
            <w:rFonts w:ascii="Simplified Arabic" w:hAnsi="Simplified Arabic" w:cs="Simplified Arabic"/>
            <w:sz w:val="28"/>
            <w:szCs w:val="28"/>
            <w:rtl/>
          </w:rPr>
          <w:t>الحلول العملية</w:t>
        </w:r>
      </w:hyperlink>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القابلة للتنفيذ</w:t>
      </w:r>
      <w:r w:rsidRPr="000F2559">
        <w:rPr>
          <w:rFonts w:ascii="Simplified Arabic" w:hAnsi="Simplified Arabic" w:cs="Simplified Arabic"/>
          <w:sz w:val="28"/>
          <w:szCs w:val="28"/>
        </w:rPr>
        <w:t>.</w:t>
      </w:r>
    </w:p>
    <w:p w:rsidR="00015038" w:rsidRPr="000F2559" w:rsidRDefault="00015038" w:rsidP="00015038">
      <w:pPr>
        <w:bidi/>
        <w:spacing w:before="100" w:beforeAutospacing="1" w:after="100" w:afterAutospacing="1" w:line="240" w:lineRule="auto"/>
        <w:jc w:val="both"/>
        <w:rPr>
          <w:rFonts w:ascii="Simplified Arabic" w:hAnsi="Simplified Arabic" w:cs="Simplified Arabic"/>
          <w:sz w:val="28"/>
          <w:szCs w:val="28"/>
        </w:rPr>
      </w:pPr>
      <w:r w:rsidRPr="000F2559">
        <w:rPr>
          <w:rFonts w:ascii="Simplified Arabic" w:hAnsi="Simplified Arabic" w:cs="Simplified Arabic"/>
          <w:sz w:val="28"/>
          <w:szCs w:val="28"/>
          <w:rtl/>
        </w:rPr>
        <w:tab/>
        <w:t xml:space="preserve">وتسعى </w:t>
      </w:r>
      <w:hyperlink r:id="rId11" w:history="1">
        <w:r w:rsidRPr="000F2559">
          <w:rPr>
            <w:rFonts w:ascii="Simplified Arabic" w:hAnsi="Simplified Arabic" w:cs="Simplified Arabic"/>
            <w:sz w:val="28"/>
            <w:szCs w:val="28"/>
          </w:rPr>
          <w:t>"</w:t>
        </w:r>
        <w:r w:rsidRPr="000F2559">
          <w:rPr>
            <w:rFonts w:ascii="Simplified Arabic" w:hAnsi="Simplified Arabic" w:cs="Simplified Arabic"/>
            <w:sz w:val="28"/>
            <w:szCs w:val="28"/>
            <w:rtl/>
          </w:rPr>
          <w:t>مبادرة حقوق الإنسان أولا</w:t>
        </w:r>
        <w:r w:rsidRPr="000F2559">
          <w:rPr>
            <w:rFonts w:ascii="Simplified Arabic" w:hAnsi="Simplified Arabic" w:cs="Simplified Arabic"/>
            <w:sz w:val="28"/>
            <w:szCs w:val="28"/>
          </w:rPr>
          <w:t>"</w:t>
        </w:r>
      </w:hyperlink>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 </w:t>
      </w:r>
      <w:r w:rsidRPr="000F2559">
        <w:rPr>
          <w:rFonts w:ascii="Simplified Arabic" w:hAnsi="Simplified Arabic" w:cs="Simplified Arabic"/>
          <w:sz w:val="28"/>
          <w:szCs w:val="28"/>
          <w:rtl/>
        </w:rPr>
        <w:t xml:space="preserve">التي اعتمدها الأمين العام للأمم المتحدة، إلى ضمان عمل منظومة الأمم المتحدة المبكر والفعال — بما يتسق والولاية الواردة في ميثاق الأمم المتحدة وقراراتها — إلى منع الانتهاكات الجسيمة لحقوق الإنسان  أو القانون الإنساني الدولي والاستجابة لتلك الانتهاكات. وتبرز المبادرة المسؤولية المشتركة بين الكيانات الأممية المتعددة في ما يتصل بالعمل معا للتصدي لتلك الانتهاكات. وتسعى المبادرة إلى تحقيق ذلك من خلال إحداث تغيير في صعد ثلاثة: الثقافي </w:t>
      </w:r>
      <w:proofErr w:type="spellStart"/>
      <w:r w:rsidRPr="000F2559">
        <w:rPr>
          <w:rFonts w:ascii="Simplified Arabic" w:hAnsi="Simplified Arabic" w:cs="Simplified Arabic"/>
          <w:sz w:val="28"/>
          <w:szCs w:val="28"/>
          <w:rtl/>
        </w:rPr>
        <w:t>والعملياتي</w:t>
      </w:r>
      <w:proofErr w:type="spellEnd"/>
      <w:r w:rsidRPr="000F2559">
        <w:rPr>
          <w:rFonts w:ascii="Simplified Arabic" w:hAnsi="Simplified Arabic" w:cs="Simplified Arabic"/>
          <w:sz w:val="28"/>
          <w:szCs w:val="28"/>
          <w:rtl/>
        </w:rPr>
        <w:t xml:space="preserve"> والسياسي.  ولهذه التغييرات أثرها في تحول فهم الأمم المتحدة لمسؤولياتها وكيفية تنفيذها. ولم يزل الأمين العام ونائبه يعرضان هذه المبادرة، التي دشنت في عام 2013، على الجمعية العامة وموظفي الأمم المتحدة وقادتها من خلال عديد التقارير والعروض والرسائل ووثائق السياسات الداخلية</w:t>
      </w:r>
      <w:r w:rsidRPr="000F2559">
        <w:rPr>
          <w:rFonts w:ascii="Simplified Arabic" w:hAnsi="Simplified Arabic" w:cs="Simplified Arabic"/>
          <w:sz w:val="28"/>
          <w:szCs w:val="28"/>
        </w:rPr>
        <w:t>.</w:t>
      </w:r>
    </w:p>
    <w:p w:rsidR="00015038" w:rsidRPr="000F2559" w:rsidRDefault="00015038" w:rsidP="00D40C19">
      <w:pPr>
        <w:bidi/>
        <w:spacing w:before="100" w:beforeAutospacing="1" w:after="100" w:afterAutospacing="1" w:line="240" w:lineRule="auto"/>
        <w:jc w:val="both"/>
        <w:rPr>
          <w:rFonts w:ascii="Simplified Arabic" w:eastAsia="Times New Roman" w:hAnsi="Simplified Arabic" w:cs="Simplified Arabic"/>
          <w:sz w:val="24"/>
          <w:szCs w:val="24"/>
          <w:rtl/>
          <w:lang w:eastAsia="fr-FR" w:bidi="ar-DZ"/>
        </w:rPr>
      </w:pPr>
      <w:r w:rsidRPr="000F2559">
        <w:rPr>
          <w:rFonts w:ascii="Simplified Arabic" w:hAnsi="Simplified Arabic" w:cs="Simplified Arabic"/>
          <w:sz w:val="28"/>
          <w:szCs w:val="28"/>
          <w:rtl/>
        </w:rPr>
        <w:lastRenderedPageBreak/>
        <w:tab/>
        <w:t xml:space="preserve">وفي 19 يناير 2018، أنشأ الأمين العام لجنة التحقيق الدولية المنصوص عليها في </w:t>
      </w:r>
      <w:hyperlink r:id="rId12" w:history="1">
        <w:r w:rsidRPr="000F2559">
          <w:rPr>
            <w:rFonts w:ascii="Simplified Arabic" w:hAnsi="Simplified Arabic" w:cs="Simplified Arabic"/>
            <w:sz w:val="28"/>
            <w:szCs w:val="28"/>
            <w:rtl/>
          </w:rPr>
          <w:t>اتفاق السلام والمصالحة في مالي</w:t>
        </w:r>
      </w:hyperlink>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وعين </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لينا سوند (السويد)</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r w:rsidR="00D40C19" w:rsidRPr="000F2559">
        <w:rPr>
          <w:rFonts w:ascii="Simplified Arabic" w:hAnsi="Simplified Arabic" w:cs="Simplified Arabic"/>
          <w:sz w:val="28"/>
          <w:szCs w:val="28"/>
          <w:rtl/>
        </w:rPr>
        <w:t>"</w:t>
      </w:r>
      <w:proofErr w:type="spellStart"/>
      <w:r w:rsidRPr="000F2559">
        <w:rPr>
          <w:rFonts w:ascii="Simplified Arabic" w:hAnsi="Simplified Arabic" w:cs="Simplified Arabic"/>
          <w:sz w:val="28"/>
          <w:szCs w:val="28"/>
          <w:rtl/>
        </w:rPr>
        <w:t>وفينود</w:t>
      </w:r>
      <w:proofErr w:type="spellEnd"/>
      <w:r w:rsidRPr="000F2559">
        <w:rPr>
          <w:rFonts w:ascii="Simplified Arabic" w:hAnsi="Simplified Arabic" w:cs="Simplified Arabic"/>
          <w:sz w:val="28"/>
          <w:szCs w:val="28"/>
          <w:rtl/>
        </w:rPr>
        <w:t xml:space="preserve"> بوليل (موريشيوس)</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وسيمون </w:t>
      </w:r>
      <w:proofErr w:type="spellStart"/>
      <w:r w:rsidRPr="000F2559">
        <w:rPr>
          <w:rFonts w:ascii="Simplified Arabic" w:hAnsi="Simplified Arabic" w:cs="Simplified Arabic"/>
          <w:sz w:val="28"/>
          <w:szCs w:val="28"/>
          <w:rtl/>
        </w:rPr>
        <w:t>مونزو</w:t>
      </w:r>
      <w:proofErr w:type="spellEnd"/>
      <w:r w:rsidRPr="000F2559">
        <w:rPr>
          <w:rFonts w:ascii="Simplified Arabic" w:hAnsi="Simplified Arabic" w:cs="Simplified Arabic"/>
          <w:sz w:val="28"/>
          <w:szCs w:val="28"/>
          <w:rtl/>
        </w:rPr>
        <w:t xml:space="preserve"> </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الكاميرون)</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للعمل كمفوضين</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وتم </w:t>
      </w:r>
      <w:r w:rsidR="00D40C19" w:rsidRPr="000F2559">
        <w:rPr>
          <w:rFonts w:ascii="Simplified Arabic" w:hAnsi="Simplified Arabic" w:cs="Simplified Arabic"/>
          <w:sz w:val="28"/>
          <w:szCs w:val="28"/>
          <w:rtl/>
        </w:rPr>
        <w:t>اختيار السيدة سوند رئيسة للفريق،</w:t>
      </w:r>
      <w:r w:rsidRPr="000F2559">
        <w:rPr>
          <w:rFonts w:ascii="Simplified Arabic" w:hAnsi="Simplified Arabic" w:cs="Simplified Arabic"/>
          <w:sz w:val="28"/>
          <w:szCs w:val="28"/>
          <w:rtl/>
        </w:rPr>
        <w:t xml:space="preserve"> وأنشئت لجنة التحقيق بناءً على طلب الأطراف الموقعة على الاتفاق، وستدعم المصالحة الوطنية وتدعم جهود السلطات المالية في مكافحة الإفلات من العقاب. </w:t>
      </w:r>
      <w:proofErr w:type="gramStart"/>
      <w:r w:rsidRPr="000F2559">
        <w:rPr>
          <w:rFonts w:ascii="Simplified Arabic" w:hAnsi="Simplified Arabic" w:cs="Simplified Arabic"/>
          <w:sz w:val="28"/>
          <w:szCs w:val="28"/>
          <w:rtl/>
        </w:rPr>
        <w:t>وقام</w:t>
      </w:r>
      <w:proofErr w:type="gramEnd"/>
      <w:r w:rsidRPr="000F2559">
        <w:rPr>
          <w:rFonts w:ascii="Simplified Arabic" w:hAnsi="Simplified Arabic" w:cs="Simplified Arabic"/>
          <w:sz w:val="28"/>
          <w:szCs w:val="28"/>
          <w:rtl/>
        </w:rPr>
        <w:t xml:space="preserve"> المفوضون، الذين يعملون بصفتهم الشخصية، بالتحقيق في الانتهاكات الجسيمة للقانون الدولي لحقوق الإنسان والقانون الإنساني الدولي والتي ارتكبت في مالي منذ العام 2012 وتقديم تقرير إلى الأمين العام في 22 أكتوبر 2019</w:t>
      </w:r>
      <w:r w:rsidRPr="000F2559">
        <w:rPr>
          <w:rFonts w:ascii="Simplified Arabic" w:hAnsi="Simplified Arabic" w:cs="Simplified Arabic"/>
          <w:sz w:val="28"/>
          <w:szCs w:val="28"/>
        </w:rPr>
        <w:t>.</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ه</w:t>
      </w:r>
      <w:r w:rsidR="00084AC1" w:rsidRPr="00A96D4C">
        <w:rPr>
          <w:rFonts w:ascii="Simplified Arabic" w:hAnsi="Simplified Arabic" w:cs="Simplified Arabic"/>
          <w:b/>
          <w:bCs/>
          <w:sz w:val="28"/>
          <w:szCs w:val="28"/>
          <w:rtl/>
        </w:rPr>
        <w:t>-</w:t>
      </w:r>
      <w:r w:rsidRPr="00A96D4C">
        <w:rPr>
          <w:rFonts w:ascii="Simplified Arabic" w:hAnsi="Simplified Arabic" w:cs="Simplified Arabic" w:hint="cs"/>
          <w:b/>
          <w:bCs/>
          <w:sz w:val="28"/>
          <w:szCs w:val="28"/>
          <w:rtl/>
        </w:rPr>
        <w:t>2:</w:t>
      </w:r>
      <w:r w:rsidR="00084AC1" w:rsidRPr="00A96D4C">
        <w:rPr>
          <w:rFonts w:ascii="Simplified Arabic" w:hAnsi="Simplified Arabic" w:cs="Simplified Arabic"/>
          <w:b/>
          <w:bCs/>
          <w:sz w:val="28"/>
          <w:szCs w:val="28"/>
          <w:rtl/>
        </w:rPr>
        <w:t xml:space="preserve"> </w:t>
      </w:r>
      <w:r w:rsidR="00D16575" w:rsidRPr="00A96D4C">
        <w:rPr>
          <w:rFonts w:ascii="Simplified Arabic" w:hAnsi="Simplified Arabic" w:cs="Simplified Arabic"/>
          <w:b/>
          <w:bCs/>
          <w:sz w:val="28"/>
          <w:szCs w:val="28"/>
          <w:rtl/>
        </w:rPr>
        <w:t>دور المفوض السامي لحقوق الإنسان:</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تبنت الجمعية العامة للأمم المتحدة بالإجماع، وبناء على أحد توصيات إعلان وخطة عمل فيينا لعام 1993م القرار 84/141 في 20 ديسمبر 1993م، الذي وضعت بموجبه منصب المفوض السامي لحقوق الإنسان.</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ويجري</w:t>
      </w:r>
      <w:proofErr w:type="gramEnd"/>
      <w:r w:rsidRPr="000F2559">
        <w:rPr>
          <w:rFonts w:ascii="Simplified Arabic" w:hAnsi="Simplified Arabic" w:cs="Simplified Arabic"/>
          <w:sz w:val="28"/>
          <w:szCs w:val="28"/>
          <w:rtl/>
        </w:rPr>
        <w:t xml:space="preserve"> تعيينه من قبل الأمين العام وبموافقة الجمعية العامة، مع مراعاة التوزيع الجغرافي العادل، وذلك لمدة أربع سنوات قابلة للتجديد مرة واحدة.</w:t>
      </w:r>
    </w:p>
    <w:p w:rsidR="00B82C58" w:rsidRPr="00A23BAF" w:rsidRDefault="00D16575" w:rsidP="007E7981">
      <w:pPr>
        <w:bidi/>
        <w:spacing w:after="0"/>
        <w:jc w:val="both"/>
        <w:rPr>
          <w:rStyle w:val="htmlcover"/>
          <w:rFonts w:ascii="Simplified Arabic" w:hAnsi="Simplified Arabic" w:cs="Simplified Arabic"/>
          <w:sz w:val="28"/>
          <w:szCs w:val="28"/>
          <w:rtl/>
        </w:rPr>
      </w:pPr>
      <w:r w:rsidRPr="000F2559">
        <w:rPr>
          <w:rFonts w:ascii="Simplified Arabic" w:hAnsi="Simplified Arabic" w:cs="Simplified Arabic"/>
          <w:sz w:val="28"/>
          <w:szCs w:val="28"/>
          <w:rtl/>
        </w:rPr>
        <w:t xml:space="preserve">    ويعتبر المفوض السامي لحقوق الإنسان المسؤول الرئيسي عن أنشطة الأمم المتحدة في ميدان حقوق الإنسان، ويستمد صلاحياته من المواد 01، 13، 55 من الميثاق، وإعلان فيينا لعام 1993م، وقرار الجمعية  العامة رقم </w:t>
      </w:r>
      <w:r w:rsidR="006F5D25" w:rsidRPr="000F2559">
        <w:rPr>
          <w:rFonts w:ascii="Simplified Arabic" w:hAnsi="Simplified Arabic" w:cs="Simplified Arabic"/>
          <w:sz w:val="28"/>
          <w:szCs w:val="28"/>
          <w:rtl/>
        </w:rPr>
        <w:t>84</w:t>
      </w:r>
      <w:r w:rsidR="00A23BAF">
        <w:rPr>
          <w:rFonts w:ascii="Simplified Arabic" w:hAnsi="Simplified Arabic" w:cs="Simplified Arabic"/>
          <w:sz w:val="28"/>
          <w:szCs w:val="28"/>
          <w:rtl/>
        </w:rPr>
        <w:t>/141 لسنة 1993م</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31</w:t>
      </w:r>
      <w:r w:rsidR="0028611D">
        <w:rPr>
          <w:rFonts w:ascii="Simplified Arabic" w:hAnsi="Simplified Arabic" w:cs="Simplified Arabic" w:hint="cs"/>
          <w:sz w:val="28"/>
          <w:szCs w:val="28"/>
          <w:rtl/>
        </w:rPr>
        <w:t>)</w:t>
      </w:r>
      <w:r w:rsidR="00A23BAF">
        <w:rPr>
          <w:rFonts w:ascii="Simplified Arabic" w:hAnsi="Simplified Arabic" w:cs="Simplified Arabic" w:hint="cs"/>
          <w:sz w:val="28"/>
          <w:szCs w:val="28"/>
          <w:rtl/>
        </w:rPr>
        <w:t xml:space="preserve">، </w:t>
      </w:r>
      <w:r w:rsidR="00B82C58" w:rsidRPr="000F2559">
        <w:rPr>
          <w:rStyle w:val="htmlcover"/>
          <w:rFonts w:ascii="Simplified Arabic" w:hAnsi="Simplified Arabic" w:cs="Simplified Arabic"/>
          <w:rtl/>
        </w:rPr>
        <w:t>حيث يعمل على:</w:t>
      </w:r>
    </w:p>
    <w:p w:rsidR="00B82C58" w:rsidRPr="000F2559" w:rsidRDefault="00B82C58" w:rsidP="00B82C58">
      <w:pPr>
        <w:pStyle w:val="Paragraphedeliste"/>
        <w:numPr>
          <w:ilvl w:val="0"/>
          <w:numId w:val="3"/>
        </w:numPr>
        <w:bidi/>
        <w:spacing w:after="0"/>
        <w:rPr>
          <w:rFonts w:ascii="Simplified Arabic" w:hAnsi="Simplified Arabic" w:cs="Simplified Arabic"/>
          <w:sz w:val="28"/>
          <w:szCs w:val="28"/>
        </w:rPr>
      </w:pPr>
      <w:r w:rsidRPr="000F2559">
        <w:rPr>
          <w:rFonts w:ascii="Simplified Arabic" w:hAnsi="Simplified Arabic" w:cs="Simplified Arabic"/>
          <w:sz w:val="28"/>
          <w:szCs w:val="28"/>
          <w:rtl/>
        </w:rPr>
        <w:t xml:space="preserve">تشجيع وحماية هذه الحقوق من خلال منظمة الأمم المتحدة، </w:t>
      </w:r>
    </w:p>
    <w:p w:rsidR="00B82C58" w:rsidRPr="000F2559" w:rsidRDefault="00B82C58" w:rsidP="00B82C58">
      <w:pPr>
        <w:pStyle w:val="Paragraphedeliste"/>
        <w:numPr>
          <w:ilvl w:val="0"/>
          <w:numId w:val="3"/>
        </w:numPr>
        <w:bidi/>
        <w:spacing w:after="0"/>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تقديم</w:t>
      </w:r>
      <w:proofErr w:type="gramEnd"/>
      <w:r w:rsidRPr="000F2559">
        <w:rPr>
          <w:rFonts w:ascii="Simplified Arabic" w:hAnsi="Simplified Arabic" w:cs="Simplified Arabic"/>
          <w:sz w:val="28"/>
          <w:szCs w:val="28"/>
          <w:rtl/>
        </w:rPr>
        <w:t xml:space="preserve"> الخدمات الاستشارية، وتقديم المعونة الفنية والمالية في مجال حقوق الإنسان</w:t>
      </w:r>
      <w:r w:rsidRPr="000F2559">
        <w:rPr>
          <w:rFonts w:ascii="Simplified Arabic" w:hAnsi="Simplified Arabic" w:cs="Simplified Arabic"/>
          <w:sz w:val="28"/>
          <w:szCs w:val="28"/>
        </w:rPr>
        <w:t>.</w:t>
      </w:r>
    </w:p>
    <w:p w:rsidR="00B82C58" w:rsidRPr="000F2559" w:rsidRDefault="00B82C58" w:rsidP="00B82C58">
      <w:pPr>
        <w:pStyle w:val="Paragraphedeliste"/>
        <w:numPr>
          <w:ilvl w:val="0"/>
          <w:numId w:val="3"/>
        </w:numPr>
        <w:bidi/>
        <w:spacing w:after="0"/>
        <w:rPr>
          <w:rFonts w:ascii="Simplified Arabic" w:hAnsi="Simplified Arabic" w:cs="Simplified Arabic"/>
          <w:sz w:val="28"/>
          <w:szCs w:val="28"/>
        </w:rPr>
      </w:pPr>
      <w:r w:rsidRPr="000F2559">
        <w:rPr>
          <w:rFonts w:ascii="Simplified Arabic" w:hAnsi="Simplified Arabic" w:cs="Simplified Arabic"/>
          <w:sz w:val="28"/>
          <w:szCs w:val="28"/>
          <w:rtl/>
        </w:rPr>
        <w:t xml:space="preserve">المساهمة النشطة في إزالة العوائق التي </w:t>
      </w:r>
      <w:proofErr w:type="gramStart"/>
      <w:r w:rsidRPr="000F2559">
        <w:rPr>
          <w:rFonts w:ascii="Simplified Arabic" w:hAnsi="Simplified Arabic" w:cs="Simplified Arabic"/>
          <w:sz w:val="28"/>
          <w:szCs w:val="28"/>
          <w:rtl/>
        </w:rPr>
        <w:t>تحول</w:t>
      </w:r>
      <w:proofErr w:type="gramEnd"/>
      <w:r w:rsidRPr="000F2559">
        <w:rPr>
          <w:rFonts w:ascii="Simplified Arabic" w:hAnsi="Simplified Arabic" w:cs="Simplified Arabic"/>
          <w:sz w:val="28"/>
          <w:szCs w:val="28"/>
          <w:rtl/>
        </w:rPr>
        <w:t xml:space="preserve"> دون تطبيق وحماية حقوق الإنسان</w:t>
      </w:r>
      <w:r w:rsidRPr="000F2559">
        <w:rPr>
          <w:rFonts w:ascii="Simplified Arabic" w:hAnsi="Simplified Arabic" w:cs="Simplified Arabic"/>
          <w:sz w:val="28"/>
          <w:szCs w:val="28"/>
        </w:rPr>
        <w:t>.</w:t>
      </w:r>
    </w:p>
    <w:p w:rsidR="00B82C58" w:rsidRPr="000F2559" w:rsidRDefault="00B82C58" w:rsidP="000F2559">
      <w:pPr>
        <w:pStyle w:val="Paragraphedeliste"/>
        <w:numPr>
          <w:ilvl w:val="0"/>
          <w:numId w:val="3"/>
        </w:numPr>
        <w:bidi/>
        <w:spacing w:after="0"/>
        <w:rPr>
          <w:rStyle w:val="htmlcover"/>
          <w:rFonts w:ascii="Simplified Arabic" w:hAnsi="Simplified Arabic" w:cs="Simplified Arabic"/>
          <w:sz w:val="28"/>
          <w:szCs w:val="28"/>
          <w:rtl/>
        </w:rPr>
      </w:pPr>
      <w:r w:rsidRPr="000F2559">
        <w:rPr>
          <w:rFonts w:ascii="Simplified Arabic" w:hAnsi="Simplified Arabic" w:cs="Simplified Arabic"/>
          <w:sz w:val="28"/>
          <w:szCs w:val="28"/>
          <w:rtl/>
        </w:rPr>
        <w:t xml:space="preserve">تنظيم البرامج التعليمية الهادفة إلى تشجيع حقوق الإنسان </w:t>
      </w:r>
      <w:proofErr w:type="gramStart"/>
      <w:r w:rsidRPr="000F2559">
        <w:rPr>
          <w:rFonts w:ascii="Simplified Arabic" w:hAnsi="Simplified Arabic" w:cs="Simplified Arabic"/>
          <w:sz w:val="28"/>
          <w:szCs w:val="28"/>
          <w:rtl/>
        </w:rPr>
        <w:t>وتعليمها</w:t>
      </w:r>
      <w:proofErr w:type="gramEnd"/>
      <w:r w:rsidRPr="000F2559">
        <w:rPr>
          <w:rFonts w:ascii="Simplified Arabic" w:hAnsi="Simplified Arabic" w:cs="Simplified Arabic"/>
          <w:sz w:val="28"/>
          <w:szCs w:val="28"/>
        </w:rPr>
        <w:t>.</w:t>
      </w:r>
    </w:p>
    <w:p w:rsidR="00843716" w:rsidRPr="000F2559" w:rsidRDefault="00A96D4C" w:rsidP="00A96D4C">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ت</w:t>
      </w:r>
      <w:r w:rsidR="00D16575" w:rsidRPr="000F2559">
        <w:rPr>
          <w:rFonts w:ascii="Simplified Arabic" w:hAnsi="Simplified Arabic" w:cs="Simplified Arabic"/>
          <w:sz w:val="28"/>
          <w:szCs w:val="28"/>
          <w:rtl/>
        </w:rPr>
        <w:t xml:space="preserve">تمثل </w:t>
      </w:r>
      <w:r w:rsidR="00843716" w:rsidRPr="000F2559">
        <w:rPr>
          <w:rFonts w:ascii="Simplified Arabic" w:hAnsi="Simplified Arabic" w:cs="Simplified Arabic"/>
          <w:sz w:val="28"/>
          <w:szCs w:val="28"/>
          <w:rtl/>
        </w:rPr>
        <w:t xml:space="preserve">الأولويات </w:t>
      </w:r>
      <w:r>
        <w:rPr>
          <w:rFonts w:ascii="Simplified Arabic" w:hAnsi="Simplified Arabic" w:cs="Simplified Arabic" w:hint="cs"/>
          <w:sz w:val="28"/>
          <w:szCs w:val="28"/>
          <w:rtl/>
        </w:rPr>
        <w:t>الموضوعية</w:t>
      </w:r>
      <w:r w:rsidR="00843716" w:rsidRPr="000F2559">
        <w:rPr>
          <w:rFonts w:ascii="Simplified Arabic" w:hAnsi="Simplified Arabic" w:cs="Simplified Arabic"/>
          <w:sz w:val="28"/>
          <w:szCs w:val="28"/>
          <w:rtl/>
        </w:rPr>
        <w:t xml:space="preserve"> لمفوضية الأمم المتحدة السامية لحقوق الإنسان( الدورة 71 للجمع</w:t>
      </w:r>
      <w:r w:rsidR="00815B36" w:rsidRPr="000F2559">
        <w:rPr>
          <w:rFonts w:ascii="Simplified Arabic" w:hAnsi="Simplified Arabic" w:cs="Simplified Arabic"/>
          <w:sz w:val="28"/>
          <w:szCs w:val="28"/>
          <w:rtl/>
        </w:rPr>
        <w:t>ية</w:t>
      </w:r>
      <w:r w:rsidR="00843716" w:rsidRPr="000F2559">
        <w:rPr>
          <w:rFonts w:ascii="Simplified Arabic" w:hAnsi="Simplified Arabic" w:cs="Simplified Arabic"/>
          <w:sz w:val="28"/>
          <w:szCs w:val="28"/>
          <w:rtl/>
        </w:rPr>
        <w:t xml:space="preserve"> العامة </w:t>
      </w:r>
      <w:r w:rsidR="00815B36" w:rsidRPr="000F2559">
        <w:rPr>
          <w:rFonts w:ascii="Simplified Arabic" w:hAnsi="Simplified Arabic" w:cs="Simplified Arabic"/>
          <w:sz w:val="28"/>
          <w:szCs w:val="28"/>
          <w:rtl/>
        </w:rPr>
        <w:t>للأمم</w:t>
      </w:r>
      <w:r w:rsidR="00843716" w:rsidRPr="000F2559">
        <w:rPr>
          <w:rFonts w:ascii="Simplified Arabic" w:hAnsi="Simplified Arabic" w:cs="Simplified Arabic"/>
          <w:sz w:val="28"/>
          <w:szCs w:val="28"/>
          <w:rtl/>
        </w:rPr>
        <w:t xml:space="preserve"> المتحدة </w:t>
      </w:r>
      <w:r w:rsidR="00815B36" w:rsidRPr="000F2559">
        <w:rPr>
          <w:rFonts w:ascii="Simplified Arabic" w:hAnsi="Simplified Arabic" w:cs="Simplified Arabic"/>
          <w:sz w:val="28"/>
          <w:szCs w:val="28"/>
          <w:rtl/>
        </w:rPr>
        <w:t xml:space="preserve">– تقرير </w:t>
      </w:r>
      <w:r w:rsidR="00843716" w:rsidRPr="000F2559">
        <w:rPr>
          <w:rFonts w:ascii="Simplified Arabic" w:hAnsi="Simplified Arabic" w:cs="Simplified Arabic"/>
          <w:sz w:val="28"/>
          <w:szCs w:val="28"/>
          <w:rtl/>
        </w:rPr>
        <w:t>تحت رقم</w:t>
      </w:r>
      <w:r w:rsidR="00815B36" w:rsidRPr="000F2559">
        <w:rPr>
          <w:rFonts w:ascii="Simplified Arabic" w:hAnsi="Simplified Arabic" w:cs="Simplified Arabic"/>
          <w:sz w:val="28"/>
          <w:szCs w:val="28"/>
          <w:rtl/>
        </w:rPr>
        <w:t xml:space="preserve"> </w:t>
      </w:r>
      <w:r w:rsidR="00843716" w:rsidRPr="000F2559">
        <w:rPr>
          <w:rFonts w:ascii="Simplified Arabic" w:hAnsi="Simplified Arabic" w:cs="Simplified Arabic"/>
          <w:sz w:val="28"/>
          <w:szCs w:val="28"/>
          <w:rtl/>
          <w:lang w:bidi="ar-DZ"/>
        </w:rPr>
        <w:t>36/71/</w:t>
      </w:r>
      <w:r w:rsidR="00843716" w:rsidRPr="000F2559">
        <w:rPr>
          <w:rFonts w:ascii="Simplified Arabic" w:hAnsi="Simplified Arabic" w:cs="Simplified Arabic"/>
          <w:sz w:val="28"/>
          <w:szCs w:val="28"/>
        </w:rPr>
        <w:t>A</w:t>
      </w:r>
      <w:r w:rsidR="00843716" w:rsidRPr="000F2559">
        <w:rPr>
          <w:rFonts w:ascii="Simplified Arabic" w:hAnsi="Simplified Arabic" w:cs="Simplified Arabic"/>
          <w:sz w:val="28"/>
          <w:szCs w:val="28"/>
          <w:rtl/>
          <w:lang w:bidi="ar-DZ"/>
        </w:rPr>
        <w:t xml:space="preserve"> </w:t>
      </w:r>
      <w:r w:rsidR="00815B36" w:rsidRPr="000F2559">
        <w:rPr>
          <w:rFonts w:ascii="Simplified Arabic" w:hAnsi="Simplified Arabic" w:cs="Simplified Arabic"/>
          <w:sz w:val="28"/>
          <w:szCs w:val="28"/>
          <w:rtl/>
          <w:lang w:bidi="ar-DZ"/>
        </w:rPr>
        <w:t>بتاريخ: 05 اغسطس 2016)</w:t>
      </w:r>
      <w:r w:rsidR="00843716" w:rsidRPr="000F2559">
        <w:rPr>
          <w:rFonts w:ascii="Simplified Arabic" w:hAnsi="Simplified Arabic" w:cs="Simplified Arabic"/>
          <w:sz w:val="28"/>
          <w:szCs w:val="28"/>
          <w:rtl/>
        </w:rPr>
        <w:t xml:space="preserve"> </w:t>
      </w:r>
      <w:r w:rsidR="00D16575" w:rsidRPr="000F2559">
        <w:rPr>
          <w:rFonts w:ascii="Simplified Arabic" w:hAnsi="Simplified Arabic" w:cs="Simplified Arabic"/>
          <w:sz w:val="28"/>
          <w:szCs w:val="28"/>
          <w:rtl/>
        </w:rPr>
        <w:t>دوره في مجال حقوق الإنسان، فيما يأتي:</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تعزيز الآليات الدولية لحقوق الإنسان</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تعزيز المساواة ومكافحة التمييز</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مكافحة الإفلات من العقاب وتعزيز المساءلة وسيادة القانون</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ادماج حقوق الإنسان في التنمية وفي المجال الاقتصادي</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توسيع الحيز الديمقراطي</w:t>
      </w:r>
    </w:p>
    <w:p w:rsidR="00BC2BC5"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الإنذار المبكر وحماية حقوق الإنسان في حالات النزاع والعنف وانعدام الامن.</w:t>
      </w:r>
    </w:p>
    <w:p w:rsidR="00A23BAF" w:rsidRDefault="00A96D4C" w:rsidP="007E7981">
      <w:pPr>
        <w:bidi/>
        <w:spacing w:after="0"/>
        <w:jc w:val="both"/>
        <w:rPr>
          <w:rFonts w:ascii="Simplified Arabic" w:hAnsi="Simplified Arabic" w:cs="Simplified Arabic"/>
          <w:sz w:val="28"/>
          <w:szCs w:val="28"/>
          <w:rtl/>
        </w:rPr>
      </w:pPr>
      <w:r w:rsidRPr="00A96D4C">
        <w:rPr>
          <w:rFonts w:ascii="Simplified Arabic" w:hAnsi="Simplified Arabic" w:cs="Simplified Arabic" w:hint="cs"/>
          <w:b/>
          <w:bCs/>
          <w:sz w:val="28"/>
          <w:szCs w:val="28"/>
          <w:rtl/>
        </w:rPr>
        <w:t xml:space="preserve">ه-3: </w:t>
      </w:r>
      <w:r w:rsidR="00A23BAF" w:rsidRPr="00A96D4C">
        <w:rPr>
          <w:rFonts w:ascii="Simplified Arabic" w:hAnsi="Simplified Arabic" w:cs="Simplified Arabic" w:hint="cs"/>
          <w:b/>
          <w:bCs/>
          <w:sz w:val="28"/>
          <w:szCs w:val="28"/>
          <w:rtl/>
        </w:rPr>
        <w:t>مركز حقوق الانسان</w:t>
      </w:r>
      <w:r w:rsidR="00A23BAF">
        <w:rPr>
          <w:rFonts w:ascii="Simplified Arabic" w:hAnsi="Simplified Arabic" w:cs="Simplified Arabic" w:hint="cs"/>
          <w:sz w:val="28"/>
          <w:szCs w:val="28"/>
          <w:rtl/>
        </w:rPr>
        <w:t>: مارس المركز دورا بارزا في مسائل حقوق الانسان في الفترة قبل</w:t>
      </w:r>
      <w:r w:rsidR="00A23BAF" w:rsidRPr="000F2559">
        <w:rPr>
          <w:rFonts w:ascii="Simplified Arabic" w:hAnsi="Simplified Arabic" w:cs="Simplified Arabic"/>
          <w:sz w:val="28"/>
          <w:szCs w:val="28"/>
          <w:rtl/>
        </w:rPr>
        <w:t xml:space="preserve"> </w:t>
      </w:r>
      <w:r w:rsidR="00A23BAF">
        <w:rPr>
          <w:rFonts w:ascii="Simplified Arabic" w:hAnsi="Simplified Arabic" w:cs="Simplified Arabic"/>
          <w:sz w:val="28"/>
          <w:szCs w:val="28"/>
          <w:rtl/>
        </w:rPr>
        <w:t>عام 1997</w:t>
      </w:r>
      <w:r w:rsidR="00A23BAF">
        <w:rPr>
          <w:rFonts w:ascii="Simplified Arabic" w:hAnsi="Simplified Arabic" w:cs="Simplified Arabic" w:hint="cs"/>
          <w:sz w:val="28"/>
          <w:szCs w:val="28"/>
          <w:rtl/>
        </w:rPr>
        <w:t xml:space="preserve"> اين تم في هذا العام</w:t>
      </w:r>
      <w:r w:rsidR="00A23BAF" w:rsidRPr="000F2559">
        <w:rPr>
          <w:rFonts w:ascii="Simplified Arabic" w:hAnsi="Simplified Arabic" w:cs="Simplified Arabic"/>
          <w:sz w:val="28"/>
          <w:szCs w:val="28"/>
          <w:rtl/>
        </w:rPr>
        <w:t xml:space="preserve"> دمج مركز حقوق الإنسان ووظيفة المفوض السامي لحقوق الإنسان في مكتب واحد يسمى مكتب المفوض السامي لحقوق الإنسان</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32</w:t>
      </w:r>
      <w:r w:rsidR="0028611D">
        <w:rPr>
          <w:rFonts w:ascii="Simplified Arabic" w:hAnsi="Simplified Arabic" w:cs="Simplified Arabic" w:hint="cs"/>
          <w:sz w:val="28"/>
          <w:szCs w:val="28"/>
          <w:rtl/>
        </w:rPr>
        <w:t>)</w:t>
      </w:r>
      <w:r w:rsidR="00A23BAF">
        <w:rPr>
          <w:rFonts w:ascii="Simplified Arabic" w:hAnsi="Simplified Arabic" w:cs="Simplified Arabic" w:hint="cs"/>
          <w:sz w:val="28"/>
          <w:szCs w:val="28"/>
          <w:rtl/>
        </w:rPr>
        <w:t>.</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و</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محكمة</w:t>
      </w:r>
      <w:proofErr w:type="gramEnd"/>
      <w:r w:rsidR="00D16575" w:rsidRPr="00A96D4C">
        <w:rPr>
          <w:rFonts w:ascii="Simplified Arabic" w:hAnsi="Simplified Arabic" w:cs="Simplified Arabic"/>
          <w:b/>
          <w:bCs/>
          <w:sz w:val="28"/>
          <w:szCs w:val="28"/>
          <w:rtl/>
        </w:rPr>
        <w:t xml:space="preserve"> العدل الدولية:</w:t>
      </w:r>
    </w:p>
    <w:p w:rsidR="00D16575" w:rsidRPr="000F2559" w:rsidRDefault="00D16575" w:rsidP="00DB340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إن</w:t>
      </w:r>
      <w:proofErr w:type="gramEnd"/>
      <w:r w:rsidRPr="000F2559">
        <w:rPr>
          <w:rFonts w:ascii="Simplified Arabic" w:hAnsi="Simplified Arabic" w:cs="Simplified Arabic"/>
          <w:sz w:val="28"/>
          <w:szCs w:val="28"/>
          <w:rtl/>
        </w:rPr>
        <w:t xml:space="preserve"> محكمة العدل الدولية هي الجهاز القضائي الرئيسي للأمم المتحدة، وقد تناولها الفصل الرابع عشر من الميثاق، وتتكون المحكمة من خمسة عشر قاضيا، يتم انتخابهم لمدة تسع سنوات، عن طريق مجلس الأمن والجمعية العامة للأمم المتحدة، وهي قابلة للتجديد.</w:t>
      </w:r>
    </w:p>
    <w:p w:rsidR="00D16575" w:rsidRPr="000F2559" w:rsidRDefault="00DB3401" w:rsidP="00DB340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Pr>
        <w:tab/>
      </w:r>
      <w:r w:rsidR="00D16575" w:rsidRPr="000F2559">
        <w:rPr>
          <w:rFonts w:ascii="Simplified Arabic" w:hAnsi="Simplified Arabic" w:cs="Simplified Arabic"/>
          <w:sz w:val="28"/>
          <w:szCs w:val="28"/>
          <w:rtl/>
        </w:rPr>
        <w:t xml:space="preserve">وبالنسبة لاختصاصات المحكمة </w:t>
      </w:r>
      <w:proofErr w:type="gramStart"/>
      <w:r w:rsidR="00D16575" w:rsidRPr="000F2559">
        <w:rPr>
          <w:rFonts w:ascii="Simplified Arabic" w:hAnsi="Simplified Arabic" w:cs="Simplified Arabic"/>
          <w:sz w:val="28"/>
          <w:szCs w:val="28"/>
          <w:rtl/>
        </w:rPr>
        <w:t>فهي</w:t>
      </w:r>
      <w:proofErr w:type="gramEnd"/>
      <w:r w:rsidR="00D16575" w:rsidRPr="000F2559">
        <w:rPr>
          <w:rFonts w:ascii="Simplified Arabic" w:hAnsi="Simplified Arabic" w:cs="Simplified Arabic"/>
          <w:sz w:val="28"/>
          <w:szCs w:val="28"/>
          <w:rtl/>
        </w:rPr>
        <w:t xml:space="preserve"> تمارس نوعين من الاختصاصات: الأول قضائي والثاني استشاري أو إفتائي.</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و</w:t>
      </w:r>
      <w:r w:rsidR="00D16575" w:rsidRPr="00A96D4C">
        <w:rPr>
          <w:rFonts w:ascii="Simplified Arabic" w:hAnsi="Simplified Arabic" w:cs="Simplified Arabic"/>
          <w:b/>
          <w:bCs/>
          <w:sz w:val="28"/>
          <w:szCs w:val="28"/>
          <w:rtl/>
        </w:rPr>
        <w:t>-</w:t>
      </w:r>
      <w:r w:rsidRPr="00A96D4C">
        <w:rPr>
          <w:rFonts w:ascii="Simplified Arabic" w:hAnsi="Simplified Arabic" w:cs="Simplified Arabic" w:hint="cs"/>
          <w:b/>
          <w:bCs/>
          <w:sz w:val="28"/>
          <w:szCs w:val="28"/>
          <w:rtl/>
        </w:rPr>
        <w:t>1:</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الاختصاص</w:t>
      </w:r>
      <w:proofErr w:type="gramEnd"/>
      <w:r w:rsidR="00D16575" w:rsidRPr="00A96D4C">
        <w:rPr>
          <w:rFonts w:ascii="Simplified Arabic" w:hAnsi="Simplified Arabic" w:cs="Simplified Arabic"/>
          <w:b/>
          <w:bCs/>
          <w:sz w:val="28"/>
          <w:szCs w:val="28"/>
          <w:rtl/>
        </w:rPr>
        <w:t xml:space="preserve"> القضائي:</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ويمكن تقسيمه إلى ولاية اختيارية وأخرى إجبا</w:t>
      </w:r>
      <w:r w:rsidR="00681738" w:rsidRPr="000F2559">
        <w:rPr>
          <w:rFonts w:ascii="Simplified Arabic" w:hAnsi="Simplified Arabic" w:cs="Simplified Arabic"/>
          <w:sz w:val="28"/>
          <w:szCs w:val="28"/>
          <w:rtl/>
        </w:rPr>
        <w:t xml:space="preserve">رية، وتختص المحكمة بالنظر في </w:t>
      </w:r>
      <w:r w:rsidRPr="000F2559">
        <w:rPr>
          <w:rFonts w:ascii="Simplified Arabic" w:hAnsi="Simplified Arabic" w:cs="Simplified Arabic"/>
          <w:sz w:val="28"/>
          <w:szCs w:val="28"/>
          <w:rtl/>
        </w:rPr>
        <w:t>الدعاوى التي ترفع إليها، وذلك بموافقة الأطراف المتنازعة، وأجازت المادة 95 من الميثاق لأعضاء الأمم المتحدة الحق في اللجوء إلى محكمة العدل الدولية لتسوية ما قد يثور بينهم من خلافات، ولكن لم تجعل هذا اللجوء إجباريا، وعليه يمكن تفسير هذا الاختصاص القضائي بالولاية الاختيارية، وفقا للمادة</w:t>
      </w:r>
      <w:r w:rsidR="00D61962">
        <w:rPr>
          <w:rFonts w:ascii="Simplified Arabic" w:hAnsi="Simplified Arabic" w:cs="Simplified Arabic" w:hint="cs"/>
          <w:sz w:val="28"/>
          <w:szCs w:val="28"/>
          <w:rtl/>
        </w:rPr>
        <w:t>35 وللمادة</w:t>
      </w:r>
      <w:r w:rsidRPr="000F2559">
        <w:rPr>
          <w:rFonts w:ascii="Simplified Arabic" w:hAnsi="Simplified Arabic" w:cs="Simplified Arabic"/>
          <w:sz w:val="28"/>
          <w:szCs w:val="28"/>
          <w:rtl/>
        </w:rPr>
        <w:t xml:space="preserve"> 36 في فقرتها الأولى من النظام الأساسي للمحكمة.</w:t>
      </w:r>
    </w:p>
    <w:p w:rsidR="00D16575" w:rsidRPr="000F2559" w:rsidRDefault="00D16575"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وأقرت</w:t>
      </w:r>
      <w:proofErr w:type="gramEnd"/>
      <w:r w:rsidRPr="000F2559">
        <w:rPr>
          <w:rFonts w:ascii="Simplified Arabic" w:hAnsi="Simplified Arabic" w:cs="Simplified Arabic"/>
          <w:sz w:val="28"/>
          <w:szCs w:val="28"/>
          <w:rtl/>
        </w:rPr>
        <w:t xml:space="preserve"> المادة ذاتها في فقرتها الثانية بالولاية الجبرية، التي تكون في المنازعات القانونية المتعلقة بالمسائل الآتية</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33</w:t>
      </w:r>
      <w:r w:rsidR="008F722A">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  </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تفسير</w:t>
      </w:r>
      <w:proofErr w:type="gramEnd"/>
      <w:r w:rsidRPr="000F2559">
        <w:rPr>
          <w:rFonts w:ascii="Simplified Arabic" w:hAnsi="Simplified Arabic" w:cs="Simplified Arabic"/>
          <w:sz w:val="28"/>
          <w:szCs w:val="28"/>
          <w:rtl/>
        </w:rPr>
        <w:t xml:space="preserve"> معاهدة من المعاهدات.</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أية مسألة من مسائل القانون الدولي.</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تحقيق </w:t>
      </w:r>
      <w:proofErr w:type="gramStart"/>
      <w:r w:rsidRPr="000F2559">
        <w:rPr>
          <w:rFonts w:ascii="Simplified Arabic" w:hAnsi="Simplified Arabic" w:cs="Simplified Arabic"/>
          <w:sz w:val="28"/>
          <w:szCs w:val="28"/>
          <w:rtl/>
        </w:rPr>
        <w:t>واقعة</w:t>
      </w:r>
      <w:proofErr w:type="gramEnd"/>
      <w:r w:rsidRPr="000F2559">
        <w:rPr>
          <w:rFonts w:ascii="Simplified Arabic" w:hAnsi="Simplified Arabic" w:cs="Simplified Arabic"/>
          <w:sz w:val="28"/>
          <w:szCs w:val="28"/>
          <w:rtl/>
        </w:rPr>
        <w:t xml:space="preserve"> من الوقائع التي إذا ثبتت، وكانت خرقا لالتزام دولي.</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نوع التعويض المترتب </w:t>
      </w:r>
      <w:proofErr w:type="gramStart"/>
      <w:r w:rsidRPr="000F2559">
        <w:rPr>
          <w:rFonts w:ascii="Simplified Arabic" w:hAnsi="Simplified Arabic" w:cs="Simplified Arabic"/>
          <w:sz w:val="28"/>
          <w:szCs w:val="28"/>
          <w:rtl/>
        </w:rPr>
        <w:t>على</w:t>
      </w:r>
      <w:proofErr w:type="gramEnd"/>
      <w:r w:rsidRPr="000F2559">
        <w:rPr>
          <w:rFonts w:ascii="Simplified Arabic" w:hAnsi="Simplified Arabic" w:cs="Simplified Arabic"/>
          <w:sz w:val="28"/>
          <w:szCs w:val="28"/>
          <w:rtl/>
        </w:rPr>
        <w:t xml:space="preserve"> خرق التزام دولة، ومدى هذا التعويض.</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هذا وقد أكدت المحكمة بأن احترام الحقوق الأساسية يدخل في اهتمامات كل الدول، زيادة على أن هنالك عددا من صكوك الأمم المتحدة المتعلقة بحقوق الإنسان، والتي تتضمن أحكاما يجوز بمقتضاها أن يحال إلى المحكمة أي نزاع يقوم بين الأطراف المتعاقدة، ويتعلق بتفسير الصك أو تطبيقه أو تنفيذه، وذلك بناء على طلب أي طرف من أطراف النزاع.</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ومن هذه الصكوك: اتفاقية منع جريمة الإبادة الجماعية والمعاقبة عليها في عام 1948م، والاتفاقية الخاصة بوضع اللاجئين 1951م...</w:t>
      </w:r>
    </w:p>
    <w:p w:rsidR="00D16575" w:rsidRPr="000F2559" w:rsidRDefault="00D16575"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xml:space="preserve"> ومن بين القضايا التي تعرضت فيها المحكمة لمسائل تتعلق بحقوق الإنسان: قضية </w:t>
      </w:r>
      <w:r w:rsidR="00EC2964" w:rsidRPr="000F2559">
        <w:rPr>
          <w:rFonts w:ascii="Simplified Arabic" w:hAnsi="Simplified Arabic" w:cs="Simplified Arabic"/>
          <w:sz w:val="28"/>
          <w:szCs w:val="28"/>
          <w:rtl/>
          <w:lang w:bidi="ar-DZ"/>
        </w:rPr>
        <w:t>"</w:t>
      </w:r>
      <w:r w:rsidRPr="000F2559">
        <w:rPr>
          <w:rFonts w:ascii="Simplified Arabic" w:hAnsi="Simplified Arabic" w:cs="Simplified Arabic"/>
          <w:sz w:val="28"/>
          <w:szCs w:val="28"/>
          <w:rtl/>
        </w:rPr>
        <w:t xml:space="preserve">برشلونة </w:t>
      </w:r>
      <w:proofErr w:type="spellStart"/>
      <w:r w:rsidRPr="000F2559">
        <w:rPr>
          <w:rFonts w:ascii="Simplified Arabic" w:hAnsi="Simplified Arabic" w:cs="Simplified Arabic"/>
          <w:sz w:val="28"/>
          <w:szCs w:val="28"/>
          <w:rtl/>
        </w:rPr>
        <w:t>تراكشن</w:t>
      </w:r>
      <w:proofErr w:type="spellEnd"/>
      <w:r w:rsidR="00EC2964"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سنة 1970م</w:t>
      </w:r>
      <w:r w:rsidR="00084AC1"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حيث أقرت المحكمة على أن الحقوق الأساسية للكائن البشري تنشئ التزامات في مواجهة الكافة، وأن حقوق الإنسان</w:t>
      </w:r>
      <w:r w:rsidR="00084AC1" w:rsidRPr="000F2559">
        <w:rPr>
          <w:rFonts w:ascii="Simplified Arabic" w:hAnsi="Simplified Arabic" w:cs="Simplified Arabic"/>
          <w:sz w:val="28"/>
          <w:szCs w:val="28"/>
          <w:rtl/>
        </w:rPr>
        <w:t xml:space="preserve"> ذات صفة موضوعية، وليست تعاقدية</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34</w:t>
      </w:r>
      <w:r w:rsidR="008F722A">
        <w:rPr>
          <w:rFonts w:ascii="Simplified Arabic" w:hAnsi="Simplified Arabic" w:cs="Simplified Arabic" w:hint="cs"/>
          <w:sz w:val="28"/>
          <w:szCs w:val="28"/>
          <w:rtl/>
        </w:rPr>
        <w:t>)</w:t>
      </w:r>
      <w:r w:rsidR="00084AC1" w:rsidRPr="000F2559">
        <w:rPr>
          <w:rFonts w:ascii="Simplified Arabic" w:hAnsi="Simplified Arabic" w:cs="Simplified Arabic"/>
          <w:sz w:val="28"/>
          <w:szCs w:val="28"/>
          <w:rtl/>
        </w:rPr>
        <w:t xml:space="preserve">، </w:t>
      </w:r>
      <w:r w:rsidR="00EF3534" w:rsidRPr="000F2559">
        <w:rPr>
          <w:rFonts w:ascii="Simplified Arabic" w:hAnsi="Simplified Arabic" w:cs="Simplified Arabic"/>
          <w:sz w:val="28"/>
          <w:szCs w:val="28"/>
          <w:rtl/>
        </w:rPr>
        <w:t>واكدت المعنى ذاته في قضية الخاصة بتطبيق اتفاقية منع جريمة ابادة الجنس والعقاب عليها بين البوسنة والهرسك من جهة ويوغوسلافيا من جهة ثانية( مرحلة الدفوع الاولية) حيث اشارت الى ضرورة النظر الى هذه الاتفاقية من حيث موضوعها والغرض منها باعتبارها من الاسس الجوهرية للنظام القانوني الدولي المعاصر يجب ان تبقى محفورة في الضمير الانساني العالمي مما يستوجب تطبيقها بصورة موضوعية</w:t>
      </w:r>
      <w:r w:rsidR="00D61962">
        <w:rPr>
          <w:rFonts w:ascii="Simplified Arabic" w:hAnsi="Simplified Arabic" w:cs="Simplified Arabic" w:hint="cs"/>
          <w:sz w:val="28"/>
          <w:szCs w:val="28"/>
          <w:rtl/>
        </w:rPr>
        <w:t>، وعليه اعلنت المحكمة اختصاصها للحكم في الطعن المقدم من البوسنة والهرسك، ولاحظت ان تطبيق الاتفاقية بشان مذابح الابادة الجماعية ليس مرتبطا بارتكابها خلال نزاع مسلح ام لا، داخلي ام خارجي</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35</w:t>
      </w:r>
      <w:r w:rsidR="008F722A">
        <w:rPr>
          <w:rFonts w:ascii="Simplified Arabic" w:hAnsi="Simplified Arabic" w:cs="Simplified Arabic" w:hint="cs"/>
          <w:sz w:val="28"/>
          <w:szCs w:val="28"/>
          <w:rtl/>
        </w:rPr>
        <w:t>)</w:t>
      </w:r>
      <w:r w:rsidR="00EF3534" w:rsidRPr="000F2559">
        <w:rPr>
          <w:rFonts w:ascii="Simplified Arabic" w:hAnsi="Simplified Arabic" w:cs="Simplified Arabic"/>
          <w:sz w:val="28"/>
          <w:szCs w:val="28"/>
          <w:rtl/>
        </w:rPr>
        <w:t>.</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و</w:t>
      </w:r>
      <w:r w:rsidR="00D16575" w:rsidRPr="00A96D4C">
        <w:rPr>
          <w:rFonts w:ascii="Simplified Arabic" w:hAnsi="Simplified Arabic" w:cs="Simplified Arabic"/>
          <w:b/>
          <w:bCs/>
          <w:sz w:val="28"/>
          <w:szCs w:val="28"/>
          <w:rtl/>
        </w:rPr>
        <w:t>-</w:t>
      </w:r>
      <w:r w:rsidRPr="00A96D4C">
        <w:rPr>
          <w:rFonts w:ascii="Simplified Arabic" w:hAnsi="Simplified Arabic" w:cs="Simplified Arabic" w:hint="cs"/>
          <w:b/>
          <w:bCs/>
          <w:sz w:val="28"/>
          <w:szCs w:val="28"/>
          <w:rtl/>
        </w:rPr>
        <w:t>2:</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الاختصاص</w:t>
      </w:r>
      <w:proofErr w:type="gramEnd"/>
      <w:r w:rsidR="00D16575" w:rsidRPr="00A96D4C">
        <w:rPr>
          <w:rFonts w:ascii="Simplified Arabic" w:hAnsi="Simplified Arabic" w:cs="Simplified Arabic"/>
          <w:b/>
          <w:bCs/>
          <w:sz w:val="28"/>
          <w:szCs w:val="28"/>
          <w:rtl/>
        </w:rPr>
        <w:t xml:space="preserve"> الاستشاري:</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إلى جانب الاختصاص القضائي الذي تمارسه المحكمة، فإنها تباشر إلى جانب ذلك اختصاصا أساسيا، يتمثل في إبداء أراء استشارية في المسائل القانونية التي تطلب من أجهزة وفروع الأمم المتحدة والوكالات المتخصصة المرتبطة بها، شرط أن ترخص الجمعية العامة ذلك، وليس للدول أو الهيئات العامة أو الخاصة أو الأفراد أو المنظمات الدولية، طلب أراء استشارية من المحكمة.</w:t>
      </w:r>
    </w:p>
    <w:p w:rsidR="00EE5856" w:rsidRPr="000F2559" w:rsidRDefault="0067780D" w:rsidP="007E7981">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EE5856" w:rsidRPr="000F2559">
        <w:rPr>
          <w:rFonts w:ascii="Simplified Arabic" w:hAnsi="Simplified Arabic" w:cs="Simplified Arabic"/>
          <w:sz w:val="28"/>
          <w:szCs w:val="28"/>
          <w:rtl/>
        </w:rPr>
        <w:t>ولقد تعرضت المحكمة لمسائل خاصة بحقوق الإنسان في إطار اختصاصات استشارية الرأي؛ مثل الرأي الاستشاري الصادر حول الشكوى التي تقدمت بها المجموعة العربية نيابة عن فلسطين إلى الجمعية العامة للأمم المتحدة، حيث قامت بطلب رأي استشاري في الموضوع من المحكمة عام 2004م، فأقرت المحكمة إدانتها للجانب الإسرائيلي على إثر بنائه الجدار بطريقة غير شرعية</w:t>
      </w:r>
      <w:r w:rsidR="00EE5856" w:rsidRPr="000F2559">
        <w:rPr>
          <w:rFonts w:ascii="Simplified Arabic" w:hAnsi="Simplified Arabic" w:cs="Simplified Arabic"/>
          <w:sz w:val="28"/>
          <w:szCs w:val="28"/>
          <w:rtl/>
          <w:lang w:bidi="ar-DZ"/>
        </w:rPr>
        <w:t xml:space="preserve">، </w:t>
      </w:r>
      <w:r w:rsidR="00EE5856" w:rsidRPr="000F2559">
        <w:rPr>
          <w:rFonts w:ascii="Simplified Arabic" w:hAnsi="Simplified Arabic" w:cs="Simplified Arabic"/>
          <w:sz w:val="28"/>
          <w:szCs w:val="28"/>
          <w:rtl/>
        </w:rPr>
        <w:t xml:space="preserve">وبذهاب المحكمة للبحث في خلفية بناء جدار الفصل في الضفة الغربية؛ أخذت على عاتقها أن تعلن بأن الشعب الفلسطيني هو أحد الشعوب التي لها الحق في تقرير المصير بموجب القانون الدولي، وحكم قضاة المحكمة الخمسة عشر بأن إسرائيل ملزمة  بدفع تعويضات بموجب مبادئ القانون الدولي بسبب انتهاكها لحقوق الإنسان وللقانون الدولي الإنساني خلال عملية بنائها لجدار الفصل. ورأت المحكمة أن جميع الدول ملزمة بعدم الاعتراف بالوضع غير القانوني الناشئ عن بناء الجدار، وعليها أن  تلتزم بعدم تقديم أية مساعدة من شأنها المساهمة في الإبقاء على هذا الوضع الناشئ عن تشييد الجدار. </w:t>
      </w:r>
      <w:proofErr w:type="gramStart"/>
      <w:r w:rsidR="00EE5856" w:rsidRPr="000F2559">
        <w:rPr>
          <w:rFonts w:ascii="Simplified Arabic" w:hAnsi="Simplified Arabic" w:cs="Simplified Arabic"/>
          <w:sz w:val="28"/>
          <w:szCs w:val="28"/>
          <w:rtl/>
        </w:rPr>
        <w:t>وبالإضافة</w:t>
      </w:r>
      <w:proofErr w:type="gramEnd"/>
      <w:r w:rsidR="00EE5856" w:rsidRPr="000F2559">
        <w:rPr>
          <w:rFonts w:ascii="Simplified Arabic" w:hAnsi="Simplified Arabic" w:cs="Simplified Arabic"/>
          <w:sz w:val="28"/>
          <w:szCs w:val="28"/>
          <w:rtl/>
        </w:rPr>
        <w:t xml:space="preserve"> لذلك؛ قررت المحكمة أن جميع الدول الأطراف في معاهدة جنيف الرابعة ملزمة بالعمل بموجب أحكام هذه المعاهدة، كما ذكرت المحكمة، ومن أجل ضمان امتثال إسرائيل بالقانون الدولي الإنساني على النحو الوارد في اتفاقيات جنيف</w:t>
      </w:r>
      <w:r w:rsidR="00EE5856" w:rsidRPr="000F2559">
        <w:rPr>
          <w:rFonts w:ascii="Simplified Arabic" w:hAnsi="Simplified Arabic" w:cs="Simplified Arabic"/>
          <w:sz w:val="28"/>
          <w:szCs w:val="28"/>
        </w:rPr>
        <w:t>.</w:t>
      </w:r>
      <w:r w:rsidR="00EC2964" w:rsidRPr="000F2559">
        <w:rPr>
          <w:rFonts w:ascii="Simplified Arabic" w:hAnsi="Simplified Arabic" w:cs="Simplified Arabic"/>
          <w:sz w:val="28"/>
          <w:szCs w:val="28"/>
        </w:rPr>
        <w:t xml:space="preserve"> </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36</w:t>
      </w:r>
      <w:r w:rsidR="008F722A">
        <w:rPr>
          <w:rFonts w:ascii="Simplified Arabic" w:hAnsi="Simplified Arabic" w:cs="Simplified Arabic" w:hint="cs"/>
          <w:sz w:val="28"/>
          <w:szCs w:val="28"/>
          <w:rtl/>
        </w:rPr>
        <w:t>)</w:t>
      </w:r>
    </w:p>
    <w:p w:rsidR="00D16575" w:rsidRPr="000F2559" w:rsidRDefault="00EE5856"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t xml:space="preserve">وكنتيجة لفتوى محكمة العدل الدولية، اتخذت الجمعية العامة للأمم المتحدة قرارا </w:t>
      </w:r>
      <w:r w:rsidRPr="000F2559">
        <w:rPr>
          <w:rFonts w:ascii="Simplified Arabic" w:hAnsi="Simplified Arabic" w:cs="Simplified Arabic"/>
          <w:sz w:val="28"/>
          <w:szCs w:val="28"/>
        </w:rPr>
        <w:t xml:space="preserve"> </w:t>
      </w:r>
      <w:r w:rsidR="00D61962">
        <w:rPr>
          <w:rFonts w:ascii="Simplified Arabic" w:hAnsi="Simplified Arabic" w:cs="Simplified Arabic" w:hint="cs"/>
          <w:sz w:val="28"/>
          <w:szCs w:val="28"/>
          <w:rtl/>
        </w:rPr>
        <w:t xml:space="preserve">في 2006، </w:t>
      </w:r>
      <w:r w:rsidRPr="000F2559">
        <w:rPr>
          <w:rFonts w:ascii="Simplified Arabic" w:hAnsi="Simplified Arabic" w:cs="Simplified Arabic"/>
          <w:sz w:val="28"/>
          <w:szCs w:val="28"/>
          <w:rtl/>
        </w:rPr>
        <w:t xml:space="preserve">يطلب من الأمين العام للأمم المتحدة إنشاء مكتبا لتسجيل وتوثيق الأضرار الناجمة عن بناء الجدار والتي تقع على أشخاص </w:t>
      </w:r>
      <w:r w:rsidRPr="000F2559">
        <w:rPr>
          <w:rFonts w:ascii="Simplified Arabic" w:hAnsi="Simplified Arabic" w:cs="Simplified Arabic"/>
          <w:sz w:val="28"/>
          <w:szCs w:val="28"/>
          <w:rtl/>
        </w:rPr>
        <w:lastRenderedPageBreak/>
        <w:t>طبيعيين أو اعتباريين، وقد قام الأمين العام للأمم المتحدة بتعيين ثلاثة خبراء قانونيين لإدارة هذا السجل، من كل من اليابان، فنلندا والولايات المتحدة، وتم تحديد مكتبا لهذا السجل في مقر الأمم المتحدة في فيينا</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37</w:t>
      </w:r>
      <w:r w:rsidR="008F722A">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 </w:t>
      </w:r>
    </w:p>
    <w:p w:rsidR="00D16575" w:rsidRDefault="00EE5856" w:rsidP="00D16575">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r w:rsidR="00D16575"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وعليه </w:t>
      </w:r>
      <w:r w:rsidR="00D16575" w:rsidRPr="000F2559">
        <w:rPr>
          <w:rFonts w:ascii="Simplified Arabic" w:hAnsi="Simplified Arabic" w:cs="Simplified Arabic"/>
          <w:sz w:val="28"/>
          <w:szCs w:val="28"/>
          <w:rtl/>
        </w:rPr>
        <w:t>ساهمت محكمة العدل الدولية من خلال قيامها بوظيفتها القضائية والاستشارية في تطوير قواعد القانون الدولي لحقوق الإنسان عبر مظاهر م</w:t>
      </w:r>
      <w:r w:rsidRPr="000F2559">
        <w:rPr>
          <w:rFonts w:ascii="Simplified Arabic" w:hAnsi="Simplified Arabic" w:cs="Simplified Arabic"/>
          <w:sz w:val="28"/>
          <w:szCs w:val="28"/>
          <w:rtl/>
        </w:rPr>
        <w:t>ختلفة</w:t>
      </w:r>
      <w:r w:rsidR="00D16575" w:rsidRPr="000F2559">
        <w:rPr>
          <w:rFonts w:ascii="Simplified Arabic" w:hAnsi="Simplified Arabic" w:cs="Simplified Arabic"/>
          <w:sz w:val="28"/>
          <w:szCs w:val="28"/>
          <w:rtl/>
        </w:rPr>
        <w:t>.</w:t>
      </w:r>
    </w:p>
    <w:p w:rsidR="0082635A" w:rsidRPr="000F2559" w:rsidRDefault="00565128" w:rsidP="00D137D8">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t>من خلال كل ما سبق بيانه نقول ان البداية الحقيقية لبلورة اعتراف دولي حقيقي بحقوق الانسان وتكريسها فعليا ضمن اولويات الجماعة الدولية كان بعد انشاء منظمة الامم المتحدة، هذه الاخيرة ساهمت الى حد كبير في تكريسها سواء من خلال ميثاقها، او من خلال عمل اجهزتها، او من خلال المجهود المبذول في بلورة ورعاية اتفاقيات ومعاهدات دولية تتناول اهمية حقوق الانسان</w:t>
      </w:r>
      <w:r w:rsidR="00291AE7">
        <w:rPr>
          <w:rFonts w:ascii="Simplified Arabic" w:hAnsi="Simplified Arabic" w:cs="Simplified Arabic" w:hint="cs"/>
          <w:sz w:val="28"/>
          <w:szCs w:val="28"/>
          <w:rtl/>
          <w:lang w:bidi="ar-DZ"/>
        </w:rPr>
        <w:t>، وتشجيع اكبر عدد من الدول للانضمام اليها</w:t>
      </w:r>
      <w:r>
        <w:rPr>
          <w:rFonts w:ascii="Simplified Arabic" w:hAnsi="Simplified Arabic" w:cs="Simplified Arabic" w:hint="cs"/>
          <w:sz w:val="28"/>
          <w:szCs w:val="28"/>
          <w:rtl/>
          <w:lang w:bidi="ar-DZ"/>
        </w:rPr>
        <w:t xml:space="preserve">، فضلا عن ربطها بالسلم والامن الدوليين، والتي من خلالها يمكن ان تبرز حتى مسؤولية الفرد في تهديدهما، </w:t>
      </w:r>
      <w:r w:rsidR="00291AE7">
        <w:rPr>
          <w:rFonts w:ascii="Simplified Arabic" w:hAnsi="Simplified Arabic" w:cs="Simplified Arabic" w:hint="cs"/>
          <w:sz w:val="28"/>
          <w:szCs w:val="28"/>
          <w:rtl/>
          <w:lang w:bidi="ar-DZ"/>
        </w:rPr>
        <w:t>نتيجة</w:t>
      </w:r>
      <w:r>
        <w:rPr>
          <w:rFonts w:ascii="Simplified Arabic" w:hAnsi="Simplified Arabic" w:cs="Simplified Arabic" w:hint="cs"/>
          <w:sz w:val="28"/>
          <w:szCs w:val="28"/>
          <w:rtl/>
          <w:lang w:bidi="ar-DZ"/>
        </w:rPr>
        <w:t xml:space="preserve"> الاقرار بمكانة الفرد واخذ دوره باعتباره بتلك الصورة شخصا من اشخاص المجتمع الدولي.</w:t>
      </w:r>
      <w:bookmarkStart w:id="0" w:name="_GoBack"/>
      <w:bookmarkEnd w:id="0"/>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13"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14"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5"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6"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7"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8"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9"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20"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21"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lastRenderedPageBreak/>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22"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23"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24"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5"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F15AFC" w:rsidP="00704A37">
      <w:pPr>
        <w:pStyle w:val="Paragraphedeliste"/>
        <w:spacing w:after="0"/>
        <w:ind w:left="284"/>
        <w:rPr>
          <w:rStyle w:val="lbblue"/>
          <w:rFonts w:asciiTheme="majorBidi" w:hAnsiTheme="majorBidi" w:cstheme="majorBidi"/>
          <w:sz w:val="20"/>
          <w:szCs w:val="20"/>
          <w:rtl/>
        </w:rPr>
      </w:pPr>
      <w:hyperlink r:id="rId26"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FC" w:rsidRDefault="00F15AFC" w:rsidP="00B65CAE">
      <w:pPr>
        <w:spacing w:after="0" w:line="240" w:lineRule="auto"/>
      </w:pPr>
      <w:r>
        <w:separator/>
      </w:r>
    </w:p>
  </w:endnote>
  <w:endnote w:type="continuationSeparator" w:id="0">
    <w:p w:rsidR="00F15AFC" w:rsidRDefault="00F15AFC"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FC" w:rsidRDefault="00F15AFC" w:rsidP="00B65CAE">
      <w:pPr>
        <w:spacing w:after="0" w:line="240" w:lineRule="auto"/>
      </w:pPr>
      <w:r>
        <w:separator/>
      </w:r>
    </w:p>
  </w:footnote>
  <w:footnote w:type="continuationSeparator" w:id="0">
    <w:p w:rsidR="00F15AFC" w:rsidRDefault="00F15AFC"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E0B0E"/>
    <w:rsid w:val="003F5C52"/>
    <w:rsid w:val="00402021"/>
    <w:rsid w:val="00402EF8"/>
    <w:rsid w:val="00417277"/>
    <w:rsid w:val="00423CB3"/>
    <w:rsid w:val="00443D19"/>
    <w:rsid w:val="00447C24"/>
    <w:rsid w:val="004671EF"/>
    <w:rsid w:val="00483151"/>
    <w:rsid w:val="004860F5"/>
    <w:rsid w:val="00491498"/>
    <w:rsid w:val="004B3B2B"/>
    <w:rsid w:val="004B5F92"/>
    <w:rsid w:val="004E75AE"/>
    <w:rsid w:val="004F00DC"/>
    <w:rsid w:val="00504BF6"/>
    <w:rsid w:val="00524A48"/>
    <w:rsid w:val="00524AB3"/>
    <w:rsid w:val="005330FB"/>
    <w:rsid w:val="0055269F"/>
    <w:rsid w:val="00565128"/>
    <w:rsid w:val="00567092"/>
    <w:rsid w:val="00580AC3"/>
    <w:rsid w:val="005906B1"/>
    <w:rsid w:val="005A651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499A"/>
    <w:rsid w:val="009A362E"/>
    <w:rsid w:val="009B4FC7"/>
    <w:rsid w:val="009C6C11"/>
    <w:rsid w:val="009D523A"/>
    <w:rsid w:val="00A039B3"/>
    <w:rsid w:val="00A23BAF"/>
    <w:rsid w:val="00A262F9"/>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80ABF"/>
    <w:rsid w:val="00C879A8"/>
    <w:rsid w:val="00C92134"/>
    <w:rsid w:val="00C94F88"/>
    <w:rsid w:val="00CA56DC"/>
    <w:rsid w:val="00CC6BEE"/>
    <w:rsid w:val="00CD18E6"/>
    <w:rsid w:val="00CD5A06"/>
    <w:rsid w:val="00CF11A7"/>
    <w:rsid w:val="00CF2B88"/>
    <w:rsid w:val="00D137D8"/>
    <w:rsid w:val="00D16575"/>
    <w:rsid w:val="00D16894"/>
    <w:rsid w:val="00D40C19"/>
    <w:rsid w:val="00D61962"/>
    <w:rsid w:val="00D76262"/>
    <w:rsid w:val="00D810D3"/>
    <w:rsid w:val="00D96F7B"/>
    <w:rsid w:val="00DA78A6"/>
    <w:rsid w:val="00DB3401"/>
    <w:rsid w:val="00DC2FEC"/>
    <w:rsid w:val="00E0368E"/>
    <w:rsid w:val="00E17E0F"/>
    <w:rsid w:val="00E202D7"/>
    <w:rsid w:val="00E57386"/>
    <w:rsid w:val="00E664AD"/>
    <w:rsid w:val="00E77F93"/>
    <w:rsid w:val="00EC2964"/>
    <w:rsid w:val="00ED788F"/>
    <w:rsid w:val="00EE5856"/>
    <w:rsid w:val="00EF212C"/>
    <w:rsid w:val="00EF3534"/>
    <w:rsid w:val="00EF434D"/>
    <w:rsid w:val="00F15AFC"/>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g/sites/www.un.org.sg/files/atoms/files/The_Highest_Asperation_A_Call_To_Action_For_Human_Right_English.pdf" TargetMode="External"/><Relationship Id="rId13" Type="http://schemas.openxmlformats.org/officeDocument/2006/relationships/hyperlink" Target="https://www.droit-dz.com/forum/threads/14040" TargetMode="External"/><Relationship Id="rId18" Type="http://schemas.openxmlformats.org/officeDocument/2006/relationships/hyperlink" Target="https://www.badil.org/ar/publications-ar/periodicals-ar/haqelawda-ar/item/146-article07.htm" TargetMode="External"/><Relationship Id="rId26" Type="http://schemas.openxmlformats.org/officeDocument/2006/relationships/hyperlink" Target="https://www.dmeforpeace.org" TargetMode="External"/><Relationship Id="rId3" Type="http://schemas.microsoft.com/office/2007/relationships/stylesWithEffects" Target="stylesWithEffects.xml"/><Relationship Id="rId21" Type="http://schemas.openxmlformats.org/officeDocument/2006/relationships/hyperlink" Target="https://www.droit-dz.com/forum/threads/14040" TargetMode="External"/><Relationship Id="rId7" Type="http://schemas.openxmlformats.org/officeDocument/2006/relationships/endnotes" Target="endnotes.xml"/><Relationship Id="rId12" Type="http://schemas.openxmlformats.org/officeDocument/2006/relationships/hyperlink" Target="https://www.un.org/en/pages/international-commission-inquiry-mali/index.html" TargetMode="External"/><Relationship Id="rId17" Type="http://schemas.openxmlformats.org/officeDocument/2006/relationships/hyperlink" Target="http://hrlibrary.umn.edu/arab/a002.htm" TargetMode="External"/><Relationship Id="rId25" Type="http://schemas.openxmlformats.org/officeDocument/2006/relationships/hyperlink" Target="http://cdf-sy.org/content/index.php?option=com_content&amp;view=category&amp;layout=blog&amp;id=18&amp;Itemid=19" TargetMode="External"/><Relationship Id="rId2" Type="http://schemas.openxmlformats.org/officeDocument/2006/relationships/styles" Target="styles.xml"/><Relationship Id="rId16" Type="http://schemas.openxmlformats.org/officeDocument/2006/relationships/hyperlink" Target="https://www.dmeforpeace.org" TargetMode="External"/><Relationship Id="rId20" Type="http://schemas.openxmlformats.org/officeDocument/2006/relationships/hyperlink" Target="https://www.droit-dz.com/forum/threads/140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org/ar/sg/rightsupfront/" TargetMode="External"/><Relationship Id="rId24" Type="http://schemas.openxmlformats.org/officeDocument/2006/relationships/hyperlink" Target="https://www.un.org/ar/charter-united-nations" TargetMode="External"/><Relationship Id="rId5" Type="http://schemas.openxmlformats.org/officeDocument/2006/relationships/webSettings" Target="webSettings.xml"/><Relationship Id="rId15" Type="http://schemas.openxmlformats.org/officeDocument/2006/relationships/hyperlink" Target="http://cdf-sy.org/content/index.php?option=com_content&amp;view=category&amp;layout=blog&amp;id=18&amp;Itemid=19" TargetMode="External"/><Relationship Id="rId23" Type="http://schemas.openxmlformats.org/officeDocument/2006/relationships/hyperlink" Target="https://www.droit-dz.com/forum/threads/14040" TargetMode="External"/><Relationship Id="rId28" Type="http://schemas.openxmlformats.org/officeDocument/2006/relationships/theme" Target="theme/theme1.xml"/><Relationship Id="rId10" Type="http://schemas.openxmlformats.org/officeDocument/2006/relationships/hyperlink" Target="https://www.ohchr.org/EN/NewsEvents/Pages/DisplayNews.aspx?NewsID=25596&amp;LangID=E" TargetMode="External"/><Relationship Id="rId19" Type="http://schemas.openxmlformats.org/officeDocument/2006/relationships/hyperlink" Target="https://www.ilo.org" TargetMode="External"/><Relationship Id="rId4" Type="http://schemas.openxmlformats.org/officeDocument/2006/relationships/settings" Target="settings.xml"/><Relationship Id="rId9" Type="http://schemas.openxmlformats.org/officeDocument/2006/relationships/hyperlink" Target="https://unog.ch/unog/website/news_media.nsf/(httpNewsByYear_en)/986928AB938FFD77C125851800418F77?OpenDocument" TargetMode="External"/><Relationship Id="rId14" Type="http://schemas.openxmlformats.org/officeDocument/2006/relationships/hyperlink" Target="https://www.un.org/ar/charter-united-nations" TargetMode="External"/><Relationship Id="rId22" Type="http://schemas.openxmlformats.org/officeDocument/2006/relationships/hyperlink" Target="https://www.droit-dz.com/forum/threads/14040"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2390</Words>
  <Characters>13147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12</cp:revision>
  <cp:lastPrinted>2020-03-10T21:31:00Z</cp:lastPrinted>
  <dcterms:created xsi:type="dcterms:W3CDTF">2020-03-12T19:06:00Z</dcterms:created>
  <dcterms:modified xsi:type="dcterms:W3CDTF">2020-06-06T19:39:00Z</dcterms:modified>
</cp:coreProperties>
</file>