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8A" w:rsidRPr="00EC191B" w:rsidRDefault="0093468A" w:rsidP="0093468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TP N°02:</w:t>
      </w:r>
      <w:r w:rsidRPr="00EC191B">
        <w:rPr>
          <w:rFonts w:asciiTheme="majorBidi" w:hAnsiTheme="majorBidi" w:cstheme="majorBidi"/>
          <w:b/>
          <w:bCs/>
          <w:sz w:val="28"/>
          <w:szCs w:val="28"/>
        </w:rPr>
        <w:t>Le phosphore assimilable (méthode Joret-Hebert)</w:t>
      </w:r>
    </w:p>
    <w:p w:rsidR="0093468A" w:rsidRPr="000526D0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1B549B">
        <w:rPr>
          <w:rFonts w:asciiTheme="majorBidi" w:hAnsiTheme="majorBidi" w:cstheme="majorBidi"/>
          <w:b/>
          <w:bCs/>
          <w:sz w:val="24"/>
          <w:szCs w:val="24"/>
        </w:rPr>
        <w:t>éactifs</w:t>
      </w:r>
      <w:r w:rsidRPr="000526D0">
        <w:rPr>
          <w:rFonts w:asciiTheme="majorBidi" w:hAnsiTheme="majorBidi" w:cstheme="majorBidi"/>
          <w:sz w:val="24"/>
          <w:szCs w:val="24"/>
        </w:rPr>
        <w:t> :</w:t>
      </w:r>
    </w:p>
    <w:p w:rsidR="0093468A" w:rsidRPr="0058586B" w:rsidRDefault="0093468A" w:rsidP="0093468A">
      <w:pPr>
        <w:pStyle w:val="Paragraphedeliste"/>
        <w:numPr>
          <w:ilvl w:val="5"/>
          <w:numId w:val="1"/>
        </w:numPr>
        <w:spacing w:line="24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Réactif </w:t>
      </w:r>
      <w:proofErr w:type="spellStart"/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>sulfomolybdique</w:t>
      </w:r>
      <w:proofErr w:type="spellEnd"/>
      <w:r w:rsidRPr="0058586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93468A" w:rsidRDefault="0093468A" w:rsidP="0093468A">
      <w:pPr>
        <w:pStyle w:val="Paragraphedeliste"/>
        <w:numPr>
          <w:ilvl w:val="0"/>
          <w:numId w:val="2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Dissoudre 37.5g de molybdate d’ammonium (NH</w:t>
      </w:r>
      <w:r w:rsidRPr="0068762F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)</w:t>
      </w:r>
      <w:r w:rsidRPr="0068762F">
        <w:rPr>
          <w:rFonts w:asciiTheme="majorBidi" w:hAnsiTheme="majorBidi" w:cstheme="majorBidi"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sz w:val="24"/>
          <w:szCs w:val="24"/>
        </w:rPr>
        <w:t>Mo</w:t>
      </w:r>
      <w:r w:rsidRPr="0068762F">
        <w:rPr>
          <w:rFonts w:asciiTheme="majorBidi" w:hAnsiTheme="majorBidi" w:cstheme="majorBidi"/>
          <w:sz w:val="24"/>
          <w:szCs w:val="24"/>
          <w:vertAlign w:val="subscript"/>
        </w:rPr>
        <w:t>7</w:t>
      </w:r>
      <w:r>
        <w:rPr>
          <w:rFonts w:asciiTheme="majorBidi" w:hAnsiTheme="majorBidi" w:cstheme="majorBidi"/>
          <w:sz w:val="24"/>
          <w:szCs w:val="24"/>
        </w:rPr>
        <w:t>O</w:t>
      </w:r>
      <w:r w:rsidRPr="0068762F">
        <w:rPr>
          <w:rFonts w:asciiTheme="majorBidi" w:hAnsiTheme="majorBidi" w:cstheme="majorBidi"/>
          <w:sz w:val="24"/>
          <w:szCs w:val="24"/>
          <w:vertAlign w:val="subscript"/>
        </w:rPr>
        <w:t>24</w:t>
      </w:r>
      <w:r>
        <w:rPr>
          <w:rFonts w:asciiTheme="majorBidi" w:hAnsiTheme="majorBidi" w:cstheme="majorBidi"/>
          <w:sz w:val="24"/>
          <w:szCs w:val="24"/>
        </w:rPr>
        <w:t>.4H</w:t>
      </w:r>
      <w:r w:rsidRPr="0068762F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 dans un bécher de 500ml contenant environ 150ml d’eau distillée.</w:t>
      </w:r>
    </w:p>
    <w:p w:rsidR="0093468A" w:rsidRDefault="0093468A" w:rsidP="0093468A">
      <w:pPr>
        <w:pStyle w:val="Paragraphedeliste"/>
        <w:numPr>
          <w:ilvl w:val="0"/>
          <w:numId w:val="2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 bécher d’1l, ajouter 280ml de H</w:t>
      </w:r>
      <w:r w:rsidRPr="00903226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SO</w:t>
      </w:r>
      <w:r w:rsidRPr="00903226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pur (d = 1.84) à 200ml d’eau. Après refroidissement, verser lentement et en agitant, la solution molybdique. Laisser refroidir, verser la solution dans un ballon jaugé de 1l et compléter à 1l.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réactif contient 30g/l de  MoO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et sa normalité est de 10N. Il est conservé dans un flacon coloré et placé dans un réfrigérateur.</w:t>
      </w:r>
    </w:p>
    <w:p w:rsidR="0093468A" w:rsidRPr="0058586B" w:rsidRDefault="0093468A" w:rsidP="0093468A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>Solution d’acide ascorbique</w:t>
      </w:r>
      <w:r w:rsidRPr="0058586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 1g d’acide ascorbique, introduire dans un ballon jaugé de 1l,</w:t>
      </w:r>
      <w:r w:rsidRPr="000066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 compléter à 1l  avec l’eau distillée.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Solution à conserver au réfrigérateur, à renouveler chaque semaine.</w:t>
      </w:r>
    </w:p>
    <w:p w:rsidR="0093468A" w:rsidRPr="0058586B" w:rsidRDefault="0093468A" w:rsidP="0093468A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>Solution étalon d’</w:t>
      </w:r>
      <w:proofErr w:type="spellStart"/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>orthophosphate</w:t>
      </w:r>
      <w:proofErr w:type="spellEnd"/>
      <w:r w:rsidRPr="0058586B">
        <w:rPr>
          <w:rFonts w:asciiTheme="majorBidi" w:hAnsiTheme="majorBidi" w:cstheme="majorBidi"/>
          <w:b/>
          <w:bCs/>
          <w:sz w:val="24"/>
          <w:szCs w:val="24"/>
        </w:rPr>
        <w:t xml:space="preserve"> :  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Solution préparée à partir du phosphore </w:t>
      </w:r>
      <w:proofErr w:type="spellStart"/>
      <w:r>
        <w:rPr>
          <w:rFonts w:asciiTheme="majorBidi" w:hAnsiTheme="majorBidi" w:cstheme="majorBidi"/>
          <w:sz w:val="24"/>
          <w:szCs w:val="24"/>
        </w:rPr>
        <w:t>monopotassique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(KH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PO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potassium </w:t>
      </w:r>
      <w:proofErr w:type="spellStart"/>
      <w:r>
        <w:rPr>
          <w:rFonts w:asciiTheme="majorBidi" w:hAnsiTheme="majorBidi" w:cstheme="majorBidi"/>
          <w:sz w:val="24"/>
          <w:szCs w:val="24"/>
        </w:rPr>
        <w:t>dihydrogénorthophosphate</w:t>
      </w:r>
      <w:proofErr w:type="spellEnd"/>
      <w:r>
        <w:rPr>
          <w:rFonts w:asciiTheme="majorBidi" w:hAnsiTheme="majorBidi" w:cstheme="majorBidi"/>
          <w:sz w:val="24"/>
          <w:szCs w:val="24"/>
        </w:rPr>
        <w:t>). C’est une solution aqueuse contenant 50mg/l de P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 xml:space="preserve">5 </w:t>
      </w:r>
      <w:r>
        <w:rPr>
          <w:rFonts w:asciiTheme="majorBidi" w:hAnsiTheme="majorBidi" w:cstheme="majorBidi"/>
          <w:sz w:val="24"/>
          <w:szCs w:val="24"/>
        </w:rPr>
        <w:t>(50ppm).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>Peser 1.917g de KH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PO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00662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Introduire dans un ballon jaugé de 1l. Dissoudre et compléter à 1l avec de l’eau distillée. Homogénéiser. La solution contient 1g/l (100ppm)</w:t>
      </w:r>
      <w:r w:rsidRPr="009E1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 P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5</w:t>
      </w:r>
      <w:r>
        <w:rPr>
          <w:rFonts w:asciiTheme="majorBidi" w:hAnsiTheme="majorBidi" w:cstheme="majorBidi"/>
          <w:sz w:val="24"/>
          <w:szCs w:val="24"/>
          <w:vertAlign w:val="subscript"/>
        </w:rPr>
        <w:t>.</w:t>
      </w:r>
    </w:p>
    <w:p w:rsidR="0093468A" w:rsidRDefault="0093468A" w:rsidP="0093468A">
      <w:pPr>
        <w:spacing w:line="240" w:lineRule="auto"/>
        <w:ind w:left="66"/>
        <w:jc w:val="both"/>
        <w:rPr>
          <w:rFonts w:asciiTheme="majorBidi" w:hAnsiTheme="majorBidi" w:cstheme="majorBidi"/>
          <w:sz w:val="24"/>
          <w:szCs w:val="24"/>
        </w:rPr>
      </w:pPr>
      <w:r w:rsidRPr="009E1E87">
        <w:rPr>
          <w:rFonts w:asciiTheme="majorBidi" w:hAnsiTheme="majorBidi" w:cstheme="majorBidi"/>
          <w:sz w:val="24"/>
          <w:szCs w:val="24"/>
        </w:rPr>
        <w:t>Dans un ballon jaugé de 200ml</w:t>
      </w:r>
      <w:r>
        <w:rPr>
          <w:rFonts w:asciiTheme="majorBidi" w:hAnsiTheme="majorBidi" w:cstheme="majorBidi"/>
          <w:sz w:val="24"/>
          <w:szCs w:val="24"/>
        </w:rPr>
        <w:t>, mettre 10ml de la solution à 1g/l de P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5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Compléter à 200ml avec de l’eau distillée.</w:t>
      </w:r>
      <w:r w:rsidRPr="009E1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Homogénéiser cette deuxième solution contenant 50mg/l de P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58586B">
        <w:rPr>
          <w:rFonts w:asciiTheme="majorBidi" w:hAnsiTheme="majorBidi" w:cstheme="majorBidi"/>
          <w:sz w:val="24"/>
          <w:szCs w:val="24"/>
          <w:vertAlign w:val="subscript"/>
        </w:rPr>
        <w:t xml:space="preserve">5 </w:t>
      </w:r>
      <w:r>
        <w:rPr>
          <w:rFonts w:asciiTheme="majorBidi" w:hAnsiTheme="majorBidi" w:cstheme="majorBidi"/>
          <w:sz w:val="24"/>
          <w:szCs w:val="24"/>
        </w:rPr>
        <w:t>(50 ppm) est utilisé pour l’établissement de gamme.</w:t>
      </w:r>
    </w:p>
    <w:p w:rsidR="0093468A" w:rsidRPr="009E1E87" w:rsidRDefault="0093468A" w:rsidP="0093468A">
      <w:pPr>
        <w:pStyle w:val="Paragraphedeliste"/>
        <w:numPr>
          <w:ilvl w:val="0"/>
          <w:numId w:val="3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E1E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B549B">
        <w:rPr>
          <w:rFonts w:asciiTheme="majorBidi" w:hAnsiTheme="majorBidi" w:cstheme="majorBidi"/>
          <w:b/>
          <w:bCs/>
          <w:i/>
          <w:iCs/>
          <w:sz w:val="24"/>
          <w:szCs w:val="24"/>
        </w:rPr>
        <w:t>Solution d’extraction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1743">
        <w:rPr>
          <w:rFonts w:asciiTheme="majorBidi" w:hAnsiTheme="majorBidi" w:cstheme="majorBidi"/>
          <w:sz w:val="24"/>
          <w:szCs w:val="24"/>
        </w:rPr>
        <w:t>Peser 14.2g d’oxalate d’ammonium (NH</w:t>
      </w:r>
      <w:r w:rsidRPr="001C1743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1C1743">
        <w:rPr>
          <w:rFonts w:asciiTheme="majorBidi" w:hAnsiTheme="majorBidi" w:cstheme="majorBidi"/>
          <w:sz w:val="24"/>
          <w:szCs w:val="24"/>
        </w:rPr>
        <w:t>)</w:t>
      </w:r>
      <w:r w:rsidRPr="001C174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C1743">
        <w:rPr>
          <w:rFonts w:asciiTheme="majorBidi" w:hAnsiTheme="majorBidi" w:cstheme="majorBidi"/>
          <w:sz w:val="24"/>
          <w:szCs w:val="24"/>
        </w:rPr>
        <w:t>C</w:t>
      </w:r>
      <w:r w:rsidRPr="001C174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C1743">
        <w:rPr>
          <w:rFonts w:asciiTheme="majorBidi" w:hAnsiTheme="majorBidi" w:cstheme="majorBidi"/>
          <w:sz w:val="24"/>
          <w:szCs w:val="24"/>
        </w:rPr>
        <w:t>O</w:t>
      </w:r>
      <w:r w:rsidRPr="001C1743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1C1743">
        <w:rPr>
          <w:rFonts w:asciiTheme="majorBidi" w:hAnsiTheme="majorBidi" w:cstheme="majorBidi"/>
          <w:sz w:val="24"/>
          <w:szCs w:val="24"/>
        </w:rPr>
        <w:t>.H</w:t>
      </w:r>
      <w:r w:rsidRPr="001C174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C1743">
        <w:rPr>
          <w:rFonts w:asciiTheme="majorBidi" w:hAnsiTheme="majorBidi" w:cstheme="majorBidi"/>
          <w:sz w:val="24"/>
          <w:szCs w:val="24"/>
        </w:rPr>
        <w:t>O. Introduire</w:t>
      </w:r>
      <w:r>
        <w:rPr>
          <w:rFonts w:asciiTheme="majorBidi" w:hAnsiTheme="majorBidi" w:cstheme="majorBidi"/>
          <w:sz w:val="24"/>
          <w:szCs w:val="24"/>
        </w:rPr>
        <w:t xml:space="preserve"> dans un bécher de 1l contenant 800 ml de l’eau distillée chaude. Agiter. Verser la solution dans une fiole jaugé de 1l et compléter à 1l. 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solution est d’une concentration 0.2N. Vérifier le pH de l’oxalate d’ammonium qui doit être compris entre 6.5 et 7.0.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Ajouter si besoin quelque goutes d’ammonium, il faut accorder la plus grande attention au rinçage des électrodes du pH-mètre pour éviter d’introduire dans le milieu oxalate des traces d’acide phosphorique provenant de la solution tampon.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62A">
        <w:rPr>
          <w:rFonts w:asciiTheme="majorBidi" w:hAnsiTheme="majorBidi" w:cstheme="majorBidi"/>
          <w:b/>
          <w:bCs/>
          <w:sz w:val="24"/>
          <w:szCs w:val="24"/>
        </w:rPr>
        <w:t>Etablissement de la gamme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dosages sont effectués sur un volume de 10ml dans des tubes à essai en pyrex. Les points de la gamme sont obtenus en utilisant respectivement :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077"/>
        <w:gridCol w:w="993"/>
        <w:gridCol w:w="850"/>
        <w:gridCol w:w="851"/>
        <w:gridCol w:w="850"/>
        <w:gridCol w:w="851"/>
        <w:gridCol w:w="740"/>
      </w:tblGrid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lastRenderedPageBreak/>
              <w:t xml:space="preserve">N° tube 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t>Solution KH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8A3AD1">
              <w:rPr>
                <w:rFonts w:asciiTheme="majorBidi" w:hAnsiTheme="majorBidi" w:cstheme="majorBidi"/>
                <w:b/>
                <w:bCs/>
              </w:rPr>
              <w:t>PO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4</w:t>
            </w:r>
            <w:r w:rsidRPr="008A3AD1">
              <w:rPr>
                <w:rFonts w:asciiTheme="majorBidi" w:hAnsiTheme="majorBidi" w:cstheme="majorBidi"/>
                <w:b/>
                <w:bCs/>
              </w:rPr>
              <w:t xml:space="preserve"> (ml) 50mg/l de P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8A3AD1">
              <w:rPr>
                <w:rFonts w:asciiTheme="majorBidi" w:hAnsiTheme="majorBidi" w:cstheme="majorBidi"/>
                <w:b/>
                <w:bCs/>
              </w:rPr>
              <w:t>O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5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</w:tr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t>Oxalate d’ammonium (ml)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t xml:space="preserve">Réactif </w:t>
            </w:r>
            <w:proofErr w:type="spellStart"/>
            <w:r w:rsidRPr="008A3AD1">
              <w:rPr>
                <w:rFonts w:asciiTheme="majorBidi" w:hAnsiTheme="majorBidi" w:cstheme="majorBidi"/>
                <w:b/>
                <w:bCs/>
              </w:rPr>
              <w:t>sulfomolybdique</w:t>
            </w:r>
            <w:proofErr w:type="spellEnd"/>
            <w:r w:rsidRPr="008A3AD1">
              <w:rPr>
                <w:rFonts w:asciiTheme="majorBidi" w:hAnsiTheme="majorBidi" w:cstheme="majorBidi"/>
                <w:b/>
                <w:bCs/>
              </w:rPr>
              <w:t xml:space="preserve"> (ml)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t>Acide ascorbique (ml)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6.3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6.0</w:t>
            </w:r>
          </w:p>
        </w:tc>
      </w:tr>
      <w:tr w:rsidR="0093468A" w:rsidTr="0093468A">
        <w:tc>
          <w:tcPr>
            <w:tcW w:w="4077" w:type="dxa"/>
          </w:tcPr>
          <w:p w:rsidR="0093468A" w:rsidRPr="008A3AD1" w:rsidRDefault="0093468A" w:rsidP="0093468A">
            <w:pPr>
              <w:rPr>
                <w:rFonts w:asciiTheme="majorBidi" w:hAnsiTheme="majorBidi" w:cstheme="majorBidi"/>
                <w:b/>
                <w:bCs/>
              </w:rPr>
            </w:pPr>
            <w:r w:rsidRPr="008A3AD1">
              <w:rPr>
                <w:rFonts w:asciiTheme="majorBidi" w:hAnsiTheme="majorBidi" w:cstheme="majorBidi"/>
                <w:b/>
                <w:bCs/>
              </w:rPr>
              <w:t>Concentration finale (ppm) de P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8A3AD1">
              <w:rPr>
                <w:rFonts w:asciiTheme="majorBidi" w:hAnsiTheme="majorBidi" w:cstheme="majorBidi"/>
                <w:b/>
                <w:bCs/>
              </w:rPr>
              <w:t>O</w:t>
            </w:r>
            <w:r w:rsidRPr="008A3AD1">
              <w:rPr>
                <w:rFonts w:asciiTheme="majorBidi" w:hAnsiTheme="majorBidi" w:cstheme="majorBidi"/>
                <w:b/>
                <w:bCs/>
                <w:vertAlign w:val="subscript"/>
              </w:rPr>
              <w:t>5</w:t>
            </w:r>
          </w:p>
        </w:tc>
        <w:tc>
          <w:tcPr>
            <w:tcW w:w="993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93468A" w:rsidRDefault="0093468A" w:rsidP="009346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</w:tr>
    </w:tbl>
    <w:p w:rsidR="0093468A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3468A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La réduction de l’acide </w:t>
      </w:r>
      <w:proofErr w:type="spellStart"/>
      <w:r>
        <w:rPr>
          <w:rFonts w:asciiTheme="majorBidi" w:hAnsiTheme="majorBidi" w:cstheme="majorBidi"/>
          <w:sz w:val="24"/>
          <w:szCs w:val="24"/>
        </w:rPr>
        <w:t>phosphomolybdique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obtenue en maintenant les tubes au bain marie bouillant pendant 10 min. après refroidissement, les solutions sont dosés en colorimétries. Il faut noter que la réduction de l’acide </w:t>
      </w:r>
      <w:proofErr w:type="spellStart"/>
      <w:r>
        <w:rPr>
          <w:rFonts w:asciiTheme="majorBidi" w:hAnsiTheme="majorBidi" w:cstheme="majorBidi"/>
          <w:sz w:val="24"/>
          <w:szCs w:val="24"/>
        </w:rPr>
        <w:t>phosphomolybdique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exige un minimum du temps 5 min à 100°C et 12min à 80°C. De plus, il convient de préciser qu’après la réduction de la totalité de l’acide </w:t>
      </w:r>
      <w:proofErr w:type="spellStart"/>
      <w:r>
        <w:rPr>
          <w:rFonts w:asciiTheme="majorBidi" w:hAnsiTheme="majorBidi" w:cstheme="majorBidi"/>
          <w:sz w:val="24"/>
          <w:szCs w:val="24"/>
        </w:rPr>
        <w:t>phosphomolybdique</w:t>
      </w:r>
      <w:proofErr w:type="spellEnd"/>
      <w:r>
        <w:rPr>
          <w:rFonts w:asciiTheme="majorBidi" w:hAnsiTheme="majorBidi" w:cstheme="majorBidi"/>
          <w:sz w:val="24"/>
          <w:szCs w:val="24"/>
        </w:rPr>
        <w:t>, la prolongation du chauffage ne modifie pas l’intensité de la coloration bleue.</w:t>
      </w:r>
    </w:p>
    <w:p w:rsidR="0093468A" w:rsidRPr="00EC191B" w:rsidRDefault="0093468A" w:rsidP="009346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191B">
        <w:rPr>
          <w:rFonts w:asciiTheme="majorBidi" w:hAnsiTheme="majorBidi" w:cstheme="majorBidi"/>
          <w:b/>
          <w:bCs/>
          <w:sz w:val="24"/>
          <w:szCs w:val="24"/>
        </w:rPr>
        <w:t>Mode opératoire</w:t>
      </w:r>
      <w:r w:rsidRPr="00EC191B">
        <w:rPr>
          <w:rFonts w:asciiTheme="majorBidi" w:hAnsiTheme="majorBidi" w:cstheme="majorBidi"/>
          <w:sz w:val="24"/>
          <w:szCs w:val="24"/>
        </w:rPr>
        <w:t> :</w:t>
      </w:r>
    </w:p>
    <w:p w:rsidR="0093468A" w:rsidRPr="001B549B" w:rsidRDefault="0093468A" w:rsidP="0093468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549B">
        <w:rPr>
          <w:rFonts w:asciiTheme="majorBidi" w:hAnsiTheme="majorBidi" w:cstheme="majorBidi"/>
          <w:b/>
          <w:bCs/>
          <w:sz w:val="24"/>
          <w:szCs w:val="24"/>
        </w:rPr>
        <w:t xml:space="preserve">Extraction  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 4 g de terre broyée et passée au tamis de 2 mm  et introduire dans un flacon de 150/200 ml environ.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Ajouter 100 ml d’une solution d’oxalate d’ammonium 0.2 N et de pH 6.5 à 7.0.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Agiter pendant 2 heures ; puis filtré.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Recueillir la solution dans un flacon de 100 ml.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Prélever 1.5 ml de la prise d’essaie dans un tube à essai.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Ajouter 2 ml de réactif </w:t>
      </w:r>
      <w:proofErr w:type="spellStart"/>
      <w:r>
        <w:rPr>
          <w:rFonts w:asciiTheme="majorBidi" w:hAnsiTheme="majorBidi" w:cstheme="majorBidi"/>
          <w:sz w:val="24"/>
          <w:szCs w:val="24"/>
        </w:rPr>
        <w:t>sulfomolybdique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6.5 ml d’une solution à 1 g/l d’acide ascorbique.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Passer les tubes au bain marie bouillant pendant 10 à 12 min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Laisser refroidir.</w:t>
      </w:r>
    </w:p>
    <w:p w:rsidR="0093468A" w:rsidRDefault="0093468A" w:rsidP="0093468A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Passer au colorimètre et </w:t>
      </w:r>
      <w:proofErr w:type="spellStart"/>
      <w:r>
        <w:rPr>
          <w:rFonts w:asciiTheme="majorBidi" w:hAnsiTheme="majorBidi" w:cstheme="majorBidi"/>
          <w:sz w:val="24"/>
          <w:szCs w:val="24"/>
        </w:rPr>
        <w:t>colorimètrer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à 650 nm.</w:t>
      </w:r>
    </w:p>
    <w:p w:rsidR="0093468A" w:rsidRPr="00073659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073659">
        <w:rPr>
          <w:rFonts w:asciiTheme="majorBidi" w:hAnsiTheme="majorBidi" w:cstheme="majorBidi"/>
          <w:b/>
          <w:bCs/>
          <w:sz w:val="24"/>
          <w:szCs w:val="24"/>
          <w:lang w:val="en-CA"/>
        </w:rPr>
        <w:t>Calcul </w:t>
      </w:r>
      <w:r w:rsidRPr="00073659">
        <w:rPr>
          <w:rFonts w:asciiTheme="majorBidi" w:hAnsiTheme="majorBidi" w:cstheme="majorBidi"/>
          <w:sz w:val="24"/>
          <w:szCs w:val="24"/>
          <w:lang w:val="en-CA"/>
        </w:rPr>
        <w:t>:</w:t>
      </w:r>
    </w:p>
    <w:p w:rsidR="0093468A" w:rsidRPr="00073659" w:rsidRDefault="0093468A" w:rsidP="0093468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073659">
        <w:rPr>
          <w:rFonts w:asciiTheme="majorBidi" w:hAnsiTheme="majorBidi" w:cstheme="majorBidi"/>
          <w:b/>
          <w:bCs/>
          <w:sz w:val="24"/>
          <w:szCs w:val="24"/>
          <w:lang w:val="en-CA"/>
        </w:rPr>
        <w:t>P</w:t>
      </w:r>
      <w:r w:rsidRPr="00073659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CA"/>
        </w:rPr>
        <w:t>2</w:t>
      </w:r>
      <w:r w:rsidRPr="00073659">
        <w:rPr>
          <w:rFonts w:asciiTheme="majorBidi" w:hAnsiTheme="majorBidi" w:cstheme="majorBidi"/>
          <w:b/>
          <w:bCs/>
          <w:sz w:val="24"/>
          <w:szCs w:val="24"/>
          <w:lang w:val="en-CA"/>
        </w:rPr>
        <w:t>O</w:t>
      </w:r>
      <w:r w:rsidRPr="00073659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CA"/>
        </w:rPr>
        <w:t>5</w:t>
      </w:r>
      <w:r w:rsidRPr="00073659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(ppm) = x * U/v * V/P</w:t>
      </w:r>
    </w:p>
    <w:p w:rsidR="0093468A" w:rsidRDefault="0093468A" w:rsidP="0093468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73659">
        <w:rPr>
          <w:rFonts w:asciiTheme="majorBidi" w:hAnsiTheme="majorBidi" w:cstheme="majorBidi"/>
          <w:sz w:val="24"/>
          <w:szCs w:val="24"/>
          <w:lang w:val="en-CA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>= x * 10/1.5 * 100/4</w:t>
      </w:r>
    </w:p>
    <w:p w:rsidR="0093468A" w:rsidRDefault="0093468A" w:rsidP="0093468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= x * 1000/6</w:t>
      </w:r>
    </w:p>
    <w:p w:rsidR="0093468A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 : concentration lue sur le graphique en mg/l de </w:t>
      </w:r>
      <w:r w:rsidRPr="003038C3">
        <w:rPr>
          <w:rFonts w:asciiTheme="majorBidi" w:hAnsiTheme="majorBidi" w:cstheme="majorBidi"/>
          <w:sz w:val="24"/>
          <w:szCs w:val="24"/>
        </w:rPr>
        <w:t>P</w:t>
      </w:r>
      <w:r w:rsidRPr="003038C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038C3">
        <w:rPr>
          <w:rFonts w:asciiTheme="majorBidi" w:hAnsiTheme="majorBidi" w:cstheme="majorBidi"/>
          <w:sz w:val="24"/>
          <w:szCs w:val="24"/>
        </w:rPr>
        <w:t>O</w:t>
      </w:r>
      <w:r w:rsidRPr="003038C3">
        <w:rPr>
          <w:rFonts w:asciiTheme="majorBidi" w:hAnsiTheme="majorBidi" w:cstheme="majorBidi"/>
          <w:sz w:val="24"/>
          <w:szCs w:val="24"/>
          <w:vertAlign w:val="subscript"/>
        </w:rPr>
        <w:t>5</w:t>
      </w:r>
    </w:p>
    <w:p w:rsidR="0093468A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 : volume colorimètre (10 ml)</w:t>
      </w:r>
    </w:p>
    <w:p w:rsidR="0093468A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: volume de la prise d’essai (1.5 ml)</w:t>
      </w:r>
    </w:p>
    <w:p w:rsidR="0093468A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: volume de la solution d’extraction (100 ml).</w:t>
      </w:r>
    </w:p>
    <w:p w:rsidR="0093468A" w:rsidRPr="00D12AAC" w:rsidRDefault="0093468A" w:rsidP="0093468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 : poids de la prise de terre (4g).</w:t>
      </w:r>
    </w:p>
    <w:sectPr w:rsidR="0093468A" w:rsidRPr="00D12AAC" w:rsidSect="00F54E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E1"/>
    <w:multiLevelType w:val="multilevel"/>
    <w:tmpl w:val="C1B86A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8"/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ajorBidi" w:hint="default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-"/>
      <w:lvlJc w:val="left"/>
      <w:pPr>
        <w:ind w:left="6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7E20B7"/>
    <w:multiLevelType w:val="hybridMultilevel"/>
    <w:tmpl w:val="75107BBC"/>
    <w:lvl w:ilvl="0" w:tplc="E48206A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27E3641D"/>
    <w:multiLevelType w:val="hybridMultilevel"/>
    <w:tmpl w:val="E6D8A478"/>
    <w:lvl w:ilvl="0" w:tplc="E48206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BF3232"/>
    <w:multiLevelType w:val="multilevel"/>
    <w:tmpl w:val="95880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8"/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ajorBidi" w:hint="default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-"/>
      <w:lvlJc w:val="left"/>
      <w:pPr>
        <w:ind w:left="644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468A"/>
    <w:rsid w:val="00000071"/>
    <w:rsid w:val="0000174B"/>
    <w:rsid w:val="00002552"/>
    <w:rsid w:val="0000266A"/>
    <w:rsid w:val="000029EB"/>
    <w:rsid w:val="00003713"/>
    <w:rsid w:val="000038AB"/>
    <w:rsid w:val="00003C58"/>
    <w:rsid w:val="000042D3"/>
    <w:rsid w:val="000050D1"/>
    <w:rsid w:val="00005855"/>
    <w:rsid w:val="00005A1E"/>
    <w:rsid w:val="00005B0C"/>
    <w:rsid w:val="00005F27"/>
    <w:rsid w:val="000060B4"/>
    <w:rsid w:val="0000633F"/>
    <w:rsid w:val="000063F5"/>
    <w:rsid w:val="0000664D"/>
    <w:rsid w:val="000068FB"/>
    <w:rsid w:val="00007E56"/>
    <w:rsid w:val="000102B2"/>
    <w:rsid w:val="000103CB"/>
    <w:rsid w:val="00011675"/>
    <w:rsid w:val="00012AD8"/>
    <w:rsid w:val="00012E39"/>
    <w:rsid w:val="00012E81"/>
    <w:rsid w:val="0001313A"/>
    <w:rsid w:val="00013EE9"/>
    <w:rsid w:val="00013F07"/>
    <w:rsid w:val="0001409B"/>
    <w:rsid w:val="00014214"/>
    <w:rsid w:val="0001425F"/>
    <w:rsid w:val="00014A71"/>
    <w:rsid w:val="00014FB7"/>
    <w:rsid w:val="00015E34"/>
    <w:rsid w:val="00015E3E"/>
    <w:rsid w:val="00016BD8"/>
    <w:rsid w:val="00017429"/>
    <w:rsid w:val="000174B4"/>
    <w:rsid w:val="00017FD3"/>
    <w:rsid w:val="000202EC"/>
    <w:rsid w:val="00021211"/>
    <w:rsid w:val="0002158B"/>
    <w:rsid w:val="00021608"/>
    <w:rsid w:val="00021786"/>
    <w:rsid w:val="00021878"/>
    <w:rsid w:val="000219D9"/>
    <w:rsid w:val="000219F6"/>
    <w:rsid w:val="00021EFE"/>
    <w:rsid w:val="0002238B"/>
    <w:rsid w:val="000223B3"/>
    <w:rsid w:val="0002275A"/>
    <w:rsid w:val="00022796"/>
    <w:rsid w:val="0002288C"/>
    <w:rsid w:val="00022B69"/>
    <w:rsid w:val="00022FAE"/>
    <w:rsid w:val="00023751"/>
    <w:rsid w:val="0002375A"/>
    <w:rsid w:val="00023A5E"/>
    <w:rsid w:val="00023FA4"/>
    <w:rsid w:val="00024202"/>
    <w:rsid w:val="00024443"/>
    <w:rsid w:val="00024534"/>
    <w:rsid w:val="000247AF"/>
    <w:rsid w:val="00024E2D"/>
    <w:rsid w:val="00024F86"/>
    <w:rsid w:val="00025E35"/>
    <w:rsid w:val="0002616D"/>
    <w:rsid w:val="000262AC"/>
    <w:rsid w:val="000264FA"/>
    <w:rsid w:val="00026DA0"/>
    <w:rsid w:val="00026F03"/>
    <w:rsid w:val="00027E7A"/>
    <w:rsid w:val="00030D04"/>
    <w:rsid w:val="00030FD2"/>
    <w:rsid w:val="000312AB"/>
    <w:rsid w:val="00031483"/>
    <w:rsid w:val="00031815"/>
    <w:rsid w:val="00031B52"/>
    <w:rsid w:val="000326F7"/>
    <w:rsid w:val="0003275B"/>
    <w:rsid w:val="00032797"/>
    <w:rsid w:val="00033709"/>
    <w:rsid w:val="0003469A"/>
    <w:rsid w:val="00034AF3"/>
    <w:rsid w:val="00034B18"/>
    <w:rsid w:val="00034F9F"/>
    <w:rsid w:val="0003544A"/>
    <w:rsid w:val="00035810"/>
    <w:rsid w:val="0003584D"/>
    <w:rsid w:val="00035889"/>
    <w:rsid w:val="00036293"/>
    <w:rsid w:val="0003748C"/>
    <w:rsid w:val="0003750C"/>
    <w:rsid w:val="00037789"/>
    <w:rsid w:val="00040A1B"/>
    <w:rsid w:val="0004145C"/>
    <w:rsid w:val="0004221A"/>
    <w:rsid w:val="000423C9"/>
    <w:rsid w:val="000439A3"/>
    <w:rsid w:val="00043D62"/>
    <w:rsid w:val="00044204"/>
    <w:rsid w:val="000445C6"/>
    <w:rsid w:val="000447A2"/>
    <w:rsid w:val="00044A27"/>
    <w:rsid w:val="00044AF8"/>
    <w:rsid w:val="00044CD7"/>
    <w:rsid w:val="000450CE"/>
    <w:rsid w:val="000455F7"/>
    <w:rsid w:val="00045780"/>
    <w:rsid w:val="00045B70"/>
    <w:rsid w:val="000464B8"/>
    <w:rsid w:val="0004696F"/>
    <w:rsid w:val="00046DA7"/>
    <w:rsid w:val="00046DD2"/>
    <w:rsid w:val="000502B6"/>
    <w:rsid w:val="0005045A"/>
    <w:rsid w:val="000514E5"/>
    <w:rsid w:val="0005182A"/>
    <w:rsid w:val="000518CF"/>
    <w:rsid w:val="00051BD5"/>
    <w:rsid w:val="00052414"/>
    <w:rsid w:val="00053391"/>
    <w:rsid w:val="000534E0"/>
    <w:rsid w:val="000538BF"/>
    <w:rsid w:val="00053CD2"/>
    <w:rsid w:val="0005536C"/>
    <w:rsid w:val="0005546E"/>
    <w:rsid w:val="0005559E"/>
    <w:rsid w:val="00055BBA"/>
    <w:rsid w:val="000566F3"/>
    <w:rsid w:val="00056C6F"/>
    <w:rsid w:val="00056DF0"/>
    <w:rsid w:val="00056F63"/>
    <w:rsid w:val="00057281"/>
    <w:rsid w:val="00057659"/>
    <w:rsid w:val="000600F7"/>
    <w:rsid w:val="00063348"/>
    <w:rsid w:val="000633F6"/>
    <w:rsid w:val="00064999"/>
    <w:rsid w:val="00064CAC"/>
    <w:rsid w:val="00065282"/>
    <w:rsid w:val="00065A0A"/>
    <w:rsid w:val="00065A92"/>
    <w:rsid w:val="00065CF8"/>
    <w:rsid w:val="00066827"/>
    <w:rsid w:val="00066D9B"/>
    <w:rsid w:val="00067C4C"/>
    <w:rsid w:val="0007093C"/>
    <w:rsid w:val="000718C8"/>
    <w:rsid w:val="00072B4B"/>
    <w:rsid w:val="00073659"/>
    <w:rsid w:val="0007381E"/>
    <w:rsid w:val="00073A14"/>
    <w:rsid w:val="00073D6B"/>
    <w:rsid w:val="000740DF"/>
    <w:rsid w:val="0007452A"/>
    <w:rsid w:val="00074936"/>
    <w:rsid w:val="00075BB6"/>
    <w:rsid w:val="000765DB"/>
    <w:rsid w:val="00077933"/>
    <w:rsid w:val="00077AC9"/>
    <w:rsid w:val="00077F14"/>
    <w:rsid w:val="000810E6"/>
    <w:rsid w:val="00082886"/>
    <w:rsid w:val="000832CA"/>
    <w:rsid w:val="00083322"/>
    <w:rsid w:val="00083EBE"/>
    <w:rsid w:val="000840CA"/>
    <w:rsid w:val="0008431D"/>
    <w:rsid w:val="000849C5"/>
    <w:rsid w:val="00084B7E"/>
    <w:rsid w:val="000851BA"/>
    <w:rsid w:val="00085753"/>
    <w:rsid w:val="0008575F"/>
    <w:rsid w:val="000864C2"/>
    <w:rsid w:val="0008674B"/>
    <w:rsid w:val="00086FC1"/>
    <w:rsid w:val="00087D0C"/>
    <w:rsid w:val="00090174"/>
    <w:rsid w:val="0009037A"/>
    <w:rsid w:val="00090508"/>
    <w:rsid w:val="00091BFA"/>
    <w:rsid w:val="000921E5"/>
    <w:rsid w:val="00092386"/>
    <w:rsid w:val="000927C0"/>
    <w:rsid w:val="000929CB"/>
    <w:rsid w:val="00092AA6"/>
    <w:rsid w:val="000941C4"/>
    <w:rsid w:val="000944A7"/>
    <w:rsid w:val="00094799"/>
    <w:rsid w:val="00094A12"/>
    <w:rsid w:val="00095BD6"/>
    <w:rsid w:val="00095E14"/>
    <w:rsid w:val="00097837"/>
    <w:rsid w:val="000A0C10"/>
    <w:rsid w:val="000A0F35"/>
    <w:rsid w:val="000A2166"/>
    <w:rsid w:val="000A306C"/>
    <w:rsid w:val="000A37A4"/>
    <w:rsid w:val="000A40E1"/>
    <w:rsid w:val="000A44D8"/>
    <w:rsid w:val="000A45A6"/>
    <w:rsid w:val="000A48C0"/>
    <w:rsid w:val="000A4FD9"/>
    <w:rsid w:val="000A55FC"/>
    <w:rsid w:val="000A5CAE"/>
    <w:rsid w:val="000A5EB1"/>
    <w:rsid w:val="000A5F54"/>
    <w:rsid w:val="000A6DF0"/>
    <w:rsid w:val="000A72AC"/>
    <w:rsid w:val="000A7646"/>
    <w:rsid w:val="000A7D1A"/>
    <w:rsid w:val="000B0419"/>
    <w:rsid w:val="000B06A3"/>
    <w:rsid w:val="000B0A17"/>
    <w:rsid w:val="000B1B0C"/>
    <w:rsid w:val="000B23B7"/>
    <w:rsid w:val="000B28EF"/>
    <w:rsid w:val="000B3B00"/>
    <w:rsid w:val="000B3E80"/>
    <w:rsid w:val="000B4044"/>
    <w:rsid w:val="000B4312"/>
    <w:rsid w:val="000B43E7"/>
    <w:rsid w:val="000B45AE"/>
    <w:rsid w:val="000B5CC2"/>
    <w:rsid w:val="000B5F42"/>
    <w:rsid w:val="000B5F57"/>
    <w:rsid w:val="000B60F4"/>
    <w:rsid w:val="000B6442"/>
    <w:rsid w:val="000B64B7"/>
    <w:rsid w:val="000B7F44"/>
    <w:rsid w:val="000C012C"/>
    <w:rsid w:val="000C045D"/>
    <w:rsid w:val="000C061E"/>
    <w:rsid w:val="000C0FA2"/>
    <w:rsid w:val="000C1352"/>
    <w:rsid w:val="000C17D7"/>
    <w:rsid w:val="000C1F4C"/>
    <w:rsid w:val="000C22F4"/>
    <w:rsid w:val="000C2447"/>
    <w:rsid w:val="000C2E6E"/>
    <w:rsid w:val="000C3460"/>
    <w:rsid w:val="000C3736"/>
    <w:rsid w:val="000C37BF"/>
    <w:rsid w:val="000C3F4F"/>
    <w:rsid w:val="000C4B75"/>
    <w:rsid w:val="000C54C5"/>
    <w:rsid w:val="000C5918"/>
    <w:rsid w:val="000C70B4"/>
    <w:rsid w:val="000C785A"/>
    <w:rsid w:val="000C7BC4"/>
    <w:rsid w:val="000C7C2F"/>
    <w:rsid w:val="000D07F3"/>
    <w:rsid w:val="000D133A"/>
    <w:rsid w:val="000D1C70"/>
    <w:rsid w:val="000D1E10"/>
    <w:rsid w:val="000D3EFA"/>
    <w:rsid w:val="000D4390"/>
    <w:rsid w:val="000D450B"/>
    <w:rsid w:val="000D4557"/>
    <w:rsid w:val="000D562E"/>
    <w:rsid w:val="000D60A6"/>
    <w:rsid w:val="000D76BD"/>
    <w:rsid w:val="000D7D1A"/>
    <w:rsid w:val="000E0054"/>
    <w:rsid w:val="000E025D"/>
    <w:rsid w:val="000E0312"/>
    <w:rsid w:val="000E0ABC"/>
    <w:rsid w:val="000E1A03"/>
    <w:rsid w:val="000E223B"/>
    <w:rsid w:val="000E2339"/>
    <w:rsid w:val="000E2632"/>
    <w:rsid w:val="000E26A4"/>
    <w:rsid w:val="000E26EB"/>
    <w:rsid w:val="000E2F5E"/>
    <w:rsid w:val="000E30EC"/>
    <w:rsid w:val="000E322D"/>
    <w:rsid w:val="000E49A4"/>
    <w:rsid w:val="000E4DFD"/>
    <w:rsid w:val="000E53A3"/>
    <w:rsid w:val="000E5EA9"/>
    <w:rsid w:val="000E5F6E"/>
    <w:rsid w:val="000E6A92"/>
    <w:rsid w:val="000E6B94"/>
    <w:rsid w:val="000E73C6"/>
    <w:rsid w:val="000E781A"/>
    <w:rsid w:val="000E7A1A"/>
    <w:rsid w:val="000E7D04"/>
    <w:rsid w:val="000F0655"/>
    <w:rsid w:val="000F0A0E"/>
    <w:rsid w:val="000F1491"/>
    <w:rsid w:val="000F1510"/>
    <w:rsid w:val="000F1640"/>
    <w:rsid w:val="000F1DC2"/>
    <w:rsid w:val="000F3F60"/>
    <w:rsid w:val="000F462E"/>
    <w:rsid w:val="000F52E1"/>
    <w:rsid w:val="000F54C8"/>
    <w:rsid w:val="000F5694"/>
    <w:rsid w:val="000F5B1D"/>
    <w:rsid w:val="000F625B"/>
    <w:rsid w:val="000F6AFC"/>
    <w:rsid w:val="000F6C2F"/>
    <w:rsid w:val="00102750"/>
    <w:rsid w:val="00102CD7"/>
    <w:rsid w:val="001030F6"/>
    <w:rsid w:val="00103208"/>
    <w:rsid w:val="00103B31"/>
    <w:rsid w:val="00104888"/>
    <w:rsid w:val="001051BF"/>
    <w:rsid w:val="001053AA"/>
    <w:rsid w:val="00105725"/>
    <w:rsid w:val="001060FA"/>
    <w:rsid w:val="0010652A"/>
    <w:rsid w:val="00106BE0"/>
    <w:rsid w:val="00106EA3"/>
    <w:rsid w:val="00106FB2"/>
    <w:rsid w:val="001100D9"/>
    <w:rsid w:val="001104B3"/>
    <w:rsid w:val="00110944"/>
    <w:rsid w:val="00111119"/>
    <w:rsid w:val="00111DE0"/>
    <w:rsid w:val="00111EEE"/>
    <w:rsid w:val="0011268D"/>
    <w:rsid w:val="001127CF"/>
    <w:rsid w:val="001128C2"/>
    <w:rsid w:val="00113B9E"/>
    <w:rsid w:val="0011520B"/>
    <w:rsid w:val="00115D75"/>
    <w:rsid w:val="001160E3"/>
    <w:rsid w:val="0011737D"/>
    <w:rsid w:val="001178B4"/>
    <w:rsid w:val="00117E20"/>
    <w:rsid w:val="00120B15"/>
    <w:rsid w:val="00121128"/>
    <w:rsid w:val="00122468"/>
    <w:rsid w:val="001225B1"/>
    <w:rsid w:val="00122EE1"/>
    <w:rsid w:val="001230A7"/>
    <w:rsid w:val="00123419"/>
    <w:rsid w:val="0012376C"/>
    <w:rsid w:val="001240D4"/>
    <w:rsid w:val="001250DD"/>
    <w:rsid w:val="00125600"/>
    <w:rsid w:val="001256E8"/>
    <w:rsid w:val="0012633A"/>
    <w:rsid w:val="0012662F"/>
    <w:rsid w:val="00126EA6"/>
    <w:rsid w:val="001273D9"/>
    <w:rsid w:val="00130394"/>
    <w:rsid w:val="00130E14"/>
    <w:rsid w:val="00130F5A"/>
    <w:rsid w:val="00130F6E"/>
    <w:rsid w:val="00131954"/>
    <w:rsid w:val="00131B62"/>
    <w:rsid w:val="0013230D"/>
    <w:rsid w:val="00132555"/>
    <w:rsid w:val="00132BF1"/>
    <w:rsid w:val="00132FAB"/>
    <w:rsid w:val="00134B39"/>
    <w:rsid w:val="00134B86"/>
    <w:rsid w:val="00135057"/>
    <w:rsid w:val="00135521"/>
    <w:rsid w:val="00135A06"/>
    <w:rsid w:val="00135BDB"/>
    <w:rsid w:val="0013707B"/>
    <w:rsid w:val="00140A56"/>
    <w:rsid w:val="00140E72"/>
    <w:rsid w:val="00140EAE"/>
    <w:rsid w:val="00140F40"/>
    <w:rsid w:val="0014113D"/>
    <w:rsid w:val="00141D24"/>
    <w:rsid w:val="001424F2"/>
    <w:rsid w:val="001424F3"/>
    <w:rsid w:val="00143194"/>
    <w:rsid w:val="00143625"/>
    <w:rsid w:val="00143AD7"/>
    <w:rsid w:val="001441BB"/>
    <w:rsid w:val="001453F2"/>
    <w:rsid w:val="00145647"/>
    <w:rsid w:val="00145B9C"/>
    <w:rsid w:val="00145C53"/>
    <w:rsid w:val="00145DDA"/>
    <w:rsid w:val="00146856"/>
    <w:rsid w:val="0014696C"/>
    <w:rsid w:val="00147871"/>
    <w:rsid w:val="00147AAE"/>
    <w:rsid w:val="0015047D"/>
    <w:rsid w:val="00150BB0"/>
    <w:rsid w:val="00151679"/>
    <w:rsid w:val="001518B3"/>
    <w:rsid w:val="00151E6F"/>
    <w:rsid w:val="001522AA"/>
    <w:rsid w:val="001522DD"/>
    <w:rsid w:val="00152772"/>
    <w:rsid w:val="0015298A"/>
    <w:rsid w:val="00152A7A"/>
    <w:rsid w:val="0015394E"/>
    <w:rsid w:val="0015412C"/>
    <w:rsid w:val="0015583B"/>
    <w:rsid w:val="001562DA"/>
    <w:rsid w:val="00156785"/>
    <w:rsid w:val="00156E52"/>
    <w:rsid w:val="0015767B"/>
    <w:rsid w:val="001576EA"/>
    <w:rsid w:val="00157F77"/>
    <w:rsid w:val="001601FF"/>
    <w:rsid w:val="00160614"/>
    <w:rsid w:val="00160912"/>
    <w:rsid w:val="00160934"/>
    <w:rsid w:val="001613BC"/>
    <w:rsid w:val="001622C0"/>
    <w:rsid w:val="00162C5A"/>
    <w:rsid w:val="00162D66"/>
    <w:rsid w:val="001644BE"/>
    <w:rsid w:val="001647D1"/>
    <w:rsid w:val="00165742"/>
    <w:rsid w:val="0016631F"/>
    <w:rsid w:val="00166C5F"/>
    <w:rsid w:val="0016750A"/>
    <w:rsid w:val="0016760E"/>
    <w:rsid w:val="00170E66"/>
    <w:rsid w:val="0017130E"/>
    <w:rsid w:val="001716D2"/>
    <w:rsid w:val="0017331B"/>
    <w:rsid w:val="001747B8"/>
    <w:rsid w:val="00174C6F"/>
    <w:rsid w:val="00174E0F"/>
    <w:rsid w:val="00175772"/>
    <w:rsid w:val="0017687F"/>
    <w:rsid w:val="001768E1"/>
    <w:rsid w:val="00176F44"/>
    <w:rsid w:val="001776F0"/>
    <w:rsid w:val="00177D39"/>
    <w:rsid w:val="00177EB6"/>
    <w:rsid w:val="00177F9E"/>
    <w:rsid w:val="00180B34"/>
    <w:rsid w:val="00180EE3"/>
    <w:rsid w:val="00182AD9"/>
    <w:rsid w:val="0018394A"/>
    <w:rsid w:val="0018439A"/>
    <w:rsid w:val="00184530"/>
    <w:rsid w:val="001846AE"/>
    <w:rsid w:val="001846D2"/>
    <w:rsid w:val="001869EE"/>
    <w:rsid w:val="001874D3"/>
    <w:rsid w:val="00187836"/>
    <w:rsid w:val="001900D0"/>
    <w:rsid w:val="00190828"/>
    <w:rsid w:val="001911F1"/>
    <w:rsid w:val="00191864"/>
    <w:rsid w:val="00192456"/>
    <w:rsid w:val="0019308D"/>
    <w:rsid w:val="0019361E"/>
    <w:rsid w:val="00194B83"/>
    <w:rsid w:val="00194DD8"/>
    <w:rsid w:val="00196729"/>
    <w:rsid w:val="00196751"/>
    <w:rsid w:val="00196CB1"/>
    <w:rsid w:val="001A0FFD"/>
    <w:rsid w:val="001A131C"/>
    <w:rsid w:val="001A18F0"/>
    <w:rsid w:val="001A26AC"/>
    <w:rsid w:val="001A2998"/>
    <w:rsid w:val="001A3645"/>
    <w:rsid w:val="001A3C54"/>
    <w:rsid w:val="001A4AE2"/>
    <w:rsid w:val="001A5567"/>
    <w:rsid w:val="001A5813"/>
    <w:rsid w:val="001A686E"/>
    <w:rsid w:val="001A7864"/>
    <w:rsid w:val="001B015C"/>
    <w:rsid w:val="001B0498"/>
    <w:rsid w:val="001B05C8"/>
    <w:rsid w:val="001B06CB"/>
    <w:rsid w:val="001B0836"/>
    <w:rsid w:val="001B0D25"/>
    <w:rsid w:val="001B1486"/>
    <w:rsid w:val="001B1704"/>
    <w:rsid w:val="001B1A2D"/>
    <w:rsid w:val="001B1E36"/>
    <w:rsid w:val="001B3745"/>
    <w:rsid w:val="001B3ABB"/>
    <w:rsid w:val="001B3E69"/>
    <w:rsid w:val="001B41CA"/>
    <w:rsid w:val="001B4491"/>
    <w:rsid w:val="001B5123"/>
    <w:rsid w:val="001B5469"/>
    <w:rsid w:val="001B54B6"/>
    <w:rsid w:val="001B59C3"/>
    <w:rsid w:val="001B5C58"/>
    <w:rsid w:val="001B5D72"/>
    <w:rsid w:val="001B5EDE"/>
    <w:rsid w:val="001B6079"/>
    <w:rsid w:val="001B6549"/>
    <w:rsid w:val="001B6624"/>
    <w:rsid w:val="001B6834"/>
    <w:rsid w:val="001B69C8"/>
    <w:rsid w:val="001B6EED"/>
    <w:rsid w:val="001B7039"/>
    <w:rsid w:val="001B7854"/>
    <w:rsid w:val="001C13A5"/>
    <w:rsid w:val="001C2642"/>
    <w:rsid w:val="001C2AD3"/>
    <w:rsid w:val="001C2E72"/>
    <w:rsid w:val="001C33C3"/>
    <w:rsid w:val="001C381C"/>
    <w:rsid w:val="001C39A4"/>
    <w:rsid w:val="001C4123"/>
    <w:rsid w:val="001C4BD1"/>
    <w:rsid w:val="001C6110"/>
    <w:rsid w:val="001C650F"/>
    <w:rsid w:val="001C6C70"/>
    <w:rsid w:val="001C7008"/>
    <w:rsid w:val="001C7EC0"/>
    <w:rsid w:val="001C7F59"/>
    <w:rsid w:val="001D136B"/>
    <w:rsid w:val="001D2714"/>
    <w:rsid w:val="001D2775"/>
    <w:rsid w:val="001D2E71"/>
    <w:rsid w:val="001D33B9"/>
    <w:rsid w:val="001D3448"/>
    <w:rsid w:val="001D3D37"/>
    <w:rsid w:val="001D4AB7"/>
    <w:rsid w:val="001D4DB4"/>
    <w:rsid w:val="001D515D"/>
    <w:rsid w:val="001D5168"/>
    <w:rsid w:val="001D563F"/>
    <w:rsid w:val="001D570B"/>
    <w:rsid w:val="001D5F62"/>
    <w:rsid w:val="001D64FD"/>
    <w:rsid w:val="001D6763"/>
    <w:rsid w:val="001D6F2C"/>
    <w:rsid w:val="001D7438"/>
    <w:rsid w:val="001D7838"/>
    <w:rsid w:val="001D7EC9"/>
    <w:rsid w:val="001E05F9"/>
    <w:rsid w:val="001E06E0"/>
    <w:rsid w:val="001E0996"/>
    <w:rsid w:val="001E124F"/>
    <w:rsid w:val="001E1310"/>
    <w:rsid w:val="001E1C6E"/>
    <w:rsid w:val="001E2060"/>
    <w:rsid w:val="001E2470"/>
    <w:rsid w:val="001E3082"/>
    <w:rsid w:val="001E363C"/>
    <w:rsid w:val="001E45B0"/>
    <w:rsid w:val="001E4D7E"/>
    <w:rsid w:val="001E5767"/>
    <w:rsid w:val="001E6481"/>
    <w:rsid w:val="001E66E8"/>
    <w:rsid w:val="001E6D91"/>
    <w:rsid w:val="001E72D9"/>
    <w:rsid w:val="001E73E0"/>
    <w:rsid w:val="001E7E7E"/>
    <w:rsid w:val="001F154E"/>
    <w:rsid w:val="001F16F2"/>
    <w:rsid w:val="001F1C74"/>
    <w:rsid w:val="001F3570"/>
    <w:rsid w:val="001F3B70"/>
    <w:rsid w:val="001F48A7"/>
    <w:rsid w:val="001F4B87"/>
    <w:rsid w:val="001F5800"/>
    <w:rsid w:val="001F5D50"/>
    <w:rsid w:val="001F6AD4"/>
    <w:rsid w:val="001F6ED4"/>
    <w:rsid w:val="001F74FE"/>
    <w:rsid w:val="001F7EB8"/>
    <w:rsid w:val="00200329"/>
    <w:rsid w:val="0020043F"/>
    <w:rsid w:val="002005E7"/>
    <w:rsid w:val="00200BB6"/>
    <w:rsid w:val="00200E3D"/>
    <w:rsid w:val="00200F8C"/>
    <w:rsid w:val="00201ECA"/>
    <w:rsid w:val="00201FAE"/>
    <w:rsid w:val="00203004"/>
    <w:rsid w:val="00203104"/>
    <w:rsid w:val="0020367F"/>
    <w:rsid w:val="002039DD"/>
    <w:rsid w:val="00206073"/>
    <w:rsid w:val="00206F5C"/>
    <w:rsid w:val="002073AB"/>
    <w:rsid w:val="00207B58"/>
    <w:rsid w:val="00210460"/>
    <w:rsid w:val="00210CF3"/>
    <w:rsid w:val="002110AC"/>
    <w:rsid w:val="00211246"/>
    <w:rsid w:val="002118C3"/>
    <w:rsid w:val="00211CC8"/>
    <w:rsid w:val="0021236F"/>
    <w:rsid w:val="002138B8"/>
    <w:rsid w:val="0021394C"/>
    <w:rsid w:val="00215301"/>
    <w:rsid w:val="002158E9"/>
    <w:rsid w:val="00215D15"/>
    <w:rsid w:val="00215F1C"/>
    <w:rsid w:val="00216DF4"/>
    <w:rsid w:val="00217098"/>
    <w:rsid w:val="0021712D"/>
    <w:rsid w:val="0021721B"/>
    <w:rsid w:val="00217261"/>
    <w:rsid w:val="00217A81"/>
    <w:rsid w:val="00217E61"/>
    <w:rsid w:val="002200DC"/>
    <w:rsid w:val="00220464"/>
    <w:rsid w:val="002238A4"/>
    <w:rsid w:val="002239E5"/>
    <w:rsid w:val="00223B64"/>
    <w:rsid w:val="00224B50"/>
    <w:rsid w:val="002254D7"/>
    <w:rsid w:val="002254F1"/>
    <w:rsid w:val="00225F0B"/>
    <w:rsid w:val="00227A3B"/>
    <w:rsid w:val="00227A82"/>
    <w:rsid w:val="002304B6"/>
    <w:rsid w:val="002307A8"/>
    <w:rsid w:val="00230C12"/>
    <w:rsid w:val="002312CA"/>
    <w:rsid w:val="0023143B"/>
    <w:rsid w:val="00231B4E"/>
    <w:rsid w:val="0023208A"/>
    <w:rsid w:val="002325FB"/>
    <w:rsid w:val="00233928"/>
    <w:rsid w:val="00233A98"/>
    <w:rsid w:val="00233FDB"/>
    <w:rsid w:val="002350CC"/>
    <w:rsid w:val="002358C1"/>
    <w:rsid w:val="00235D2B"/>
    <w:rsid w:val="002360C4"/>
    <w:rsid w:val="002365EE"/>
    <w:rsid w:val="00236EA2"/>
    <w:rsid w:val="002373D6"/>
    <w:rsid w:val="00237C19"/>
    <w:rsid w:val="00240347"/>
    <w:rsid w:val="002403DE"/>
    <w:rsid w:val="00240665"/>
    <w:rsid w:val="00241308"/>
    <w:rsid w:val="00242A99"/>
    <w:rsid w:val="00242E4F"/>
    <w:rsid w:val="00243928"/>
    <w:rsid w:val="00243C22"/>
    <w:rsid w:val="00244E6D"/>
    <w:rsid w:val="00244EAE"/>
    <w:rsid w:val="00245818"/>
    <w:rsid w:val="00246B28"/>
    <w:rsid w:val="00246BE5"/>
    <w:rsid w:val="00246E81"/>
    <w:rsid w:val="002474DA"/>
    <w:rsid w:val="00247A6A"/>
    <w:rsid w:val="00250202"/>
    <w:rsid w:val="0025032C"/>
    <w:rsid w:val="002507E5"/>
    <w:rsid w:val="00250B6B"/>
    <w:rsid w:val="002517D9"/>
    <w:rsid w:val="00251BAD"/>
    <w:rsid w:val="00251E95"/>
    <w:rsid w:val="00252AA0"/>
    <w:rsid w:val="00252B3A"/>
    <w:rsid w:val="00252F37"/>
    <w:rsid w:val="002530F7"/>
    <w:rsid w:val="0025321E"/>
    <w:rsid w:val="002536A3"/>
    <w:rsid w:val="00255436"/>
    <w:rsid w:val="002558BB"/>
    <w:rsid w:val="00256255"/>
    <w:rsid w:val="00256A6E"/>
    <w:rsid w:val="00256EE9"/>
    <w:rsid w:val="00257DD1"/>
    <w:rsid w:val="00257E80"/>
    <w:rsid w:val="0026009A"/>
    <w:rsid w:val="002604FB"/>
    <w:rsid w:val="00260B5E"/>
    <w:rsid w:val="00260B8D"/>
    <w:rsid w:val="0026128C"/>
    <w:rsid w:val="002626B5"/>
    <w:rsid w:val="00262E12"/>
    <w:rsid w:val="0026381B"/>
    <w:rsid w:val="002639B9"/>
    <w:rsid w:val="00263D7D"/>
    <w:rsid w:val="00263E42"/>
    <w:rsid w:val="00263E6E"/>
    <w:rsid w:val="002650CF"/>
    <w:rsid w:val="0026526F"/>
    <w:rsid w:val="00265734"/>
    <w:rsid w:val="002668E1"/>
    <w:rsid w:val="002668E5"/>
    <w:rsid w:val="00266F76"/>
    <w:rsid w:val="0027094E"/>
    <w:rsid w:val="0027164F"/>
    <w:rsid w:val="00271A3D"/>
    <w:rsid w:val="00271E53"/>
    <w:rsid w:val="00271F15"/>
    <w:rsid w:val="002722A6"/>
    <w:rsid w:val="00272AFD"/>
    <w:rsid w:val="00272B85"/>
    <w:rsid w:val="00273183"/>
    <w:rsid w:val="002733C6"/>
    <w:rsid w:val="00273A4A"/>
    <w:rsid w:val="002745AB"/>
    <w:rsid w:val="00274B99"/>
    <w:rsid w:val="002755C0"/>
    <w:rsid w:val="00275714"/>
    <w:rsid w:val="00275E09"/>
    <w:rsid w:val="00275E26"/>
    <w:rsid w:val="00275F87"/>
    <w:rsid w:val="002764AF"/>
    <w:rsid w:val="00276532"/>
    <w:rsid w:val="00277288"/>
    <w:rsid w:val="0027770D"/>
    <w:rsid w:val="002777B3"/>
    <w:rsid w:val="002812A5"/>
    <w:rsid w:val="0028142C"/>
    <w:rsid w:val="00281AB9"/>
    <w:rsid w:val="002827F6"/>
    <w:rsid w:val="002829CB"/>
    <w:rsid w:val="00282CC4"/>
    <w:rsid w:val="00282FD3"/>
    <w:rsid w:val="0028475A"/>
    <w:rsid w:val="00287881"/>
    <w:rsid w:val="00287BE7"/>
    <w:rsid w:val="00291EC3"/>
    <w:rsid w:val="00291F47"/>
    <w:rsid w:val="002922D5"/>
    <w:rsid w:val="00292DF7"/>
    <w:rsid w:val="002933FF"/>
    <w:rsid w:val="002945CE"/>
    <w:rsid w:val="002946C0"/>
    <w:rsid w:val="002947AF"/>
    <w:rsid w:val="002947E7"/>
    <w:rsid w:val="0029486A"/>
    <w:rsid w:val="00294BE1"/>
    <w:rsid w:val="002979E6"/>
    <w:rsid w:val="00297B8E"/>
    <w:rsid w:val="002A069C"/>
    <w:rsid w:val="002A0A5C"/>
    <w:rsid w:val="002A20BB"/>
    <w:rsid w:val="002A291D"/>
    <w:rsid w:val="002A2A59"/>
    <w:rsid w:val="002A30CC"/>
    <w:rsid w:val="002A31D5"/>
    <w:rsid w:val="002A3428"/>
    <w:rsid w:val="002A51E3"/>
    <w:rsid w:val="002A6E53"/>
    <w:rsid w:val="002A6E98"/>
    <w:rsid w:val="002A772C"/>
    <w:rsid w:val="002A781D"/>
    <w:rsid w:val="002B0901"/>
    <w:rsid w:val="002B1024"/>
    <w:rsid w:val="002B1041"/>
    <w:rsid w:val="002B1296"/>
    <w:rsid w:val="002B1493"/>
    <w:rsid w:val="002B237A"/>
    <w:rsid w:val="002B2DB1"/>
    <w:rsid w:val="002B2F28"/>
    <w:rsid w:val="002B3AF1"/>
    <w:rsid w:val="002B4366"/>
    <w:rsid w:val="002B49F9"/>
    <w:rsid w:val="002B4D81"/>
    <w:rsid w:val="002B532B"/>
    <w:rsid w:val="002B58A2"/>
    <w:rsid w:val="002B623D"/>
    <w:rsid w:val="002B65F0"/>
    <w:rsid w:val="002B6C06"/>
    <w:rsid w:val="002B6FA3"/>
    <w:rsid w:val="002B758A"/>
    <w:rsid w:val="002B762C"/>
    <w:rsid w:val="002B7703"/>
    <w:rsid w:val="002C0257"/>
    <w:rsid w:val="002C1609"/>
    <w:rsid w:val="002C1CC6"/>
    <w:rsid w:val="002C1D7E"/>
    <w:rsid w:val="002C1E1E"/>
    <w:rsid w:val="002C20A9"/>
    <w:rsid w:val="002C30EF"/>
    <w:rsid w:val="002C3B36"/>
    <w:rsid w:val="002C4775"/>
    <w:rsid w:val="002C5408"/>
    <w:rsid w:val="002C5BE9"/>
    <w:rsid w:val="002C6185"/>
    <w:rsid w:val="002C681B"/>
    <w:rsid w:val="002C6B7D"/>
    <w:rsid w:val="002C6E62"/>
    <w:rsid w:val="002C6EF6"/>
    <w:rsid w:val="002C711A"/>
    <w:rsid w:val="002C7E12"/>
    <w:rsid w:val="002D0139"/>
    <w:rsid w:val="002D0295"/>
    <w:rsid w:val="002D04E7"/>
    <w:rsid w:val="002D10AF"/>
    <w:rsid w:val="002D15CB"/>
    <w:rsid w:val="002D17B8"/>
    <w:rsid w:val="002D28B6"/>
    <w:rsid w:val="002D3DB6"/>
    <w:rsid w:val="002D4039"/>
    <w:rsid w:val="002D465D"/>
    <w:rsid w:val="002D483C"/>
    <w:rsid w:val="002D554B"/>
    <w:rsid w:val="002D58A0"/>
    <w:rsid w:val="002D5B59"/>
    <w:rsid w:val="002D5F16"/>
    <w:rsid w:val="002D6597"/>
    <w:rsid w:val="002D7240"/>
    <w:rsid w:val="002E0092"/>
    <w:rsid w:val="002E064B"/>
    <w:rsid w:val="002E11D9"/>
    <w:rsid w:val="002E1665"/>
    <w:rsid w:val="002E173D"/>
    <w:rsid w:val="002E187B"/>
    <w:rsid w:val="002E2C7B"/>
    <w:rsid w:val="002E3047"/>
    <w:rsid w:val="002E32E9"/>
    <w:rsid w:val="002E3E0E"/>
    <w:rsid w:val="002E438B"/>
    <w:rsid w:val="002E46CC"/>
    <w:rsid w:val="002E50DE"/>
    <w:rsid w:val="002E5B29"/>
    <w:rsid w:val="002E5E3B"/>
    <w:rsid w:val="002E6026"/>
    <w:rsid w:val="002E64F1"/>
    <w:rsid w:val="002E6642"/>
    <w:rsid w:val="002E677C"/>
    <w:rsid w:val="002E67BA"/>
    <w:rsid w:val="002E6BCF"/>
    <w:rsid w:val="002E7093"/>
    <w:rsid w:val="002F0198"/>
    <w:rsid w:val="002F0A75"/>
    <w:rsid w:val="002F12A5"/>
    <w:rsid w:val="002F2117"/>
    <w:rsid w:val="002F245C"/>
    <w:rsid w:val="002F24D0"/>
    <w:rsid w:val="002F3475"/>
    <w:rsid w:val="002F3548"/>
    <w:rsid w:val="002F3BAA"/>
    <w:rsid w:val="002F44DB"/>
    <w:rsid w:val="002F464A"/>
    <w:rsid w:val="002F4DF5"/>
    <w:rsid w:val="002F5787"/>
    <w:rsid w:val="002F6424"/>
    <w:rsid w:val="002F68C8"/>
    <w:rsid w:val="002F7013"/>
    <w:rsid w:val="002F7B06"/>
    <w:rsid w:val="003004B7"/>
    <w:rsid w:val="003008C2"/>
    <w:rsid w:val="00300ABE"/>
    <w:rsid w:val="0030112D"/>
    <w:rsid w:val="003026C6"/>
    <w:rsid w:val="00302F5D"/>
    <w:rsid w:val="00302FED"/>
    <w:rsid w:val="00302FF6"/>
    <w:rsid w:val="00303413"/>
    <w:rsid w:val="00303417"/>
    <w:rsid w:val="0030344A"/>
    <w:rsid w:val="00303727"/>
    <w:rsid w:val="003038F4"/>
    <w:rsid w:val="00304D3A"/>
    <w:rsid w:val="0030543B"/>
    <w:rsid w:val="00305DFE"/>
    <w:rsid w:val="00305E5E"/>
    <w:rsid w:val="00306053"/>
    <w:rsid w:val="003070EA"/>
    <w:rsid w:val="00307B83"/>
    <w:rsid w:val="003100B1"/>
    <w:rsid w:val="00310A7F"/>
    <w:rsid w:val="00310DE1"/>
    <w:rsid w:val="003111E1"/>
    <w:rsid w:val="0031148B"/>
    <w:rsid w:val="00311516"/>
    <w:rsid w:val="0031177F"/>
    <w:rsid w:val="003125A0"/>
    <w:rsid w:val="003135B6"/>
    <w:rsid w:val="0031409C"/>
    <w:rsid w:val="00314C31"/>
    <w:rsid w:val="00315016"/>
    <w:rsid w:val="0031590D"/>
    <w:rsid w:val="0031670C"/>
    <w:rsid w:val="00316EB0"/>
    <w:rsid w:val="0031733A"/>
    <w:rsid w:val="00317A7A"/>
    <w:rsid w:val="00317EF4"/>
    <w:rsid w:val="00317FF1"/>
    <w:rsid w:val="003205FD"/>
    <w:rsid w:val="003207D4"/>
    <w:rsid w:val="00320A54"/>
    <w:rsid w:val="00320F56"/>
    <w:rsid w:val="0032147A"/>
    <w:rsid w:val="003220E2"/>
    <w:rsid w:val="00322745"/>
    <w:rsid w:val="00323030"/>
    <w:rsid w:val="00323177"/>
    <w:rsid w:val="00323400"/>
    <w:rsid w:val="00323986"/>
    <w:rsid w:val="00323AD4"/>
    <w:rsid w:val="00324002"/>
    <w:rsid w:val="00324D35"/>
    <w:rsid w:val="003254EC"/>
    <w:rsid w:val="003255E2"/>
    <w:rsid w:val="00325B40"/>
    <w:rsid w:val="00325F2A"/>
    <w:rsid w:val="00325F2F"/>
    <w:rsid w:val="00327858"/>
    <w:rsid w:val="00330C4D"/>
    <w:rsid w:val="0033117C"/>
    <w:rsid w:val="003317F2"/>
    <w:rsid w:val="00331911"/>
    <w:rsid w:val="00331DCF"/>
    <w:rsid w:val="00331E44"/>
    <w:rsid w:val="00331EA2"/>
    <w:rsid w:val="00332230"/>
    <w:rsid w:val="003324B4"/>
    <w:rsid w:val="00332D9A"/>
    <w:rsid w:val="00333433"/>
    <w:rsid w:val="00333453"/>
    <w:rsid w:val="003336D0"/>
    <w:rsid w:val="00333E05"/>
    <w:rsid w:val="00333E44"/>
    <w:rsid w:val="00333F11"/>
    <w:rsid w:val="003343E1"/>
    <w:rsid w:val="003344F2"/>
    <w:rsid w:val="00334D85"/>
    <w:rsid w:val="0033582F"/>
    <w:rsid w:val="00336222"/>
    <w:rsid w:val="00337C27"/>
    <w:rsid w:val="0034161A"/>
    <w:rsid w:val="00341CAC"/>
    <w:rsid w:val="003422EF"/>
    <w:rsid w:val="00342799"/>
    <w:rsid w:val="00342D43"/>
    <w:rsid w:val="00343164"/>
    <w:rsid w:val="00343EA4"/>
    <w:rsid w:val="003440CE"/>
    <w:rsid w:val="003448C0"/>
    <w:rsid w:val="00345472"/>
    <w:rsid w:val="00345908"/>
    <w:rsid w:val="00345BA5"/>
    <w:rsid w:val="00345CA4"/>
    <w:rsid w:val="003461AE"/>
    <w:rsid w:val="0034646D"/>
    <w:rsid w:val="003500C7"/>
    <w:rsid w:val="003509F1"/>
    <w:rsid w:val="0035109C"/>
    <w:rsid w:val="003522B4"/>
    <w:rsid w:val="00353346"/>
    <w:rsid w:val="00353924"/>
    <w:rsid w:val="00354EEC"/>
    <w:rsid w:val="003557ED"/>
    <w:rsid w:val="0035596A"/>
    <w:rsid w:val="00355CA9"/>
    <w:rsid w:val="00357195"/>
    <w:rsid w:val="00360456"/>
    <w:rsid w:val="00360B8D"/>
    <w:rsid w:val="0036115D"/>
    <w:rsid w:val="00361350"/>
    <w:rsid w:val="003614A9"/>
    <w:rsid w:val="003614DC"/>
    <w:rsid w:val="0036188F"/>
    <w:rsid w:val="00361C3A"/>
    <w:rsid w:val="0036229A"/>
    <w:rsid w:val="003628C7"/>
    <w:rsid w:val="0036395F"/>
    <w:rsid w:val="00364AEE"/>
    <w:rsid w:val="00364EDC"/>
    <w:rsid w:val="00364F61"/>
    <w:rsid w:val="00365318"/>
    <w:rsid w:val="00365479"/>
    <w:rsid w:val="00365ABA"/>
    <w:rsid w:val="0036676E"/>
    <w:rsid w:val="00370DC7"/>
    <w:rsid w:val="003716DD"/>
    <w:rsid w:val="00373B46"/>
    <w:rsid w:val="00375807"/>
    <w:rsid w:val="00377BF9"/>
    <w:rsid w:val="00380697"/>
    <w:rsid w:val="003820FA"/>
    <w:rsid w:val="003822CB"/>
    <w:rsid w:val="00382549"/>
    <w:rsid w:val="00383D0A"/>
    <w:rsid w:val="003842AD"/>
    <w:rsid w:val="00384F36"/>
    <w:rsid w:val="00385410"/>
    <w:rsid w:val="00385923"/>
    <w:rsid w:val="00385A9D"/>
    <w:rsid w:val="00385CCF"/>
    <w:rsid w:val="003868CC"/>
    <w:rsid w:val="00386E7A"/>
    <w:rsid w:val="0039041A"/>
    <w:rsid w:val="00391D9E"/>
    <w:rsid w:val="00391DBE"/>
    <w:rsid w:val="00391FF4"/>
    <w:rsid w:val="00392123"/>
    <w:rsid w:val="0039233F"/>
    <w:rsid w:val="00392387"/>
    <w:rsid w:val="003931BE"/>
    <w:rsid w:val="0039380F"/>
    <w:rsid w:val="00393DB7"/>
    <w:rsid w:val="003948A7"/>
    <w:rsid w:val="003948DF"/>
    <w:rsid w:val="00394C66"/>
    <w:rsid w:val="00394F28"/>
    <w:rsid w:val="00395C55"/>
    <w:rsid w:val="00395F8B"/>
    <w:rsid w:val="0039718A"/>
    <w:rsid w:val="003972EC"/>
    <w:rsid w:val="003974CE"/>
    <w:rsid w:val="00397825"/>
    <w:rsid w:val="003A03A6"/>
    <w:rsid w:val="003A0714"/>
    <w:rsid w:val="003A1052"/>
    <w:rsid w:val="003A1890"/>
    <w:rsid w:val="003A18CA"/>
    <w:rsid w:val="003A1B28"/>
    <w:rsid w:val="003A1E43"/>
    <w:rsid w:val="003A2310"/>
    <w:rsid w:val="003A39A0"/>
    <w:rsid w:val="003A3A02"/>
    <w:rsid w:val="003A3FE4"/>
    <w:rsid w:val="003A40A8"/>
    <w:rsid w:val="003A4120"/>
    <w:rsid w:val="003A445D"/>
    <w:rsid w:val="003A6CAE"/>
    <w:rsid w:val="003A7F64"/>
    <w:rsid w:val="003B0C0B"/>
    <w:rsid w:val="003B0E76"/>
    <w:rsid w:val="003B1104"/>
    <w:rsid w:val="003B1502"/>
    <w:rsid w:val="003B183D"/>
    <w:rsid w:val="003B2477"/>
    <w:rsid w:val="003B2A6A"/>
    <w:rsid w:val="003B3BE9"/>
    <w:rsid w:val="003B4A3F"/>
    <w:rsid w:val="003B4C25"/>
    <w:rsid w:val="003B4CB4"/>
    <w:rsid w:val="003B4E5A"/>
    <w:rsid w:val="003B540B"/>
    <w:rsid w:val="003B5679"/>
    <w:rsid w:val="003B5D6A"/>
    <w:rsid w:val="003B5ED3"/>
    <w:rsid w:val="003C03CE"/>
    <w:rsid w:val="003C064E"/>
    <w:rsid w:val="003C12FA"/>
    <w:rsid w:val="003C1907"/>
    <w:rsid w:val="003C213A"/>
    <w:rsid w:val="003C28BE"/>
    <w:rsid w:val="003C2C9E"/>
    <w:rsid w:val="003C3845"/>
    <w:rsid w:val="003C3D0C"/>
    <w:rsid w:val="003C4FE4"/>
    <w:rsid w:val="003C5092"/>
    <w:rsid w:val="003C63A4"/>
    <w:rsid w:val="003C669C"/>
    <w:rsid w:val="003C78E5"/>
    <w:rsid w:val="003D0BF3"/>
    <w:rsid w:val="003D1257"/>
    <w:rsid w:val="003D126B"/>
    <w:rsid w:val="003D1EC7"/>
    <w:rsid w:val="003D2803"/>
    <w:rsid w:val="003D2CBD"/>
    <w:rsid w:val="003D326A"/>
    <w:rsid w:val="003D39A3"/>
    <w:rsid w:val="003D3B20"/>
    <w:rsid w:val="003D3DE8"/>
    <w:rsid w:val="003D45EF"/>
    <w:rsid w:val="003D497E"/>
    <w:rsid w:val="003D576E"/>
    <w:rsid w:val="003D6881"/>
    <w:rsid w:val="003E0804"/>
    <w:rsid w:val="003E0BC9"/>
    <w:rsid w:val="003E0E61"/>
    <w:rsid w:val="003E1996"/>
    <w:rsid w:val="003E1FD3"/>
    <w:rsid w:val="003E29DE"/>
    <w:rsid w:val="003E3472"/>
    <w:rsid w:val="003E351C"/>
    <w:rsid w:val="003E361D"/>
    <w:rsid w:val="003E4559"/>
    <w:rsid w:val="003E45E1"/>
    <w:rsid w:val="003E5577"/>
    <w:rsid w:val="003E5CA7"/>
    <w:rsid w:val="003E5D7B"/>
    <w:rsid w:val="003E5F1B"/>
    <w:rsid w:val="003E6585"/>
    <w:rsid w:val="003E6596"/>
    <w:rsid w:val="003E6B59"/>
    <w:rsid w:val="003E6C02"/>
    <w:rsid w:val="003E7174"/>
    <w:rsid w:val="003F09F6"/>
    <w:rsid w:val="003F0D34"/>
    <w:rsid w:val="003F0E22"/>
    <w:rsid w:val="003F0FB5"/>
    <w:rsid w:val="003F13B7"/>
    <w:rsid w:val="003F15C6"/>
    <w:rsid w:val="003F18A2"/>
    <w:rsid w:val="003F19F8"/>
    <w:rsid w:val="003F2052"/>
    <w:rsid w:val="003F2263"/>
    <w:rsid w:val="003F23A1"/>
    <w:rsid w:val="003F2584"/>
    <w:rsid w:val="003F2A49"/>
    <w:rsid w:val="003F39C7"/>
    <w:rsid w:val="003F3BBC"/>
    <w:rsid w:val="003F3D8B"/>
    <w:rsid w:val="003F3E4F"/>
    <w:rsid w:val="003F40E5"/>
    <w:rsid w:val="003F4498"/>
    <w:rsid w:val="003F4E8A"/>
    <w:rsid w:val="003F4F6F"/>
    <w:rsid w:val="003F51B6"/>
    <w:rsid w:val="003F5310"/>
    <w:rsid w:val="003F6B06"/>
    <w:rsid w:val="003F75F8"/>
    <w:rsid w:val="00400E8D"/>
    <w:rsid w:val="00401D8A"/>
    <w:rsid w:val="004020A5"/>
    <w:rsid w:val="00402293"/>
    <w:rsid w:val="004022AE"/>
    <w:rsid w:val="0040232C"/>
    <w:rsid w:val="00402CDE"/>
    <w:rsid w:val="00402D96"/>
    <w:rsid w:val="0040300E"/>
    <w:rsid w:val="004034A9"/>
    <w:rsid w:val="00403507"/>
    <w:rsid w:val="00403DDE"/>
    <w:rsid w:val="00403DEF"/>
    <w:rsid w:val="004053A9"/>
    <w:rsid w:val="004054B5"/>
    <w:rsid w:val="0040700A"/>
    <w:rsid w:val="00407C91"/>
    <w:rsid w:val="00410844"/>
    <w:rsid w:val="00411367"/>
    <w:rsid w:val="00411FE2"/>
    <w:rsid w:val="00412843"/>
    <w:rsid w:val="00414525"/>
    <w:rsid w:val="0041586E"/>
    <w:rsid w:val="00415A23"/>
    <w:rsid w:val="00416783"/>
    <w:rsid w:val="0041689C"/>
    <w:rsid w:val="00416BBA"/>
    <w:rsid w:val="004201A6"/>
    <w:rsid w:val="0042105F"/>
    <w:rsid w:val="004211DB"/>
    <w:rsid w:val="00421EB3"/>
    <w:rsid w:val="00421FCE"/>
    <w:rsid w:val="0042239F"/>
    <w:rsid w:val="00422500"/>
    <w:rsid w:val="00422AF1"/>
    <w:rsid w:val="00422FE8"/>
    <w:rsid w:val="0042344F"/>
    <w:rsid w:val="0042390D"/>
    <w:rsid w:val="0042394C"/>
    <w:rsid w:val="00423C76"/>
    <w:rsid w:val="00423F7E"/>
    <w:rsid w:val="00423F90"/>
    <w:rsid w:val="0042500A"/>
    <w:rsid w:val="004253C7"/>
    <w:rsid w:val="004255BC"/>
    <w:rsid w:val="0042590E"/>
    <w:rsid w:val="00425B08"/>
    <w:rsid w:val="00426A49"/>
    <w:rsid w:val="00427548"/>
    <w:rsid w:val="00427E3D"/>
    <w:rsid w:val="004302BC"/>
    <w:rsid w:val="00431E84"/>
    <w:rsid w:val="00431F88"/>
    <w:rsid w:val="00432061"/>
    <w:rsid w:val="004329F3"/>
    <w:rsid w:val="004331DB"/>
    <w:rsid w:val="00433B34"/>
    <w:rsid w:val="00434A11"/>
    <w:rsid w:val="00435B15"/>
    <w:rsid w:val="00436697"/>
    <w:rsid w:val="00437C2A"/>
    <w:rsid w:val="00440E76"/>
    <w:rsid w:val="00441840"/>
    <w:rsid w:val="0044189A"/>
    <w:rsid w:val="0044213D"/>
    <w:rsid w:val="004424B2"/>
    <w:rsid w:val="00442563"/>
    <w:rsid w:val="00442B48"/>
    <w:rsid w:val="00443651"/>
    <w:rsid w:val="00443CA2"/>
    <w:rsid w:val="00443CAA"/>
    <w:rsid w:val="0044407A"/>
    <w:rsid w:val="004443DB"/>
    <w:rsid w:val="00444ABF"/>
    <w:rsid w:val="00444DC2"/>
    <w:rsid w:val="0044581A"/>
    <w:rsid w:val="0044596E"/>
    <w:rsid w:val="00445F47"/>
    <w:rsid w:val="00446274"/>
    <w:rsid w:val="004462C8"/>
    <w:rsid w:val="00446574"/>
    <w:rsid w:val="00446AA4"/>
    <w:rsid w:val="00446C93"/>
    <w:rsid w:val="00446F99"/>
    <w:rsid w:val="00447B0A"/>
    <w:rsid w:val="00447B9D"/>
    <w:rsid w:val="004504DF"/>
    <w:rsid w:val="00451D21"/>
    <w:rsid w:val="004523F3"/>
    <w:rsid w:val="00452C20"/>
    <w:rsid w:val="004530CF"/>
    <w:rsid w:val="00453464"/>
    <w:rsid w:val="00453837"/>
    <w:rsid w:val="004538F2"/>
    <w:rsid w:val="00454072"/>
    <w:rsid w:val="004542C5"/>
    <w:rsid w:val="004543F4"/>
    <w:rsid w:val="00454A5A"/>
    <w:rsid w:val="00454A78"/>
    <w:rsid w:val="00454A82"/>
    <w:rsid w:val="004557D3"/>
    <w:rsid w:val="00455E62"/>
    <w:rsid w:val="0045655D"/>
    <w:rsid w:val="0045688A"/>
    <w:rsid w:val="00457715"/>
    <w:rsid w:val="004579D0"/>
    <w:rsid w:val="00457E4E"/>
    <w:rsid w:val="00457F07"/>
    <w:rsid w:val="004602B4"/>
    <w:rsid w:val="004602B8"/>
    <w:rsid w:val="0046066C"/>
    <w:rsid w:val="00460CC5"/>
    <w:rsid w:val="004610B3"/>
    <w:rsid w:val="004616EE"/>
    <w:rsid w:val="0046177F"/>
    <w:rsid w:val="00461D75"/>
    <w:rsid w:val="00461F9A"/>
    <w:rsid w:val="00462C4B"/>
    <w:rsid w:val="0046357E"/>
    <w:rsid w:val="00463ACA"/>
    <w:rsid w:val="00463B3B"/>
    <w:rsid w:val="004641FE"/>
    <w:rsid w:val="004644EA"/>
    <w:rsid w:val="00464757"/>
    <w:rsid w:val="00464EDA"/>
    <w:rsid w:val="00466EBB"/>
    <w:rsid w:val="00467317"/>
    <w:rsid w:val="0046793B"/>
    <w:rsid w:val="004701E3"/>
    <w:rsid w:val="004703B2"/>
    <w:rsid w:val="00470D67"/>
    <w:rsid w:val="00470D9E"/>
    <w:rsid w:val="00470E19"/>
    <w:rsid w:val="00470F91"/>
    <w:rsid w:val="00471078"/>
    <w:rsid w:val="00471BEB"/>
    <w:rsid w:val="0047243B"/>
    <w:rsid w:val="00472C5F"/>
    <w:rsid w:val="00472D38"/>
    <w:rsid w:val="00473663"/>
    <w:rsid w:val="00473DD0"/>
    <w:rsid w:val="004748A4"/>
    <w:rsid w:val="004749BF"/>
    <w:rsid w:val="004754A4"/>
    <w:rsid w:val="0047619A"/>
    <w:rsid w:val="0047629E"/>
    <w:rsid w:val="00476A2F"/>
    <w:rsid w:val="0047772F"/>
    <w:rsid w:val="00480FB9"/>
    <w:rsid w:val="004816BA"/>
    <w:rsid w:val="00481827"/>
    <w:rsid w:val="0048267F"/>
    <w:rsid w:val="004828FE"/>
    <w:rsid w:val="00482C6F"/>
    <w:rsid w:val="00482DEE"/>
    <w:rsid w:val="004832A9"/>
    <w:rsid w:val="00483AAC"/>
    <w:rsid w:val="004840BC"/>
    <w:rsid w:val="0048429B"/>
    <w:rsid w:val="00484E91"/>
    <w:rsid w:val="004857E6"/>
    <w:rsid w:val="00485E3A"/>
    <w:rsid w:val="004860E3"/>
    <w:rsid w:val="004876CA"/>
    <w:rsid w:val="0048773C"/>
    <w:rsid w:val="00487884"/>
    <w:rsid w:val="004903E4"/>
    <w:rsid w:val="00490686"/>
    <w:rsid w:val="0049075A"/>
    <w:rsid w:val="00491F4D"/>
    <w:rsid w:val="004922C8"/>
    <w:rsid w:val="004924E7"/>
    <w:rsid w:val="00492E63"/>
    <w:rsid w:val="004930F0"/>
    <w:rsid w:val="00493298"/>
    <w:rsid w:val="00494EB8"/>
    <w:rsid w:val="004958E3"/>
    <w:rsid w:val="00495AA9"/>
    <w:rsid w:val="00495B35"/>
    <w:rsid w:val="004960D2"/>
    <w:rsid w:val="004963FA"/>
    <w:rsid w:val="004966A3"/>
    <w:rsid w:val="00497A9F"/>
    <w:rsid w:val="00497B73"/>
    <w:rsid w:val="004A03F5"/>
    <w:rsid w:val="004A06F5"/>
    <w:rsid w:val="004A167A"/>
    <w:rsid w:val="004A3B72"/>
    <w:rsid w:val="004A40E0"/>
    <w:rsid w:val="004A4185"/>
    <w:rsid w:val="004A5854"/>
    <w:rsid w:val="004A6527"/>
    <w:rsid w:val="004A6568"/>
    <w:rsid w:val="004A73BB"/>
    <w:rsid w:val="004B03C5"/>
    <w:rsid w:val="004B04C1"/>
    <w:rsid w:val="004B0A50"/>
    <w:rsid w:val="004B1E4A"/>
    <w:rsid w:val="004B25F5"/>
    <w:rsid w:val="004B2773"/>
    <w:rsid w:val="004B27F1"/>
    <w:rsid w:val="004B5A1A"/>
    <w:rsid w:val="004B5F01"/>
    <w:rsid w:val="004B5F12"/>
    <w:rsid w:val="004B65DC"/>
    <w:rsid w:val="004B6AFD"/>
    <w:rsid w:val="004C0997"/>
    <w:rsid w:val="004C0BA8"/>
    <w:rsid w:val="004C12E1"/>
    <w:rsid w:val="004C1C33"/>
    <w:rsid w:val="004C21E9"/>
    <w:rsid w:val="004C24C5"/>
    <w:rsid w:val="004C2A76"/>
    <w:rsid w:val="004C2BD5"/>
    <w:rsid w:val="004C3630"/>
    <w:rsid w:val="004C3739"/>
    <w:rsid w:val="004C39A8"/>
    <w:rsid w:val="004C45A3"/>
    <w:rsid w:val="004C52E6"/>
    <w:rsid w:val="004C55F2"/>
    <w:rsid w:val="004C5DFD"/>
    <w:rsid w:val="004C5EEF"/>
    <w:rsid w:val="004C6E73"/>
    <w:rsid w:val="004C7F58"/>
    <w:rsid w:val="004D012B"/>
    <w:rsid w:val="004D0C92"/>
    <w:rsid w:val="004D10E0"/>
    <w:rsid w:val="004D21D1"/>
    <w:rsid w:val="004D21E8"/>
    <w:rsid w:val="004D23E8"/>
    <w:rsid w:val="004D29EB"/>
    <w:rsid w:val="004D319F"/>
    <w:rsid w:val="004D3232"/>
    <w:rsid w:val="004D36A6"/>
    <w:rsid w:val="004D4E03"/>
    <w:rsid w:val="004D5674"/>
    <w:rsid w:val="004D5A25"/>
    <w:rsid w:val="004D5F58"/>
    <w:rsid w:val="004D6692"/>
    <w:rsid w:val="004D7009"/>
    <w:rsid w:val="004D76C7"/>
    <w:rsid w:val="004D7E20"/>
    <w:rsid w:val="004E1474"/>
    <w:rsid w:val="004E14D4"/>
    <w:rsid w:val="004E162E"/>
    <w:rsid w:val="004E20B0"/>
    <w:rsid w:val="004E2190"/>
    <w:rsid w:val="004E24CC"/>
    <w:rsid w:val="004E26FD"/>
    <w:rsid w:val="004E29A0"/>
    <w:rsid w:val="004E2F41"/>
    <w:rsid w:val="004E38AC"/>
    <w:rsid w:val="004E3BAB"/>
    <w:rsid w:val="004E3DD9"/>
    <w:rsid w:val="004E4040"/>
    <w:rsid w:val="004E45FE"/>
    <w:rsid w:val="004E5376"/>
    <w:rsid w:val="004E5897"/>
    <w:rsid w:val="004E5C8D"/>
    <w:rsid w:val="004E5DE2"/>
    <w:rsid w:val="004E7217"/>
    <w:rsid w:val="004E76BD"/>
    <w:rsid w:val="004F05FC"/>
    <w:rsid w:val="004F1618"/>
    <w:rsid w:val="004F3126"/>
    <w:rsid w:val="004F3559"/>
    <w:rsid w:val="004F3910"/>
    <w:rsid w:val="004F3C71"/>
    <w:rsid w:val="004F4380"/>
    <w:rsid w:val="004F45AD"/>
    <w:rsid w:val="004F46D4"/>
    <w:rsid w:val="004F4D81"/>
    <w:rsid w:val="004F4D83"/>
    <w:rsid w:val="004F5A30"/>
    <w:rsid w:val="004F604F"/>
    <w:rsid w:val="004F60A5"/>
    <w:rsid w:val="004F6152"/>
    <w:rsid w:val="004F64E0"/>
    <w:rsid w:val="004F6853"/>
    <w:rsid w:val="004F6B6E"/>
    <w:rsid w:val="004F703F"/>
    <w:rsid w:val="004F7CB8"/>
    <w:rsid w:val="00501BBF"/>
    <w:rsid w:val="005026A9"/>
    <w:rsid w:val="00502916"/>
    <w:rsid w:val="0050396B"/>
    <w:rsid w:val="00503B2D"/>
    <w:rsid w:val="00504C3E"/>
    <w:rsid w:val="00504E6F"/>
    <w:rsid w:val="0050522A"/>
    <w:rsid w:val="005052F1"/>
    <w:rsid w:val="005066BD"/>
    <w:rsid w:val="00506D61"/>
    <w:rsid w:val="005072B8"/>
    <w:rsid w:val="00507387"/>
    <w:rsid w:val="00510321"/>
    <w:rsid w:val="0051041F"/>
    <w:rsid w:val="00510C7E"/>
    <w:rsid w:val="00511765"/>
    <w:rsid w:val="0051195A"/>
    <w:rsid w:val="00511D32"/>
    <w:rsid w:val="00512007"/>
    <w:rsid w:val="005120F1"/>
    <w:rsid w:val="00512159"/>
    <w:rsid w:val="005127E9"/>
    <w:rsid w:val="005136D3"/>
    <w:rsid w:val="0051563A"/>
    <w:rsid w:val="005158C3"/>
    <w:rsid w:val="00516F1F"/>
    <w:rsid w:val="0051728B"/>
    <w:rsid w:val="00517737"/>
    <w:rsid w:val="00517BDC"/>
    <w:rsid w:val="00520B13"/>
    <w:rsid w:val="00520B20"/>
    <w:rsid w:val="00520C19"/>
    <w:rsid w:val="00521234"/>
    <w:rsid w:val="0052158A"/>
    <w:rsid w:val="00521897"/>
    <w:rsid w:val="0052273A"/>
    <w:rsid w:val="00523823"/>
    <w:rsid w:val="0052472D"/>
    <w:rsid w:val="005248E5"/>
    <w:rsid w:val="0052510B"/>
    <w:rsid w:val="00526774"/>
    <w:rsid w:val="00526E2D"/>
    <w:rsid w:val="00526FF1"/>
    <w:rsid w:val="00526FF7"/>
    <w:rsid w:val="00527A35"/>
    <w:rsid w:val="00527D01"/>
    <w:rsid w:val="005301D4"/>
    <w:rsid w:val="00530EAE"/>
    <w:rsid w:val="00530F64"/>
    <w:rsid w:val="005313F2"/>
    <w:rsid w:val="005313F4"/>
    <w:rsid w:val="005324CC"/>
    <w:rsid w:val="00533352"/>
    <w:rsid w:val="00533356"/>
    <w:rsid w:val="00533510"/>
    <w:rsid w:val="00533C40"/>
    <w:rsid w:val="00533CA2"/>
    <w:rsid w:val="00533F9B"/>
    <w:rsid w:val="0053447F"/>
    <w:rsid w:val="005344BC"/>
    <w:rsid w:val="00534CAB"/>
    <w:rsid w:val="00534EEF"/>
    <w:rsid w:val="005374DB"/>
    <w:rsid w:val="005378F3"/>
    <w:rsid w:val="00537F2D"/>
    <w:rsid w:val="005415C7"/>
    <w:rsid w:val="00541D27"/>
    <w:rsid w:val="005423EA"/>
    <w:rsid w:val="00542F5C"/>
    <w:rsid w:val="00542F5D"/>
    <w:rsid w:val="00543E37"/>
    <w:rsid w:val="00544555"/>
    <w:rsid w:val="005446FE"/>
    <w:rsid w:val="00544BBA"/>
    <w:rsid w:val="00544BE2"/>
    <w:rsid w:val="00544D06"/>
    <w:rsid w:val="00544DEB"/>
    <w:rsid w:val="005461FD"/>
    <w:rsid w:val="00546437"/>
    <w:rsid w:val="00547181"/>
    <w:rsid w:val="0054749B"/>
    <w:rsid w:val="00550ADF"/>
    <w:rsid w:val="00551D17"/>
    <w:rsid w:val="00551ECE"/>
    <w:rsid w:val="005529D2"/>
    <w:rsid w:val="00552BA8"/>
    <w:rsid w:val="00552E49"/>
    <w:rsid w:val="005534BC"/>
    <w:rsid w:val="00553C61"/>
    <w:rsid w:val="00554013"/>
    <w:rsid w:val="0055441A"/>
    <w:rsid w:val="00555993"/>
    <w:rsid w:val="00555F7F"/>
    <w:rsid w:val="00556779"/>
    <w:rsid w:val="00556D51"/>
    <w:rsid w:val="00557306"/>
    <w:rsid w:val="00557437"/>
    <w:rsid w:val="005576BB"/>
    <w:rsid w:val="005605B5"/>
    <w:rsid w:val="00560AAD"/>
    <w:rsid w:val="00560FEB"/>
    <w:rsid w:val="00561238"/>
    <w:rsid w:val="00561683"/>
    <w:rsid w:val="005618D7"/>
    <w:rsid w:val="005618E1"/>
    <w:rsid w:val="00561BE0"/>
    <w:rsid w:val="0056301D"/>
    <w:rsid w:val="00563FAD"/>
    <w:rsid w:val="005644E2"/>
    <w:rsid w:val="00564B0B"/>
    <w:rsid w:val="00564F19"/>
    <w:rsid w:val="005659D0"/>
    <w:rsid w:val="00565C54"/>
    <w:rsid w:val="00565D54"/>
    <w:rsid w:val="005660E3"/>
    <w:rsid w:val="005673C8"/>
    <w:rsid w:val="00567CB7"/>
    <w:rsid w:val="00567D28"/>
    <w:rsid w:val="0057079E"/>
    <w:rsid w:val="005717A6"/>
    <w:rsid w:val="005722E9"/>
    <w:rsid w:val="00573540"/>
    <w:rsid w:val="00574AB9"/>
    <w:rsid w:val="00575891"/>
    <w:rsid w:val="005758B5"/>
    <w:rsid w:val="00576507"/>
    <w:rsid w:val="00576595"/>
    <w:rsid w:val="005768D6"/>
    <w:rsid w:val="00577713"/>
    <w:rsid w:val="00580522"/>
    <w:rsid w:val="00581DBF"/>
    <w:rsid w:val="0058214E"/>
    <w:rsid w:val="00583277"/>
    <w:rsid w:val="00584B3C"/>
    <w:rsid w:val="00584E41"/>
    <w:rsid w:val="00585032"/>
    <w:rsid w:val="00585310"/>
    <w:rsid w:val="00585473"/>
    <w:rsid w:val="005862DF"/>
    <w:rsid w:val="00587062"/>
    <w:rsid w:val="0059006A"/>
    <w:rsid w:val="00590437"/>
    <w:rsid w:val="00590815"/>
    <w:rsid w:val="005911F3"/>
    <w:rsid w:val="00591E34"/>
    <w:rsid w:val="00591F25"/>
    <w:rsid w:val="005925A3"/>
    <w:rsid w:val="0059293B"/>
    <w:rsid w:val="00593574"/>
    <w:rsid w:val="00593F45"/>
    <w:rsid w:val="00594623"/>
    <w:rsid w:val="0059477A"/>
    <w:rsid w:val="00594E61"/>
    <w:rsid w:val="00594F88"/>
    <w:rsid w:val="005960E2"/>
    <w:rsid w:val="0059704C"/>
    <w:rsid w:val="005970A2"/>
    <w:rsid w:val="0059760A"/>
    <w:rsid w:val="00597828"/>
    <w:rsid w:val="00597B4C"/>
    <w:rsid w:val="00597FDD"/>
    <w:rsid w:val="005A0530"/>
    <w:rsid w:val="005A2058"/>
    <w:rsid w:val="005A20D0"/>
    <w:rsid w:val="005A2507"/>
    <w:rsid w:val="005A30A6"/>
    <w:rsid w:val="005A3165"/>
    <w:rsid w:val="005A31F9"/>
    <w:rsid w:val="005A3681"/>
    <w:rsid w:val="005A36DC"/>
    <w:rsid w:val="005A3EEE"/>
    <w:rsid w:val="005A4C34"/>
    <w:rsid w:val="005A4CAA"/>
    <w:rsid w:val="005A5579"/>
    <w:rsid w:val="005A5A64"/>
    <w:rsid w:val="005A5B31"/>
    <w:rsid w:val="005A5CF1"/>
    <w:rsid w:val="005A6630"/>
    <w:rsid w:val="005A67B0"/>
    <w:rsid w:val="005A6924"/>
    <w:rsid w:val="005A701E"/>
    <w:rsid w:val="005A7749"/>
    <w:rsid w:val="005B067C"/>
    <w:rsid w:val="005B0B82"/>
    <w:rsid w:val="005B0CBA"/>
    <w:rsid w:val="005B0DF7"/>
    <w:rsid w:val="005B1BB3"/>
    <w:rsid w:val="005B1D07"/>
    <w:rsid w:val="005B2248"/>
    <w:rsid w:val="005B2A89"/>
    <w:rsid w:val="005B2E9D"/>
    <w:rsid w:val="005B30FE"/>
    <w:rsid w:val="005B31E6"/>
    <w:rsid w:val="005B382B"/>
    <w:rsid w:val="005B4547"/>
    <w:rsid w:val="005B4EFF"/>
    <w:rsid w:val="005B5FCE"/>
    <w:rsid w:val="005B6435"/>
    <w:rsid w:val="005B720B"/>
    <w:rsid w:val="005C015D"/>
    <w:rsid w:val="005C12E2"/>
    <w:rsid w:val="005C24A1"/>
    <w:rsid w:val="005C282B"/>
    <w:rsid w:val="005C2923"/>
    <w:rsid w:val="005C2BF8"/>
    <w:rsid w:val="005C2ECF"/>
    <w:rsid w:val="005C37FA"/>
    <w:rsid w:val="005C3A9C"/>
    <w:rsid w:val="005C3F48"/>
    <w:rsid w:val="005C4204"/>
    <w:rsid w:val="005C567C"/>
    <w:rsid w:val="005C58AE"/>
    <w:rsid w:val="005C5F8C"/>
    <w:rsid w:val="005C66D9"/>
    <w:rsid w:val="005C6963"/>
    <w:rsid w:val="005C706C"/>
    <w:rsid w:val="005C7295"/>
    <w:rsid w:val="005C74F9"/>
    <w:rsid w:val="005C7618"/>
    <w:rsid w:val="005D03DE"/>
    <w:rsid w:val="005D1038"/>
    <w:rsid w:val="005D215A"/>
    <w:rsid w:val="005D2CE9"/>
    <w:rsid w:val="005D2E49"/>
    <w:rsid w:val="005D2F0A"/>
    <w:rsid w:val="005D39A1"/>
    <w:rsid w:val="005D3E9C"/>
    <w:rsid w:val="005D48DB"/>
    <w:rsid w:val="005D4DBD"/>
    <w:rsid w:val="005D4DD4"/>
    <w:rsid w:val="005D50A9"/>
    <w:rsid w:val="005D7F03"/>
    <w:rsid w:val="005E0377"/>
    <w:rsid w:val="005E13FA"/>
    <w:rsid w:val="005E2AC2"/>
    <w:rsid w:val="005E2EC3"/>
    <w:rsid w:val="005E2F38"/>
    <w:rsid w:val="005E305A"/>
    <w:rsid w:val="005E3238"/>
    <w:rsid w:val="005E38DC"/>
    <w:rsid w:val="005E3951"/>
    <w:rsid w:val="005E3BBC"/>
    <w:rsid w:val="005E3CAD"/>
    <w:rsid w:val="005E3D1F"/>
    <w:rsid w:val="005E4527"/>
    <w:rsid w:val="005E45FA"/>
    <w:rsid w:val="005E653E"/>
    <w:rsid w:val="005F0014"/>
    <w:rsid w:val="005F0426"/>
    <w:rsid w:val="005F1E0C"/>
    <w:rsid w:val="005F31F1"/>
    <w:rsid w:val="005F35BF"/>
    <w:rsid w:val="005F3882"/>
    <w:rsid w:val="005F39D7"/>
    <w:rsid w:val="005F4330"/>
    <w:rsid w:val="005F5951"/>
    <w:rsid w:val="005F613B"/>
    <w:rsid w:val="005F61C9"/>
    <w:rsid w:val="005F6426"/>
    <w:rsid w:val="005F64CA"/>
    <w:rsid w:val="005F6854"/>
    <w:rsid w:val="005F6D70"/>
    <w:rsid w:val="005F7B20"/>
    <w:rsid w:val="005F7E8E"/>
    <w:rsid w:val="00600382"/>
    <w:rsid w:val="00600468"/>
    <w:rsid w:val="00600A9A"/>
    <w:rsid w:val="00600FC9"/>
    <w:rsid w:val="00601A8D"/>
    <w:rsid w:val="00601C6C"/>
    <w:rsid w:val="00602AB3"/>
    <w:rsid w:val="00603052"/>
    <w:rsid w:val="00604363"/>
    <w:rsid w:val="00604833"/>
    <w:rsid w:val="006055A0"/>
    <w:rsid w:val="00606449"/>
    <w:rsid w:val="00606CD3"/>
    <w:rsid w:val="006070B3"/>
    <w:rsid w:val="00610DBC"/>
    <w:rsid w:val="006110DD"/>
    <w:rsid w:val="00611140"/>
    <w:rsid w:val="006114A1"/>
    <w:rsid w:val="006115E9"/>
    <w:rsid w:val="006116CF"/>
    <w:rsid w:val="0061196A"/>
    <w:rsid w:val="00611C22"/>
    <w:rsid w:val="00612157"/>
    <w:rsid w:val="006124A8"/>
    <w:rsid w:val="00612717"/>
    <w:rsid w:val="006129F0"/>
    <w:rsid w:val="00612C2C"/>
    <w:rsid w:val="00613D92"/>
    <w:rsid w:val="00614135"/>
    <w:rsid w:val="0061415F"/>
    <w:rsid w:val="00614854"/>
    <w:rsid w:val="00615064"/>
    <w:rsid w:val="0061555F"/>
    <w:rsid w:val="0061590C"/>
    <w:rsid w:val="006165F6"/>
    <w:rsid w:val="00616AB3"/>
    <w:rsid w:val="00617251"/>
    <w:rsid w:val="006173B9"/>
    <w:rsid w:val="0061743E"/>
    <w:rsid w:val="00621B35"/>
    <w:rsid w:val="00621ECB"/>
    <w:rsid w:val="006228FA"/>
    <w:rsid w:val="00622DDA"/>
    <w:rsid w:val="0062319D"/>
    <w:rsid w:val="006250EA"/>
    <w:rsid w:val="006254A0"/>
    <w:rsid w:val="00625952"/>
    <w:rsid w:val="00627229"/>
    <w:rsid w:val="00627748"/>
    <w:rsid w:val="0062793C"/>
    <w:rsid w:val="00631115"/>
    <w:rsid w:val="00631945"/>
    <w:rsid w:val="00632369"/>
    <w:rsid w:val="00633648"/>
    <w:rsid w:val="00633AA6"/>
    <w:rsid w:val="00633C6B"/>
    <w:rsid w:val="006347CF"/>
    <w:rsid w:val="006348C1"/>
    <w:rsid w:val="00634F15"/>
    <w:rsid w:val="00635335"/>
    <w:rsid w:val="00635408"/>
    <w:rsid w:val="00635F8B"/>
    <w:rsid w:val="006362C8"/>
    <w:rsid w:val="00636593"/>
    <w:rsid w:val="00637825"/>
    <w:rsid w:val="00640D6D"/>
    <w:rsid w:val="00641480"/>
    <w:rsid w:val="00641792"/>
    <w:rsid w:val="00641D12"/>
    <w:rsid w:val="00641D23"/>
    <w:rsid w:val="006426D0"/>
    <w:rsid w:val="006429F8"/>
    <w:rsid w:val="00642B62"/>
    <w:rsid w:val="00642DBB"/>
    <w:rsid w:val="006431DD"/>
    <w:rsid w:val="0064359C"/>
    <w:rsid w:val="00643A9A"/>
    <w:rsid w:val="006444DD"/>
    <w:rsid w:val="00644DAC"/>
    <w:rsid w:val="00644E4F"/>
    <w:rsid w:val="006458D2"/>
    <w:rsid w:val="00645A46"/>
    <w:rsid w:val="00646330"/>
    <w:rsid w:val="00646384"/>
    <w:rsid w:val="006465E8"/>
    <w:rsid w:val="00646737"/>
    <w:rsid w:val="00646EE1"/>
    <w:rsid w:val="00647302"/>
    <w:rsid w:val="00647A70"/>
    <w:rsid w:val="00647C3D"/>
    <w:rsid w:val="00647ED3"/>
    <w:rsid w:val="0065134D"/>
    <w:rsid w:val="006513A0"/>
    <w:rsid w:val="00651E3C"/>
    <w:rsid w:val="006529A4"/>
    <w:rsid w:val="006538EF"/>
    <w:rsid w:val="0065468B"/>
    <w:rsid w:val="006547EF"/>
    <w:rsid w:val="00655135"/>
    <w:rsid w:val="00655496"/>
    <w:rsid w:val="006556B7"/>
    <w:rsid w:val="00655C18"/>
    <w:rsid w:val="00655F9C"/>
    <w:rsid w:val="0065631F"/>
    <w:rsid w:val="006572C8"/>
    <w:rsid w:val="0065732A"/>
    <w:rsid w:val="0065774B"/>
    <w:rsid w:val="006607AF"/>
    <w:rsid w:val="00661056"/>
    <w:rsid w:val="00661C4D"/>
    <w:rsid w:val="00661CA1"/>
    <w:rsid w:val="00661FC4"/>
    <w:rsid w:val="00662D37"/>
    <w:rsid w:val="00663B20"/>
    <w:rsid w:val="00663C01"/>
    <w:rsid w:val="0066547E"/>
    <w:rsid w:val="0066585A"/>
    <w:rsid w:val="00665D49"/>
    <w:rsid w:val="00665D7C"/>
    <w:rsid w:val="0066603F"/>
    <w:rsid w:val="006664DD"/>
    <w:rsid w:val="00667AA5"/>
    <w:rsid w:val="00667E94"/>
    <w:rsid w:val="0067088C"/>
    <w:rsid w:val="00670CBC"/>
    <w:rsid w:val="00670E58"/>
    <w:rsid w:val="00670F53"/>
    <w:rsid w:val="00671853"/>
    <w:rsid w:val="00671906"/>
    <w:rsid w:val="006723E0"/>
    <w:rsid w:val="00673B90"/>
    <w:rsid w:val="00673DB4"/>
    <w:rsid w:val="00673DF0"/>
    <w:rsid w:val="00673EE1"/>
    <w:rsid w:val="00674205"/>
    <w:rsid w:val="00675842"/>
    <w:rsid w:val="006761E6"/>
    <w:rsid w:val="00676443"/>
    <w:rsid w:val="006767CC"/>
    <w:rsid w:val="006771DE"/>
    <w:rsid w:val="0067770B"/>
    <w:rsid w:val="006779BD"/>
    <w:rsid w:val="00677B7B"/>
    <w:rsid w:val="006806ED"/>
    <w:rsid w:val="006807AB"/>
    <w:rsid w:val="00683FCC"/>
    <w:rsid w:val="00683FE0"/>
    <w:rsid w:val="006848C8"/>
    <w:rsid w:val="00684B0A"/>
    <w:rsid w:val="0068679D"/>
    <w:rsid w:val="00686E41"/>
    <w:rsid w:val="00687060"/>
    <w:rsid w:val="006874F2"/>
    <w:rsid w:val="006900F2"/>
    <w:rsid w:val="00690E3F"/>
    <w:rsid w:val="00691977"/>
    <w:rsid w:val="00692276"/>
    <w:rsid w:val="006933F3"/>
    <w:rsid w:val="00694214"/>
    <w:rsid w:val="00694261"/>
    <w:rsid w:val="00694557"/>
    <w:rsid w:val="00694733"/>
    <w:rsid w:val="00695348"/>
    <w:rsid w:val="00695687"/>
    <w:rsid w:val="00695913"/>
    <w:rsid w:val="00695E35"/>
    <w:rsid w:val="00696AF2"/>
    <w:rsid w:val="00697A30"/>
    <w:rsid w:val="00697D2A"/>
    <w:rsid w:val="006A0659"/>
    <w:rsid w:val="006A189E"/>
    <w:rsid w:val="006A21E2"/>
    <w:rsid w:val="006A32F9"/>
    <w:rsid w:val="006A4287"/>
    <w:rsid w:val="006A4669"/>
    <w:rsid w:val="006A47FD"/>
    <w:rsid w:val="006A4A62"/>
    <w:rsid w:val="006A4CE7"/>
    <w:rsid w:val="006A56DA"/>
    <w:rsid w:val="006A5C17"/>
    <w:rsid w:val="006A74E9"/>
    <w:rsid w:val="006A7DAD"/>
    <w:rsid w:val="006B1BC7"/>
    <w:rsid w:val="006B22AD"/>
    <w:rsid w:val="006B23BA"/>
    <w:rsid w:val="006B264A"/>
    <w:rsid w:val="006B28EC"/>
    <w:rsid w:val="006B2909"/>
    <w:rsid w:val="006B29D5"/>
    <w:rsid w:val="006B29E7"/>
    <w:rsid w:val="006B3CA9"/>
    <w:rsid w:val="006B3E38"/>
    <w:rsid w:val="006B4087"/>
    <w:rsid w:val="006B463C"/>
    <w:rsid w:val="006B4EB4"/>
    <w:rsid w:val="006B529F"/>
    <w:rsid w:val="006B570B"/>
    <w:rsid w:val="006B60D0"/>
    <w:rsid w:val="006B6449"/>
    <w:rsid w:val="006B6511"/>
    <w:rsid w:val="006B6847"/>
    <w:rsid w:val="006B6B6B"/>
    <w:rsid w:val="006B713B"/>
    <w:rsid w:val="006B7602"/>
    <w:rsid w:val="006B7CB1"/>
    <w:rsid w:val="006C09B3"/>
    <w:rsid w:val="006C1964"/>
    <w:rsid w:val="006C1B72"/>
    <w:rsid w:val="006C1F85"/>
    <w:rsid w:val="006C3119"/>
    <w:rsid w:val="006C3DAC"/>
    <w:rsid w:val="006C5C02"/>
    <w:rsid w:val="006C60CB"/>
    <w:rsid w:val="006C6C5A"/>
    <w:rsid w:val="006C7928"/>
    <w:rsid w:val="006C7F58"/>
    <w:rsid w:val="006D06F4"/>
    <w:rsid w:val="006D07CF"/>
    <w:rsid w:val="006D10B0"/>
    <w:rsid w:val="006D12C2"/>
    <w:rsid w:val="006D1393"/>
    <w:rsid w:val="006D162C"/>
    <w:rsid w:val="006D1FE0"/>
    <w:rsid w:val="006D2C74"/>
    <w:rsid w:val="006D2C75"/>
    <w:rsid w:val="006D2D6B"/>
    <w:rsid w:val="006D3E82"/>
    <w:rsid w:val="006D4B99"/>
    <w:rsid w:val="006D57FF"/>
    <w:rsid w:val="006D6100"/>
    <w:rsid w:val="006D6525"/>
    <w:rsid w:val="006D6E01"/>
    <w:rsid w:val="006D73BE"/>
    <w:rsid w:val="006D7CD6"/>
    <w:rsid w:val="006E08AD"/>
    <w:rsid w:val="006E0995"/>
    <w:rsid w:val="006E105E"/>
    <w:rsid w:val="006E1A09"/>
    <w:rsid w:val="006E1AA2"/>
    <w:rsid w:val="006E2972"/>
    <w:rsid w:val="006E41DF"/>
    <w:rsid w:val="006E535A"/>
    <w:rsid w:val="006E536B"/>
    <w:rsid w:val="006E6553"/>
    <w:rsid w:val="006E6709"/>
    <w:rsid w:val="006E73E8"/>
    <w:rsid w:val="006E7475"/>
    <w:rsid w:val="006E77F6"/>
    <w:rsid w:val="006F06E7"/>
    <w:rsid w:val="006F0F6E"/>
    <w:rsid w:val="006F120B"/>
    <w:rsid w:val="006F170D"/>
    <w:rsid w:val="006F1928"/>
    <w:rsid w:val="006F1CFA"/>
    <w:rsid w:val="006F1FD7"/>
    <w:rsid w:val="006F2FFD"/>
    <w:rsid w:val="006F3FAD"/>
    <w:rsid w:val="006F5167"/>
    <w:rsid w:val="007009C4"/>
    <w:rsid w:val="0070119A"/>
    <w:rsid w:val="00701466"/>
    <w:rsid w:val="00701BBE"/>
    <w:rsid w:val="0070213D"/>
    <w:rsid w:val="00703F70"/>
    <w:rsid w:val="00704276"/>
    <w:rsid w:val="007059EF"/>
    <w:rsid w:val="00706BA1"/>
    <w:rsid w:val="00706F3C"/>
    <w:rsid w:val="0071077D"/>
    <w:rsid w:val="00711A80"/>
    <w:rsid w:val="00713FC0"/>
    <w:rsid w:val="007146C1"/>
    <w:rsid w:val="0071474D"/>
    <w:rsid w:val="0071488F"/>
    <w:rsid w:val="007152D5"/>
    <w:rsid w:val="00715DF0"/>
    <w:rsid w:val="0071621B"/>
    <w:rsid w:val="00716897"/>
    <w:rsid w:val="0071774D"/>
    <w:rsid w:val="00717B79"/>
    <w:rsid w:val="00717CBC"/>
    <w:rsid w:val="007202C2"/>
    <w:rsid w:val="007204D3"/>
    <w:rsid w:val="00721EB0"/>
    <w:rsid w:val="007230F7"/>
    <w:rsid w:val="00723A58"/>
    <w:rsid w:val="00723BB0"/>
    <w:rsid w:val="00723D6F"/>
    <w:rsid w:val="00723F07"/>
    <w:rsid w:val="00724175"/>
    <w:rsid w:val="007249A5"/>
    <w:rsid w:val="00724E9B"/>
    <w:rsid w:val="007251C5"/>
    <w:rsid w:val="00725307"/>
    <w:rsid w:val="00725B45"/>
    <w:rsid w:val="007261B7"/>
    <w:rsid w:val="0072647B"/>
    <w:rsid w:val="007271DA"/>
    <w:rsid w:val="00727948"/>
    <w:rsid w:val="00730E05"/>
    <w:rsid w:val="00730E85"/>
    <w:rsid w:val="00731487"/>
    <w:rsid w:val="00731512"/>
    <w:rsid w:val="0073188E"/>
    <w:rsid w:val="00731CB6"/>
    <w:rsid w:val="0073213E"/>
    <w:rsid w:val="00732C70"/>
    <w:rsid w:val="00734558"/>
    <w:rsid w:val="007346E6"/>
    <w:rsid w:val="007355D2"/>
    <w:rsid w:val="00736540"/>
    <w:rsid w:val="007365C3"/>
    <w:rsid w:val="00737330"/>
    <w:rsid w:val="00740588"/>
    <w:rsid w:val="00741256"/>
    <w:rsid w:val="0074170B"/>
    <w:rsid w:val="00741745"/>
    <w:rsid w:val="00741F7E"/>
    <w:rsid w:val="00741FA1"/>
    <w:rsid w:val="00742689"/>
    <w:rsid w:val="00742891"/>
    <w:rsid w:val="007437F4"/>
    <w:rsid w:val="00743DD3"/>
    <w:rsid w:val="00744211"/>
    <w:rsid w:val="00744931"/>
    <w:rsid w:val="00746DFC"/>
    <w:rsid w:val="00746FF4"/>
    <w:rsid w:val="00747180"/>
    <w:rsid w:val="00747A86"/>
    <w:rsid w:val="00747D48"/>
    <w:rsid w:val="00750057"/>
    <w:rsid w:val="00750937"/>
    <w:rsid w:val="00750A45"/>
    <w:rsid w:val="00750A64"/>
    <w:rsid w:val="00750DE8"/>
    <w:rsid w:val="0075129E"/>
    <w:rsid w:val="0075187F"/>
    <w:rsid w:val="00751E29"/>
    <w:rsid w:val="00751EA8"/>
    <w:rsid w:val="00753AD2"/>
    <w:rsid w:val="00753CC2"/>
    <w:rsid w:val="00753E46"/>
    <w:rsid w:val="007543A2"/>
    <w:rsid w:val="00754682"/>
    <w:rsid w:val="007549F4"/>
    <w:rsid w:val="00755DE3"/>
    <w:rsid w:val="007564E5"/>
    <w:rsid w:val="007566FD"/>
    <w:rsid w:val="007569A8"/>
    <w:rsid w:val="00757915"/>
    <w:rsid w:val="00761A25"/>
    <w:rsid w:val="00761BC9"/>
    <w:rsid w:val="00761E58"/>
    <w:rsid w:val="00762075"/>
    <w:rsid w:val="00762355"/>
    <w:rsid w:val="007630A4"/>
    <w:rsid w:val="007639F3"/>
    <w:rsid w:val="00763D12"/>
    <w:rsid w:val="00763D63"/>
    <w:rsid w:val="00763FF0"/>
    <w:rsid w:val="007642DB"/>
    <w:rsid w:val="00764303"/>
    <w:rsid w:val="00764771"/>
    <w:rsid w:val="00764D80"/>
    <w:rsid w:val="007661D9"/>
    <w:rsid w:val="007663F7"/>
    <w:rsid w:val="00766E62"/>
    <w:rsid w:val="00767E71"/>
    <w:rsid w:val="007702E2"/>
    <w:rsid w:val="007719B8"/>
    <w:rsid w:val="00771D45"/>
    <w:rsid w:val="007721B7"/>
    <w:rsid w:val="00772C2F"/>
    <w:rsid w:val="00773A8C"/>
    <w:rsid w:val="00774846"/>
    <w:rsid w:val="007757C1"/>
    <w:rsid w:val="00775B53"/>
    <w:rsid w:val="007766B8"/>
    <w:rsid w:val="007767D3"/>
    <w:rsid w:val="007769E3"/>
    <w:rsid w:val="00777552"/>
    <w:rsid w:val="00777D8F"/>
    <w:rsid w:val="00780B37"/>
    <w:rsid w:val="007813B5"/>
    <w:rsid w:val="00781A3A"/>
    <w:rsid w:val="007822DC"/>
    <w:rsid w:val="0078260F"/>
    <w:rsid w:val="00783307"/>
    <w:rsid w:val="0078526E"/>
    <w:rsid w:val="0078645F"/>
    <w:rsid w:val="00790775"/>
    <w:rsid w:val="00790E76"/>
    <w:rsid w:val="00791448"/>
    <w:rsid w:val="007916AB"/>
    <w:rsid w:val="00791867"/>
    <w:rsid w:val="007922B6"/>
    <w:rsid w:val="007922D6"/>
    <w:rsid w:val="007927F1"/>
    <w:rsid w:val="0079307D"/>
    <w:rsid w:val="00793192"/>
    <w:rsid w:val="007946CB"/>
    <w:rsid w:val="00794D6C"/>
    <w:rsid w:val="00795050"/>
    <w:rsid w:val="00795575"/>
    <w:rsid w:val="00795933"/>
    <w:rsid w:val="00795A27"/>
    <w:rsid w:val="0079627B"/>
    <w:rsid w:val="0079757E"/>
    <w:rsid w:val="007976F0"/>
    <w:rsid w:val="007A0CC3"/>
    <w:rsid w:val="007A0E39"/>
    <w:rsid w:val="007A0F6D"/>
    <w:rsid w:val="007A10CF"/>
    <w:rsid w:val="007A16A5"/>
    <w:rsid w:val="007A2584"/>
    <w:rsid w:val="007A2A49"/>
    <w:rsid w:val="007A2AAA"/>
    <w:rsid w:val="007A34BB"/>
    <w:rsid w:val="007A379C"/>
    <w:rsid w:val="007A39A9"/>
    <w:rsid w:val="007A443C"/>
    <w:rsid w:val="007A45F0"/>
    <w:rsid w:val="007A4A54"/>
    <w:rsid w:val="007A5169"/>
    <w:rsid w:val="007A54AA"/>
    <w:rsid w:val="007A5A0B"/>
    <w:rsid w:val="007A6004"/>
    <w:rsid w:val="007A6C1B"/>
    <w:rsid w:val="007B0BE6"/>
    <w:rsid w:val="007B0C70"/>
    <w:rsid w:val="007B12B7"/>
    <w:rsid w:val="007B1945"/>
    <w:rsid w:val="007B20A8"/>
    <w:rsid w:val="007B22B0"/>
    <w:rsid w:val="007B2C0E"/>
    <w:rsid w:val="007B2E99"/>
    <w:rsid w:val="007B36A1"/>
    <w:rsid w:val="007B36E0"/>
    <w:rsid w:val="007B3D70"/>
    <w:rsid w:val="007B4307"/>
    <w:rsid w:val="007B4388"/>
    <w:rsid w:val="007B4448"/>
    <w:rsid w:val="007B4567"/>
    <w:rsid w:val="007B51C1"/>
    <w:rsid w:val="007B5214"/>
    <w:rsid w:val="007B548E"/>
    <w:rsid w:val="007B55B4"/>
    <w:rsid w:val="007B5C3B"/>
    <w:rsid w:val="007B6C0E"/>
    <w:rsid w:val="007B6E1B"/>
    <w:rsid w:val="007B7910"/>
    <w:rsid w:val="007C0317"/>
    <w:rsid w:val="007C0A52"/>
    <w:rsid w:val="007C0C8D"/>
    <w:rsid w:val="007C10E4"/>
    <w:rsid w:val="007C1727"/>
    <w:rsid w:val="007C1A26"/>
    <w:rsid w:val="007C1D6B"/>
    <w:rsid w:val="007C2095"/>
    <w:rsid w:val="007C26EF"/>
    <w:rsid w:val="007C2996"/>
    <w:rsid w:val="007C48E2"/>
    <w:rsid w:val="007C4D79"/>
    <w:rsid w:val="007C5313"/>
    <w:rsid w:val="007C5D0F"/>
    <w:rsid w:val="007C611C"/>
    <w:rsid w:val="007C7A5F"/>
    <w:rsid w:val="007D0492"/>
    <w:rsid w:val="007D0C78"/>
    <w:rsid w:val="007D0D37"/>
    <w:rsid w:val="007D0DEF"/>
    <w:rsid w:val="007D20F7"/>
    <w:rsid w:val="007D2A07"/>
    <w:rsid w:val="007D2D4E"/>
    <w:rsid w:val="007D3DC9"/>
    <w:rsid w:val="007D4322"/>
    <w:rsid w:val="007D459A"/>
    <w:rsid w:val="007D49FA"/>
    <w:rsid w:val="007D4CCB"/>
    <w:rsid w:val="007D55B2"/>
    <w:rsid w:val="007D5633"/>
    <w:rsid w:val="007D5A78"/>
    <w:rsid w:val="007D651B"/>
    <w:rsid w:val="007D65D9"/>
    <w:rsid w:val="007D68AA"/>
    <w:rsid w:val="007D6C04"/>
    <w:rsid w:val="007D6CBE"/>
    <w:rsid w:val="007D72B2"/>
    <w:rsid w:val="007D759C"/>
    <w:rsid w:val="007D76B6"/>
    <w:rsid w:val="007D7AC3"/>
    <w:rsid w:val="007D7BEB"/>
    <w:rsid w:val="007E068B"/>
    <w:rsid w:val="007E0978"/>
    <w:rsid w:val="007E0DCE"/>
    <w:rsid w:val="007E0E31"/>
    <w:rsid w:val="007E0E5E"/>
    <w:rsid w:val="007E1286"/>
    <w:rsid w:val="007E3266"/>
    <w:rsid w:val="007E4097"/>
    <w:rsid w:val="007E40C0"/>
    <w:rsid w:val="007E487F"/>
    <w:rsid w:val="007E4946"/>
    <w:rsid w:val="007E5231"/>
    <w:rsid w:val="007E5620"/>
    <w:rsid w:val="007E5882"/>
    <w:rsid w:val="007E620F"/>
    <w:rsid w:val="007E621A"/>
    <w:rsid w:val="007E6861"/>
    <w:rsid w:val="007E759C"/>
    <w:rsid w:val="007E76B5"/>
    <w:rsid w:val="007F0E6B"/>
    <w:rsid w:val="007F24F5"/>
    <w:rsid w:val="007F254A"/>
    <w:rsid w:val="007F270F"/>
    <w:rsid w:val="007F3043"/>
    <w:rsid w:val="007F3189"/>
    <w:rsid w:val="007F3EAE"/>
    <w:rsid w:val="007F4465"/>
    <w:rsid w:val="007F4893"/>
    <w:rsid w:val="007F5917"/>
    <w:rsid w:val="007F5A95"/>
    <w:rsid w:val="007F67F4"/>
    <w:rsid w:val="007F6D16"/>
    <w:rsid w:val="007F70BF"/>
    <w:rsid w:val="007F772D"/>
    <w:rsid w:val="007F77B6"/>
    <w:rsid w:val="007F7879"/>
    <w:rsid w:val="008009F5"/>
    <w:rsid w:val="008014FF"/>
    <w:rsid w:val="00801B3F"/>
    <w:rsid w:val="00801E9E"/>
    <w:rsid w:val="008028CC"/>
    <w:rsid w:val="00802CE4"/>
    <w:rsid w:val="008034C3"/>
    <w:rsid w:val="008035E4"/>
    <w:rsid w:val="008038F2"/>
    <w:rsid w:val="00803AFD"/>
    <w:rsid w:val="008046C3"/>
    <w:rsid w:val="008047CF"/>
    <w:rsid w:val="00804E08"/>
    <w:rsid w:val="008051B7"/>
    <w:rsid w:val="00805442"/>
    <w:rsid w:val="00805637"/>
    <w:rsid w:val="008066B4"/>
    <w:rsid w:val="00806D13"/>
    <w:rsid w:val="008077A2"/>
    <w:rsid w:val="00810A86"/>
    <w:rsid w:val="00810F43"/>
    <w:rsid w:val="0081173F"/>
    <w:rsid w:val="008119BD"/>
    <w:rsid w:val="00811A38"/>
    <w:rsid w:val="00811F6F"/>
    <w:rsid w:val="00812CBA"/>
    <w:rsid w:val="00812DD8"/>
    <w:rsid w:val="00812EBF"/>
    <w:rsid w:val="00813206"/>
    <w:rsid w:val="00813757"/>
    <w:rsid w:val="008138F7"/>
    <w:rsid w:val="00814026"/>
    <w:rsid w:val="0081412E"/>
    <w:rsid w:val="0081429C"/>
    <w:rsid w:val="00814978"/>
    <w:rsid w:val="00815249"/>
    <w:rsid w:val="00816DB6"/>
    <w:rsid w:val="00816DFE"/>
    <w:rsid w:val="00816E27"/>
    <w:rsid w:val="008202A1"/>
    <w:rsid w:val="008206F2"/>
    <w:rsid w:val="008208A6"/>
    <w:rsid w:val="008211C8"/>
    <w:rsid w:val="00821994"/>
    <w:rsid w:val="00822787"/>
    <w:rsid w:val="00822CFD"/>
    <w:rsid w:val="00823221"/>
    <w:rsid w:val="00823BAE"/>
    <w:rsid w:val="00825EE8"/>
    <w:rsid w:val="00825F28"/>
    <w:rsid w:val="00826EA1"/>
    <w:rsid w:val="00830061"/>
    <w:rsid w:val="00830223"/>
    <w:rsid w:val="008305E9"/>
    <w:rsid w:val="008305FE"/>
    <w:rsid w:val="008309EB"/>
    <w:rsid w:val="00830A4F"/>
    <w:rsid w:val="00832065"/>
    <w:rsid w:val="00832419"/>
    <w:rsid w:val="0083292B"/>
    <w:rsid w:val="00833370"/>
    <w:rsid w:val="00833D61"/>
    <w:rsid w:val="00834DF1"/>
    <w:rsid w:val="008357C2"/>
    <w:rsid w:val="00836041"/>
    <w:rsid w:val="00836F1D"/>
    <w:rsid w:val="00837180"/>
    <w:rsid w:val="008371AD"/>
    <w:rsid w:val="008375BA"/>
    <w:rsid w:val="00837866"/>
    <w:rsid w:val="00837948"/>
    <w:rsid w:val="00837DE4"/>
    <w:rsid w:val="00837F28"/>
    <w:rsid w:val="0084033C"/>
    <w:rsid w:val="0084052D"/>
    <w:rsid w:val="00841504"/>
    <w:rsid w:val="008423BD"/>
    <w:rsid w:val="00844C08"/>
    <w:rsid w:val="00844F62"/>
    <w:rsid w:val="00845245"/>
    <w:rsid w:val="00845C5A"/>
    <w:rsid w:val="00845F30"/>
    <w:rsid w:val="00846961"/>
    <w:rsid w:val="00850616"/>
    <w:rsid w:val="00850F81"/>
    <w:rsid w:val="00851C43"/>
    <w:rsid w:val="0085230C"/>
    <w:rsid w:val="00852333"/>
    <w:rsid w:val="00852773"/>
    <w:rsid w:val="008527CC"/>
    <w:rsid w:val="00852A4D"/>
    <w:rsid w:val="008534D4"/>
    <w:rsid w:val="00854099"/>
    <w:rsid w:val="008546EE"/>
    <w:rsid w:val="00854DE1"/>
    <w:rsid w:val="008550C9"/>
    <w:rsid w:val="0085562D"/>
    <w:rsid w:val="00855BD6"/>
    <w:rsid w:val="0085744F"/>
    <w:rsid w:val="00857727"/>
    <w:rsid w:val="00857A74"/>
    <w:rsid w:val="00857D6E"/>
    <w:rsid w:val="008600AA"/>
    <w:rsid w:val="008606BC"/>
    <w:rsid w:val="00860FEE"/>
    <w:rsid w:val="00861C76"/>
    <w:rsid w:val="00862171"/>
    <w:rsid w:val="008624EA"/>
    <w:rsid w:val="00862C37"/>
    <w:rsid w:val="0086334F"/>
    <w:rsid w:val="008647B6"/>
    <w:rsid w:val="008659A2"/>
    <w:rsid w:val="00865D8C"/>
    <w:rsid w:val="0086644A"/>
    <w:rsid w:val="00866529"/>
    <w:rsid w:val="00867203"/>
    <w:rsid w:val="0086790E"/>
    <w:rsid w:val="00867C94"/>
    <w:rsid w:val="00867CE9"/>
    <w:rsid w:val="00867DE0"/>
    <w:rsid w:val="00867FB9"/>
    <w:rsid w:val="00870711"/>
    <w:rsid w:val="008719F7"/>
    <w:rsid w:val="00873334"/>
    <w:rsid w:val="0087397B"/>
    <w:rsid w:val="00873B55"/>
    <w:rsid w:val="00874408"/>
    <w:rsid w:val="00874893"/>
    <w:rsid w:val="00874D13"/>
    <w:rsid w:val="0087513E"/>
    <w:rsid w:val="008754E7"/>
    <w:rsid w:val="008768A0"/>
    <w:rsid w:val="00876C7A"/>
    <w:rsid w:val="00876D95"/>
    <w:rsid w:val="00876ECA"/>
    <w:rsid w:val="0087767B"/>
    <w:rsid w:val="00877AFE"/>
    <w:rsid w:val="0088001E"/>
    <w:rsid w:val="00880446"/>
    <w:rsid w:val="00880891"/>
    <w:rsid w:val="00880D14"/>
    <w:rsid w:val="00880DF1"/>
    <w:rsid w:val="00880F55"/>
    <w:rsid w:val="00880FE5"/>
    <w:rsid w:val="008813E1"/>
    <w:rsid w:val="00882319"/>
    <w:rsid w:val="008823CC"/>
    <w:rsid w:val="008823FA"/>
    <w:rsid w:val="00882894"/>
    <w:rsid w:val="00882ADD"/>
    <w:rsid w:val="00882BD6"/>
    <w:rsid w:val="008832D3"/>
    <w:rsid w:val="008843EC"/>
    <w:rsid w:val="008845CB"/>
    <w:rsid w:val="008846DD"/>
    <w:rsid w:val="00884B7C"/>
    <w:rsid w:val="00884C8A"/>
    <w:rsid w:val="00885AFA"/>
    <w:rsid w:val="00886677"/>
    <w:rsid w:val="0088687E"/>
    <w:rsid w:val="00886C6A"/>
    <w:rsid w:val="00887A94"/>
    <w:rsid w:val="00890307"/>
    <w:rsid w:val="008904C6"/>
    <w:rsid w:val="008913CD"/>
    <w:rsid w:val="0089335E"/>
    <w:rsid w:val="008934C0"/>
    <w:rsid w:val="00893C44"/>
    <w:rsid w:val="00894435"/>
    <w:rsid w:val="0089447E"/>
    <w:rsid w:val="008945C2"/>
    <w:rsid w:val="0089524B"/>
    <w:rsid w:val="00895E66"/>
    <w:rsid w:val="00895E9A"/>
    <w:rsid w:val="008963BC"/>
    <w:rsid w:val="0089646D"/>
    <w:rsid w:val="00896BF6"/>
    <w:rsid w:val="00896E68"/>
    <w:rsid w:val="00897998"/>
    <w:rsid w:val="008A05FC"/>
    <w:rsid w:val="008A1329"/>
    <w:rsid w:val="008A2461"/>
    <w:rsid w:val="008A2842"/>
    <w:rsid w:val="008A3287"/>
    <w:rsid w:val="008A4A27"/>
    <w:rsid w:val="008A4AAC"/>
    <w:rsid w:val="008A4AD3"/>
    <w:rsid w:val="008A4BD9"/>
    <w:rsid w:val="008A516C"/>
    <w:rsid w:val="008A57C5"/>
    <w:rsid w:val="008A59FB"/>
    <w:rsid w:val="008A5BFB"/>
    <w:rsid w:val="008A60B3"/>
    <w:rsid w:val="008A6237"/>
    <w:rsid w:val="008B0BF9"/>
    <w:rsid w:val="008B0E08"/>
    <w:rsid w:val="008B2249"/>
    <w:rsid w:val="008B2341"/>
    <w:rsid w:val="008B2CB1"/>
    <w:rsid w:val="008B5135"/>
    <w:rsid w:val="008B5852"/>
    <w:rsid w:val="008B6587"/>
    <w:rsid w:val="008B69D3"/>
    <w:rsid w:val="008B7526"/>
    <w:rsid w:val="008B79D0"/>
    <w:rsid w:val="008C0A4D"/>
    <w:rsid w:val="008C1116"/>
    <w:rsid w:val="008C1A6F"/>
    <w:rsid w:val="008C1EDF"/>
    <w:rsid w:val="008C20CC"/>
    <w:rsid w:val="008C2E33"/>
    <w:rsid w:val="008C3E9F"/>
    <w:rsid w:val="008C418D"/>
    <w:rsid w:val="008C4374"/>
    <w:rsid w:val="008C4DB5"/>
    <w:rsid w:val="008C4F8D"/>
    <w:rsid w:val="008C50A8"/>
    <w:rsid w:val="008C5A2D"/>
    <w:rsid w:val="008C5A6C"/>
    <w:rsid w:val="008C6AFF"/>
    <w:rsid w:val="008C6C0D"/>
    <w:rsid w:val="008C7B1E"/>
    <w:rsid w:val="008D0200"/>
    <w:rsid w:val="008D0ECE"/>
    <w:rsid w:val="008D0FC3"/>
    <w:rsid w:val="008D2C78"/>
    <w:rsid w:val="008D2FF1"/>
    <w:rsid w:val="008D3157"/>
    <w:rsid w:val="008D31F4"/>
    <w:rsid w:val="008D4228"/>
    <w:rsid w:val="008D462F"/>
    <w:rsid w:val="008D468E"/>
    <w:rsid w:val="008D4D9C"/>
    <w:rsid w:val="008D50A4"/>
    <w:rsid w:val="008D550C"/>
    <w:rsid w:val="008D5B45"/>
    <w:rsid w:val="008D623E"/>
    <w:rsid w:val="008D6804"/>
    <w:rsid w:val="008D6D08"/>
    <w:rsid w:val="008D6D6C"/>
    <w:rsid w:val="008D764B"/>
    <w:rsid w:val="008D78BF"/>
    <w:rsid w:val="008E0BEC"/>
    <w:rsid w:val="008E10F8"/>
    <w:rsid w:val="008E13D6"/>
    <w:rsid w:val="008E16BD"/>
    <w:rsid w:val="008E1AFB"/>
    <w:rsid w:val="008E1CB6"/>
    <w:rsid w:val="008E1FE5"/>
    <w:rsid w:val="008E23D9"/>
    <w:rsid w:val="008E2874"/>
    <w:rsid w:val="008E34AD"/>
    <w:rsid w:val="008E3C40"/>
    <w:rsid w:val="008E3D30"/>
    <w:rsid w:val="008E5098"/>
    <w:rsid w:val="008E5392"/>
    <w:rsid w:val="008E5455"/>
    <w:rsid w:val="008E6A08"/>
    <w:rsid w:val="008E724B"/>
    <w:rsid w:val="008E794D"/>
    <w:rsid w:val="008F08CF"/>
    <w:rsid w:val="008F1206"/>
    <w:rsid w:val="008F20CB"/>
    <w:rsid w:val="008F2E5F"/>
    <w:rsid w:val="008F2E65"/>
    <w:rsid w:val="008F4379"/>
    <w:rsid w:val="008F5329"/>
    <w:rsid w:val="008F5A90"/>
    <w:rsid w:val="008F5BCC"/>
    <w:rsid w:val="008F67E8"/>
    <w:rsid w:val="008F6B7E"/>
    <w:rsid w:val="008F6F2D"/>
    <w:rsid w:val="008F7222"/>
    <w:rsid w:val="009008F7"/>
    <w:rsid w:val="00900FC4"/>
    <w:rsid w:val="0090165D"/>
    <w:rsid w:val="00901A8B"/>
    <w:rsid w:val="00901D02"/>
    <w:rsid w:val="0090284D"/>
    <w:rsid w:val="00903B6E"/>
    <w:rsid w:val="00903C11"/>
    <w:rsid w:val="0090441E"/>
    <w:rsid w:val="00904D53"/>
    <w:rsid w:val="0090539E"/>
    <w:rsid w:val="00905E6F"/>
    <w:rsid w:val="0090703D"/>
    <w:rsid w:val="009070F1"/>
    <w:rsid w:val="00910163"/>
    <w:rsid w:val="0091054F"/>
    <w:rsid w:val="0091074A"/>
    <w:rsid w:val="00912145"/>
    <w:rsid w:val="009127D2"/>
    <w:rsid w:val="009129A0"/>
    <w:rsid w:val="0091339F"/>
    <w:rsid w:val="00913431"/>
    <w:rsid w:val="00913834"/>
    <w:rsid w:val="009140A8"/>
    <w:rsid w:val="00915128"/>
    <w:rsid w:val="00915737"/>
    <w:rsid w:val="009167FD"/>
    <w:rsid w:val="009173E6"/>
    <w:rsid w:val="0091756B"/>
    <w:rsid w:val="00917677"/>
    <w:rsid w:val="0091773C"/>
    <w:rsid w:val="00917B89"/>
    <w:rsid w:val="00917FF4"/>
    <w:rsid w:val="00920196"/>
    <w:rsid w:val="009206DD"/>
    <w:rsid w:val="00920D38"/>
    <w:rsid w:val="00920EAF"/>
    <w:rsid w:val="009211DD"/>
    <w:rsid w:val="009224B2"/>
    <w:rsid w:val="00923E72"/>
    <w:rsid w:val="00923EF5"/>
    <w:rsid w:val="00923FF7"/>
    <w:rsid w:val="00924CAF"/>
    <w:rsid w:val="00925A03"/>
    <w:rsid w:val="00925DF7"/>
    <w:rsid w:val="00925EDE"/>
    <w:rsid w:val="0092629B"/>
    <w:rsid w:val="00926902"/>
    <w:rsid w:val="00927189"/>
    <w:rsid w:val="009300C2"/>
    <w:rsid w:val="009307BF"/>
    <w:rsid w:val="00930D3E"/>
    <w:rsid w:val="00930DD1"/>
    <w:rsid w:val="009314DD"/>
    <w:rsid w:val="00931693"/>
    <w:rsid w:val="00931B69"/>
    <w:rsid w:val="00932065"/>
    <w:rsid w:val="0093253B"/>
    <w:rsid w:val="00932B9B"/>
    <w:rsid w:val="00933452"/>
    <w:rsid w:val="0093468A"/>
    <w:rsid w:val="00934C07"/>
    <w:rsid w:val="0093564E"/>
    <w:rsid w:val="00935934"/>
    <w:rsid w:val="00935B67"/>
    <w:rsid w:val="00936CF7"/>
    <w:rsid w:val="00937401"/>
    <w:rsid w:val="00937876"/>
    <w:rsid w:val="00937B1E"/>
    <w:rsid w:val="00937E60"/>
    <w:rsid w:val="009402E7"/>
    <w:rsid w:val="0094104D"/>
    <w:rsid w:val="0094130F"/>
    <w:rsid w:val="00943961"/>
    <w:rsid w:val="00943BC8"/>
    <w:rsid w:val="009441D9"/>
    <w:rsid w:val="0094446E"/>
    <w:rsid w:val="00944C8D"/>
    <w:rsid w:val="0094562A"/>
    <w:rsid w:val="009458C6"/>
    <w:rsid w:val="009459EF"/>
    <w:rsid w:val="00945D12"/>
    <w:rsid w:val="00946856"/>
    <w:rsid w:val="00947B38"/>
    <w:rsid w:val="0095077F"/>
    <w:rsid w:val="009507AD"/>
    <w:rsid w:val="00950EAF"/>
    <w:rsid w:val="00952041"/>
    <w:rsid w:val="00952838"/>
    <w:rsid w:val="009538D8"/>
    <w:rsid w:val="00953DEA"/>
    <w:rsid w:val="00953F9B"/>
    <w:rsid w:val="00954F50"/>
    <w:rsid w:val="00955446"/>
    <w:rsid w:val="009556B8"/>
    <w:rsid w:val="0095654D"/>
    <w:rsid w:val="00957484"/>
    <w:rsid w:val="00961926"/>
    <w:rsid w:val="00962987"/>
    <w:rsid w:val="0096304A"/>
    <w:rsid w:val="0096354C"/>
    <w:rsid w:val="00963641"/>
    <w:rsid w:val="009636D8"/>
    <w:rsid w:val="00963EAB"/>
    <w:rsid w:val="00964572"/>
    <w:rsid w:val="00964BE8"/>
    <w:rsid w:val="0096519E"/>
    <w:rsid w:val="00965510"/>
    <w:rsid w:val="00966575"/>
    <w:rsid w:val="00967123"/>
    <w:rsid w:val="00967F48"/>
    <w:rsid w:val="00970327"/>
    <w:rsid w:val="00970F12"/>
    <w:rsid w:val="0097135C"/>
    <w:rsid w:val="009728A1"/>
    <w:rsid w:val="009728AB"/>
    <w:rsid w:val="00972A49"/>
    <w:rsid w:val="00973366"/>
    <w:rsid w:val="00973AC2"/>
    <w:rsid w:val="00974008"/>
    <w:rsid w:val="009741FE"/>
    <w:rsid w:val="009745AE"/>
    <w:rsid w:val="00974B04"/>
    <w:rsid w:val="00974D88"/>
    <w:rsid w:val="009755DA"/>
    <w:rsid w:val="009760EB"/>
    <w:rsid w:val="00976B9D"/>
    <w:rsid w:val="009771F3"/>
    <w:rsid w:val="00977BAF"/>
    <w:rsid w:val="00977EA2"/>
    <w:rsid w:val="00980286"/>
    <w:rsid w:val="00980927"/>
    <w:rsid w:val="00980A10"/>
    <w:rsid w:val="00981BE8"/>
    <w:rsid w:val="0098235A"/>
    <w:rsid w:val="009823BB"/>
    <w:rsid w:val="00982515"/>
    <w:rsid w:val="00982AAE"/>
    <w:rsid w:val="00982D6F"/>
    <w:rsid w:val="00983688"/>
    <w:rsid w:val="009839F5"/>
    <w:rsid w:val="00983A6D"/>
    <w:rsid w:val="00984C38"/>
    <w:rsid w:val="00985145"/>
    <w:rsid w:val="009856DA"/>
    <w:rsid w:val="00985725"/>
    <w:rsid w:val="00985FBC"/>
    <w:rsid w:val="0098610A"/>
    <w:rsid w:val="0098632C"/>
    <w:rsid w:val="0098741D"/>
    <w:rsid w:val="0098771E"/>
    <w:rsid w:val="009877A5"/>
    <w:rsid w:val="00987910"/>
    <w:rsid w:val="009907D3"/>
    <w:rsid w:val="00990998"/>
    <w:rsid w:val="0099130C"/>
    <w:rsid w:val="00991E2A"/>
    <w:rsid w:val="00992588"/>
    <w:rsid w:val="00992FB7"/>
    <w:rsid w:val="00993844"/>
    <w:rsid w:val="009939AC"/>
    <w:rsid w:val="00993E84"/>
    <w:rsid w:val="00993F91"/>
    <w:rsid w:val="00994093"/>
    <w:rsid w:val="009944EB"/>
    <w:rsid w:val="0099480B"/>
    <w:rsid w:val="00994A67"/>
    <w:rsid w:val="00994E14"/>
    <w:rsid w:val="009952C2"/>
    <w:rsid w:val="00995A2D"/>
    <w:rsid w:val="00995B5D"/>
    <w:rsid w:val="00995C96"/>
    <w:rsid w:val="00995D9E"/>
    <w:rsid w:val="00996106"/>
    <w:rsid w:val="009964E1"/>
    <w:rsid w:val="009975B6"/>
    <w:rsid w:val="00997863"/>
    <w:rsid w:val="009A02ED"/>
    <w:rsid w:val="009A1A2E"/>
    <w:rsid w:val="009A3772"/>
    <w:rsid w:val="009A44AE"/>
    <w:rsid w:val="009A4C31"/>
    <w:rsid w:val="009A6738"/>
    <w:rsid w:val="009A6A48"/>
    <w:rsid w:val="009A758E"/>
    <w:rsid w:val="009A75BD"/>
    <w:rsid w:val="009A7FB9"/>
    <w:rsid w:val="009B02B1"/>
    <w:rsid w:val="009B245C"/>
    <w:rsid w:val="009B3DAB"/>
    <w:rsid w:val="009B3EF4"/>
    <w:rsid w:val="009B4613"/>
    <w:rsid w:val="009B4981"/>
    <w:rsid w:val="009B4D35"/>
    <w:rsid w:val="009B5475"/>
    <w:rsid w:val="009B598B"/>
    <w:rsid w:val="009B599C"/>
    <w:rsid w:val="009B5F71"/>
    <w:rsid w:val="009B7024"/>
    <w:rsid w:val="009B7334"/>
    <w:rsid w:val="009B78E6"/>
    <w:rsid w:val="009C0174"/>
    <w:rsid w:val="009C044A"/>
    <w:rsid w:val="009C0697"/>
    <w:rsid w:val="009C096C"/>
    <w:rsid w:val="009C0DD5"/>
    <w:rsid w:val="009C1C72"/>
    <w:rsid w:val="009C1CBB"/>
    <w:rsid w:val="009C1CD3"/>
    <w:rsid w:val="009C21E1"/>
    <w:rsid w:val="009C2EBE"/>
    <w:rsid w:val="009C2F3D"/>
    <w:rsid w:val="009C31C1"/>
    <w:rsid w:val="009C35ED"/>
    <w:rsid w:val="009C3902"/>
    <w:rsid w:val="009C48D8"/>
    <w:rsid w:val="009C5299"/>
    <w:rsid w:val="009C748D"/>
    <w:rsid w:val="009C799D"/>
    <w:rsid w:val="009D0586"/>
    <w:rsid w:val="009D1570"/>
    <w:rsid w:val="009D158B"/>
    <w:rsid w:val="009D19D7"/>
    <w:rsid w:val="009D1F69"/>
    <w:rsid w:val="009D20C6"/>
    <w:rsid w:val="009D24B5"/>
    <w:rsid w:val="009D2BDE"/>
    <w:rsid w:val="009D2BE4"/>
    <w:rsid w:val="009D301D"/>
    <w:rsid w:val="009D332A"/>
    <w:rsid w:val="009D3406"/>
    <w:rsid w:val="009D3845"/>
    <w:rsid w:val="009D3963"/>
    <w:rsid w:val="009D39B3"/>
    <w:rsid w:val="009D4007"/>
    <w:rsid w:val="009D40C4"/>
    <w:rsid w:val="009D5953"/>
    <w:rsid w:val="009D679F"/>
    <w:rsid w:val="009D6CDE"/>
    <w:rsid w:val="009D7552"/>
    <w:rsid w:val="009D7CEB"/>
    <w:rsid w:val="009E0595"/>
    <w:rsid w:val="009E0E8D"/>
    <w:rsid w:val="009E0F65"/>
    <w:rsid w:val="009E16B9"/>
    <w:rsid w:val="009E18C9"/>
    <w:rsid w:val="009E2890"/>
    <w:rsid w:val="009E29B6"/>
    <w:rsid w:val="009E32EC"/>
    <w:rsid w:val="009E396D"/>
    <w:rsid w:val="009E3CB5"/>
    <w:rsid w:val="009E4BAC"/>
    <w:rsid w:val="009E5071"/>
    <w:rsid w:val="009E5955"/>
    <w:rsid w:val="009E6088"/>
    <w:rsid w:val="009E609F"/>
    <w:rsid w:val="009E69E5"/>
    <w:rsid w:val="009E71C3"/>
    <w:rsid w:val="009E75E0"/>
    <w:rsid w:val="009F0555"/>
    <w:rsid w:val="009F0728"/>
    <w:rsid w:val="009F218C"/>
    <w:rsid w:val="009F21E7"/>
    <w:rsid w:val="009F261C"/>
    <w:rsid w:val="009F2E96"/>
    <w:rsid w:val="009F2F29"/>
    <w:rsid w:val="009F36B9"/>
    <w:rsid w:val="009F436E"/>
    <w:rsid w:val="009F446A"/>
    <w:rsid w:val="009F47CD"/>
    <w:rsid w:val="009F4B27"/>
    <w:rsid w:val="009F5A6F"/>
    <w:rsid w:val="009F5E4F"/>
    <w:rsid w:val="009F62A0"/>
    <w:rsid w:val="009F68D1"/>
    <w:rsid w:val="009F6C42"/>
    <w:rsid w:val="009F6E5B"/>
    <w:rsid w:val="009F7D61"/>
    <w:rsid w:val="009F7E03"/>
    <w:rsid w:val="00A02A6B"/>
    <w:rsid w:val="00A02C66"/>
    <w:rsid w:val="00A0376A"/>
    <w:rsid w:val="00A0387F"/>
    <w:rsid w:val="00A03FF6"/>
    <w:rsid w:val="00A04224"/>
    <w:rsid w:val="00A04E7D"/>
    <w:rsid w:val="00A05539"/>
    <w:rsid w:val="00A057B2"/>
    <w:rsid w:val="00A05D8A"/>
    <w:rsid w:val="00A063CF"/>
    <w:rsid w:val="00A069F9"/>
    <w:rsid w:val="00A06CA8"/>
    <w:rsid w:val="00A06FD1"/>
    <w:rsid w:val="00A0703C"/>
    <w:rsid w:val="00A073B6"/>
    <w:rsid w:val="00A07E00"/>
    <w:rsid w:val="00A10109"/>
    <w:rsid w:val="00A1179C"/>
    <w:rsid w:val="00A12BFD"/>
    <w:rsid w:val="00A147E3"/>
    <w:rsid w:val="00A14D0F"/>
    <w:rsid w:val="00A15866"/>
    <w:rsid w:val="00A16019"/>
    <w:rsid w:val="00A17190"/>
    <w:rsid w:val="00A1736A"/>
    <w:rsid w:val="00A178A7"/>
    <w:rsid w:val="00A17F2C"/>
    <w:rsid w:val="00A20738"/>
    <w:rsid w:val="00A22878"/>
    <w:rsid w:val="00A23808"/>
    <w:rsid w:val="00A244F1"/>
    <w:rsid w:val="00A252C0"/>
    <w:rsid w:val="00A25483"/>
    <w:rsid w:val="00A25B38"/>
    <w:rsid w:val="00A25ED1"/>
    <w:rsid w:val="00A2667B"/>
    <w:rsid w:val="00A26C73"/>
    <w:rsid w:val="00A2704F"/>
    <w:rsid w:val="00A2778F"/>
    <w:rsid w:val="00A27965"/>
    <w:rsid w:val="00A279EF"/>
    <w:rsid w:val="00A27EF3"/>
    <w:rsid w:val="00A30176"/>
    <w:rsid w:val="00A309F3"/>
    <w:rsid w:val="00A312C6"/>
    <w:rsid w:val="00A31A18"/>
    <w:rsid w:val="00A324E1"/>
    <w:rsid w:val="00A324E4"/>
    <w:rsid w:val="00A32BB1"/>
    <w:rsid w:val="00A33389"/>
    <w:rsid w:val="00A3375E"/>
    <w:rsid w:val="00A338ED"/>
    <w:rsid w:val="00A33CD7"/>
    <w:rsid w:val="00A3421B"/>
    <w:rsid w:val="00A34B1F"/>
    <w:rsid w:val="00A3564A"/>
    <w:rsid w:val="00A35AAB"/>
    <w:rsid w:val="00A3665D"/>
    <w:rsid w:val="00A36E7A"/>
    <w:rsid w:val="00A37C54"/>
    <w:rsid w:val="00A4025A"/>
    <w:rsid w:val="00A40680"/>
    <w:rsid w:val="00A40FFE"/>
    <w:rsid w:val="00A41D2F"/>
    <w:rsid w:val="00A43706"/>
    <w:rsid w:val="00A43D29"/>
    <w:rsid w:val="00A447B9"/>
    <w:rsid w:val="00A44907"/>
    <w:rsid w:val="00A44908"/>
    <w:rsid w:val="00A44C12"/>
    <w:rsid w:val="00A44FDA"/>
    <w:rsid w:val="00A45CF4"/>
    <w:rsid w:val="00A4786E"/>
    <w:rsid w:val="00A47B53"/>
    <w:rsid w:val="00A47FFB"/>
    <w:rsid w:val="00A50406"/>
    <w:rsid w:val="00A51ACF"/>
    <w:rsid w:val="00A52AE1"/>
    <w:rsid w:val="00A52EB5"/>
    <w:rsid w:val="00A535A4"/>
    <w:rsid w:val="00A546DE"/>
    <w:rsid w:val="00A54FD8"/>
    <w:rsid w:val="00A556D7"/>
    <w:rsid w:val="00A55920"/>
    <w:rsid w:val="00A57E88"/>
    <w:rsid w:val="00A609B9"/>
    <w:rsid w:val="00A61366"/>
    <w:rsid w:val="00A6172C"/>
    <w:rsid w:val="00A61C2E"/>
    <w:rsid w:val="00A62270"/>
    <w:rsid w:val="00A623F2"/>
    <w:rsid w:val="00A6287B"/>
    <w:rsid w:val="00A62E0C"/>
    <w:rsid w:val="00A62F7A"/>
    <w:rsid w:val="00A6373D"/>
    <w:rsid w:val="00A666A2"/>
    <w:rsid w:val="00A66799"/>
    <w:rsid w:val="00A66F16"/>
    <w:rsid w:val="00A70260"/>
    <w:rsid w:val="00A7037C"/>
    <w:rsid w:val="00A70B4C"/>
    <w:rsid w:val="00A7174A"/>
    <w:rsid w:val="00A72265"/>
    <w:rsid w:val="00A724EB"/>
    <w:rsid w:val="00A72940"/>
    <w:rsid w:val="00A729DC"/>
    <w:rsid w:val="00A729DE"/>
    <w:rsid w:val="00A72AF7"/>
    <w:rsid w:val="00A72B5A"/>
    <w:rsid w:val="00A72C4B"/>
    <w:rsid w:val="00A72C8F"/>
    <w:rsid w:val="00A7310F"/>
    <w:rsid w:val="00A73873"/>
    <w:rsid w:val="00A73DC6"/>
    <w:rsid w:val="00A73DFF"/>
    <w:rsid w:val="00A73E92"/>
    <w:rsid w:val="00A73EEC"/>
    <w:rsid w:val="00A73F5C"/>
    <w:rsid w:val="00A74505"/>
    <w:rsid w:val="00A74E3C"/>
    <w:rsid w:val="00A758C3"/>
    <w:rsid w:val="00A75EB4"/>
    <w:rsid w:val="00A762E1"/>
    <w:rsid w:val="00A76A7D"/>
    <w:rsid w:val="00A76A84"/>
    <w:rsid w:val="00A8070E"/>
    <w:rsid w:val="00A81655"/>
    <w:rsid w:val="00A8182A"/>
    <w:rsid w:val="00A82635"/>
    <w:rsid w:val="00A828AE"/>
    <w:rsid w:val="00A82E7B"/>
    <w:rsid w:val="00A83618"/>
    <w:rsid w:val="00A83806"/>
    <w:rsid w:val="00A83963"/>
    <w:rsid w:val="00A84262"/>
    <w:rsid w:val="00A84EEA"/>
    <w:rsid w:val="00A85145"/>
    <w:rsid w:val="00A85390"/>
    <w:rsid w:val="00A8581F"/>
    <w:rsid w:val="00A85EF1"/>
    <w:rsid w:val="00A86A93"/>
    <w:rsid w:val="00A86E1F"/>
    <w:rsid w:val="00A870DC"/>
    <w:rsid w:val="00A9007E"/>
    <w:rsid w:val="00A902F2"/>
    <w:rsid w:val="00A906D4"/>
    <w:rsid w:val="00A9082B"/>
    <w:rsid w:val="00A90B8D"/>
    <w:rsid w:val="00A9194C"/>
    <w:rsid w:val="00A91C9E"/>
    <w:rsid w:val="00A92164"/>
    <w:rsid w:val="00A92967"/>
    <w:rsid w:val="00A932F1"/>
    <w:rsid w:val="00A93433"/>
    <w:rsid w:val="00A93684"/>
    <w:rsid w:val="00A93B47"/>
    <w:rsid w:val="00A93C4F"/>
    <w:rsid w:val="00A93C90"/>
    <w:rsid w:val="00A93F55"/>
    <w:rsid w:val="00A9418F"/>
    <w:rsid w:val="00A94B22"/>
    <w:rsid w:val="00A95709"/>
    <w:rsid w:val="00A95E12"/>
    <w:rsid w:val="00A9693B"/>
    <w:rsid w:val="00A96D08"/>
    <w:rsid w:val="00AA01F8"/>
    <w:rsid w:val="00AA039B"/>
    <w:rsid w:val="00AA0B72"/>
    <w:rsid w:val="00AA0D87"/>
    <w:rsid w:val="00AA1761"/>
    <w:rsid w:val="00AA1B05"/>
    <w:rsid w:val="00AA1FEA"/>
    <w:rsid w:val="00AA2164"/>
    <w:rsid w:val="00AA2397"/>
    <w:rsid w:val="00AA2529"/>
    <w:rsid w:val="00AA2703"/>
    <w:rsid w:val="00AA3192"/>
    <w:rsid w:val="00AA3273"/>
    <w:rsid w:val="00AA436E"/>
    <w:rsid w:val="00AA47BD"/>
    <w:rsid w:val="00AA52E4"/>
    <w:rsid w:val="00AA5A1B"/>
    <w:rsid w:val="00AA6276"/>
    <w:rsid w:val="00AA6BD5"/>
    <w:rsid w:val="00AA7889"/>
    <w:rsid w:val="00AA7944"/>
    <w:rsid w:val="00AB07D1"/>
    <w:rsid w:val="00AB086D"/>
    <w:rsid w:val="00AB0ACF"/>
    <w:rsid w:val="00AB1410"/>
    <w:rsid w:val="00AB313E"/>
    <w:rsid w:val="00AB3439"/>
    <w:rsid w:val="00AB3F19"/>
    <w:rsid w:val="00AB5526"/>
    <w:rsid w:val="00AB6057"/>
    <w:rsid w:val="00AB6994"/>
    <w:rsid w:val="00AB7695"/>
    <w:rsid w:val="00AC07C4"/>
    <w:rsid w:val="00AC1626"/>
    <w:rsid w:val="00AC24D8"/>
    <w:rsid w:val="00AC30E7"/>
    <w:rsid w:val="00AC330C"/>
    <w:rsid w:val="00AC33CC"/>
    <w:rsid w:val="00AC3E59"/>
    <w:rsid w:val="00AC50B2"/>
    <w:rsid w:val="00AC6A36"/>
    <w:rsid w:val="00AC7E0E"/>
    <w:rsid w:val="00AD02ED"/>
    <w:rsid w:val="00AD1540"/>
    <w:rsid w:val="00AD21B5"/>
    <w:rsid w:val="00AD238B"/>
    <w:rsid w:val="00AD273E"/>
    <w:rsid w:val="00AD302B"/>
    <w:rsid w:val="00AD335F"/>
    <w:rsid w:val="00AD3687"/>
    <w:rsid w:val="00AD3C79"/>
    <w:rsid w:val="00AD4285"/>
    <w:rsid w:val="00AD471F"/>
    <w:rsid w:val="00AD4781"/>
    <w:rsid w:val="00AD4800"/>
    <w:rsid w:val="00AD4C58"/>
    <w:rsid w:val="00AD4CAE"/>
    <w:rsid w:val="00AD5173"/>
    <w:rsid w:val="00AD575C"/>
    <w:rsid w:val="00AD5E7F"/>
    <w:rsid w:val="00AD66B8"/>
    <w:rsid w:val="00AD7153"/>
    <w:rsid w:val="00AD7701"/>
    <w:rsid w:val="00AD7965"/>
    <w:rsid w:val="00AD7B41"/>
    <w:rsid w:val="00AE1F98"/>
    <w:rsid w:val="00AE28F6"/>
    <w:rsid w:val="00AE302B"/>
    <w:rsid w:val="00AE3171"/>
    <w:rsid w:val="00AE349F"/>
    <w:rsid w:val="00AE355D"/>
    <w:rsid w:val="00AE3CA2"/>
    <w:rsid w:val="00AE5970"/>
    <w:rsid w:val="00AE6D9B"/>
    <w:rsid w:val="00AE7EDA"/>
    <w:rsid w:val="00AE7F72"/>
    <w:rsid w:val="00AF0743"/>
    <w:rsid w:val="00AF0F64"/>
    <w:rsid w:val="00AF1283"/>
    <w:rsid w:val="00AF20FD"/>
    <w:rsid w:val="00AF23D0"/>
    <w:rsid w:val="00AF2661"/>
    <w:rsid w:val="00AF2B18"/>
    <w:rsid w:val="00AF315D"/>
    <w:rsid w:val="00AF386E"/>
    <w:rsid w:val="00AF40BB"/>
    <w:rsid w:val="00AF4755"/>
    <w:rsid w:val="00AF4AE2"/>
    <w:rsid w:val="00AF520C"/>
    <w:rsid w:val="00AF5695"/>
    <w:rsid w:val="00AF69F4"/>
    <w:rsid w:val="00AF6BA6"/>
    <w:rsid w:val="00AF707C"/>
    <w:rsid w:val="00B00DE6"/>
    <w:rsid w:val="00B01681"/>
    <w:rsid w:val="00B02786"/>
    <w:rsid w:val="00B02922"/>
    <w:rsid w:val="00B02A07"/>
    <w:rsid w:val="00B03420"/>
    <w:rsid w:val="00B046A9"/>
    <w:rsid w:val="00B04F40"/>
    <w:rsid w:val="00B0596B"/>
    <w:rsid w:val="00B05B42"/>
    <w:rsid w:val="00B05C4D"/>
    <w:rsid w:val="00B066DD"/>
    <w:rsid w:val="00B0676A"/>
    <w:rsid w:val="00B06F95"/>
    <w:rsid w:val="00B07313"/>
    <w:rsid w:val="00B074D7"/>
    <w:rsid w:val="00B0776D"/>
    <w:rsid w:val="00B0786F"/>
    <w:rsid w:val="00B108D6"/>
    <w:rsid w:val="00B10D4E"/>
    <w:rsid w:val="00B10E6F"/>
    <w:rsid w:val="00B11E10"/>
    <w:rsid w:val="00B12544"/>
    <w:rsid w:val="00B1289B"/>
    <w:rsid w:val="00B12ACB"/>
    <w:rsid w:val="00B133F6"/>
    <w:rsid w:val="00B13A28"/>
    <w:rsid w:val="00B13AA8"/>
    <w:rsid w:val="00B15517"/>
    <w:rsid w:val="00B15BE7"/>
    <w:rsid w:val="00B16226"/>
    <w:rsid w:val="00B16F33"/>
    <w:rsid w:val="00B17503"/>
    <w:rsid w:val="00B2109D"/>
    <w:rsid w:val="00B21118"/>
    <w:rsid w:val="00B215B9"/>
    <w:rsid w:val="00B2352F"/>
    <w:rsid w:val="00B23AF2"/>
    <w:rsid w:val="00B23CD3"/>
    <w:rsid w:val="00B2454C"/>
    <w:rsid w:val="00B24A87"/>
    <w:rsid w:val="00B255DA"/>
    <w:rsid w:val="00B25777"/>
    <w:rsid w:val="00B2646C"/>
    <w:rsid w:val="00B26A2A"/>
    <w:rsid w:val="00B26F39"/>
    <w:rsid w:val="00B27753"/>
    <w:rsid w:val="00B27FA3"/>
    <w:rsid w:val="00B30A64"/>
    <w:rsid w:val="00B30E17"/>
    <w:rsid w:val="00B31300"/>
    <w:rsid w:val="00B3162B"/>
    <w:rsid w:val="00B31F81"/>
    <w:rsid w:val="00B32110"/>
    <w:rsid w:val="00B32638"/>
    <w:rsid w:val="00B33497"/>
    <w:rsid w:val="00B33E18"/>
    <w:rsid w:val="00B34127"/>
    <w:rsid w:val="00B35650"/>
    <w:rsid w:val="00B35B10"/>
    <w:rsid w:val="00B35D15"/>
    <w:rsid w:val="00B36F9E"/>
    <w:rsid w:val="00B37241"/>
    <w:rsid w:val="00B37501"/>
    <w:rsid w:val="00B37CD9"/>
    <w:rsid w:val="00B400AC"/>
    <w:rsid w:val="00B40A40"/>
    <w:rsid w:val="00B41179"/>
    <w:rsid w:val="00B42167"/>
    <w:rsid w:val="00B42829"/>
    <w:rsid w:val="00B4299E"/>
    <w:rsid w:val="00B4333D"/>
    <w:rsid w:val="00B448EE"/>
    <w:rsid w:val="00B44A9E"/>
    <w:rsid w:val="00B44C5F"/>
    <w:rsid w:val="00B457FB"/>
    <w:rsid w:val="00B4598C"/>
    <w:rsid w:val="00B46064"/>
    <w:rsid w:val="00B4606B"/>
    <w:rsid w:val="00B46082"/>
    <w:rsid w:val="00B46330"/>
    <w:rsid w:val="00B473C5"/>
    <w:rsid w:val="00B47595"/>
    <w:rsid w:val="00B4759F"/>
    <w:rsid w:val="00B4761E"/>
    <w:rsid w:val="00B47BAC"/>
    <w:rsid w:val="00B47E72"/>
    <w:rsid w:val="00B47F8D"/>
    <w:rsid w:val="00B526CC"/>
    <w:rsid w:val="00B527BF"/>
    <w:rsid w:val="00B52DA6"/>
    <w:rsid w:val="00B52E87"/>
    <w:rsid w:val="00B52F51"/>
    <w:rsid w:val="00B53282"/>
    <w:rsid w:val="00B53BEC"/>
    <w:rsid w:val="00B547FE"/>
    <w:rsid w:val="00B54EE3"/>
    <w:rsid w:val="00B55714"/>
    <w:rsid w:val="00B5579D"/>
    <w:rsid w:val="00B5581D"/>
    <w:rsid w:val="00B5605E"/>
    <w:rsid w:val="00B567E9"/>
    <w:rsid w:val="00B56E75"/>
    <w:rsid w:val="00B572FA"/>
    <w:rsid w:val="00B57348"/>
    <w:rsid w:val="00B57434"/>
    <w:rsid w:val="00B576A2"/>
    <w:rsid w:val="00B57F40"/>
    <w:rsid w:val="00B57FF3"/>
    <w:rsid w:val="00B60884"/>
    <w:rsid w:val="00B61F35"/>
    <w:rsid w:val="00B6208C"/>
    <w:rsid w:val="00B62571"/>
    <w:rsid w:val="00B62DFA"/>
    <w:rsid w:val="00B63B0C"/>
    <w:rsid w:val="00B63E2F"/>
    <w:rsid w:val="00B64536"/>
    <w:rsid w:val="00B66211"/>
    <w:rsid w:val="00B6681B"/>
    <w:rsid w:val="00B66B20"/>
    <w:rsid w:val="00B66B88"/>
    <w:rsid w:val="00B67424"/>
    <w:rsid w:val="00B679DD"/>
    <w:rsid w:val="00B67D99"/>
    <w:rsid w:val="00B71CC6"/>
    <w:rsid w:val="00B72DC7"/>
    <w:rsid w:val="00B72F9D"/>
    <w:rsid w:val="00B730DD"/>
    <w:rsid w:val="00B73484"/>
    <w:rsid w:val="00B746AC"/>
    <w:rsid w:val="00B749A6"/>
    <w:rsid w:val="00B75303"/>
    <w:rsid w:val="00B76EFC"/>
    <w:rsid w:val="00B76F20"/>
    <w:rsid w:val="00B76FE9"/>
    <w:rsid w:val="00B800C0"/>
    <w:rsid w:val="00B803F5"/>
    <w:rsid w:val="00B80512"/>
    <w:rsid w:val="00B806C8"/>
    <w:rsid w:val="00B80D16"/>
    <w:rsid w:val="00B81BDC"/>
    <w:rsid w:val="00B81FBE"/>
    <w:rsid w:val="00B82184"/>
    <w:rsid w:val="00B82509"/>
    <w:rsid w:val="00B83C38"/>
    <w:rsid w:val="00B83DE9"/>
    <w:rsid w:val="00B858C4"/>
    <w:rsid w:val="00B865FA"/>
    <w:rsid w:val="00B87DAE"/>
    <w:rsid w:val="00B90099"/>
    <w:rsid w:val="00B901D0"/>
    <w:rsid w:val="00B9066F"/>
    <w:rsid w:val="00B90730"/>
    <w:rsid w:val="00B909C9"/>
    <w:rsid w:val="00B91E0C"/>
    <w:rsid w:val="00B920EA"/>
    <w:rsid w:val="00B92285"/>
    <w:rsid w:val="00B922DE"/>
    <w:rsid w:val="00B92649"/>
    <w:rsid w:val="00B92B57"/>
    <w:rsid w:val="00B9300A"/>
    <w:rsid w:val="00B93036"/>
    <w:rsid w:val="00B931B6"/>
    <w:rsid w:val="00B93616"/>
    <w:rsid w:val="00B950E3"/>
    <w:rsid w:val="00B9540E"/>
    <w:rsid w:val="00B968BC"/>
    <w:rsid w:val="00B97184"/>
    <w:rsid w:val="00B973FD"/>
    <w:rsid w:val="00B97A6A"/>
    <w:rsid w:val="00B97D4D"/>
    <w:rsid w:val="00BA0E77"/>
    <w:rsid w:val="00BA1686"/>
    <w:rsid w:val="00BA24C9"/>
    <w:rsid w:val="00BA32A8"/>
    <w:rsid w:val="00BA3C87"/>
    <w:rsid w:val="00BA41C5"/>
    <w:rsid w:val="00BA433F"/>
    <w:rsid w:val="00BA44D7"/>
    <w:rsid w:val="00BA4DBE"/>
    <w:rsid w:val="00BA4F9F"/>
    <w:rsid w:val="00BA5ACC"/>
    <w:rsid w:val="00BA5EDF"/>
    <w:rsid w:val="00BA64A4"/>
    <w:rsid w:val="00BA6BFD"/>
    <w:rsid w:val="00BA7B2C"/>
    <w:rsid w:val="00BB05C6"/>
    <w:rsid w:val="00BB084C"/>
    <w:rsid w:val="00BB0C1F"/>
    <w:rsid w:val="00BB118F"/>
    <w:rsid w:val="00BB1AB6"/>
    <w:rsid w:val="00BB23D5"/>
    <w:rsid w:val="00BB24B3"/>
    <w:rsid w:val="00BB35EB"/>
    <w:rsid w:val="00BB3BD4"/>
    <w:rsid w:val="00BB3C5E"/>
    <w:rsid w:val="00BB4540"/>
    <w:rsid w:val="00BB4E16"/>
    <w:rsid w:val="00BB5203"/>
    <w:rsid w:val="00BB5B1E"/>
    <w:rsid w:val="00BB601B"/>
    <w:rsid w:val="00BB73AD"/>
    <w:rsid w:val="00BB7E53"/>
    <w:rsid w:val="00BC0A63"/>
    <w:rsid w:val="00BC0AB0"/>
    <w:rsid w:val="00BC0D75"/>
    <w:rsid w:val="00BC131A"/>
    <w:rsid w:val="00BC170E"/>
    <w:rsid w:val="00BC1CAF"/>
    <w:rsid w:val="00BC2D78"/>
    <w:rsid w:val="00BC2F2E"/>
    <w:rsid w:val="00BC31F7"/>
    <w:rsid w:val="00BC3245"/>
    <w:rsid w:val="00BC39EF"/>
    <w:rsid w:val="00BC3DFD"/>
    <w:rsid w:val="00BC428D"/>
    <w:rsid w:val="00BC4E20"/>
    <w:rsid w:val="00BC555F"/>
    <w:rsid w:val="00BC57B3"/>
    <w:rsid w:val="00BC60ED"/>
    <w:rsid w:val="00BC6798"/>
    <w:rsid w:val="00BC6D12"/>
    <w:rsid w:val="00BC6E5D"/>
    <w:rsid w:val="00BD084E"/>
    <w:rsid w:val="00BD0898"/>
    <w:rsid w:val="00BD0EA1"/>
    <w:rsid w:val="00BD1288"/>
    <w:rsid w:val="00BD196E"/>
    <w:rsid w:val="00BD1A9C"/>
    <w:rsid w:val="00BD21FF"/>
    <w:rsid w:val="00BD2998"/>
    <w:rsid w:val="00BD30EA"/>
    <w:rsid w:val="00BD3486"/>
    <w:rsid w:val="00BD42B1"/>
    <w:rsid w:val="00BD592F"/>
    <w:rsid w:val="00BD60DF"/>
    <w:rsid w:val="00BD61C7"/>
    <w:rsid w:val="00BD6492"/>
    <w:rsid w:val="00BD715B"/>
    <w:rsid w:val="00BE0C93"/>
    <w:rsid w:val="00BE12D6"/>
    <w:rsid w:val="00BE1C1F"/>
    <w:rsid w:val="00BE213D"/>
    <w:rsid w:val="00BE2816"/>
    <w:rsid w:val="00BE29DB"/>
    <w:rsid w:val="00BE2BC2"/>
    <w:rsid w:val="00BE36A0"/>
    <w:rsid w:val="00BE370C"/>
    <w:rsid w:val="00BE5F61"/>
    <w:rsid w:val="00BE6011"/>
    <w:rsid w:val="00BE6482"/>
    <w:rsid w:val="00BE664E"/>
    <w:rsid w:val="00BE6A8E"/>
    <w:rsid w:val="00BE7854"/>
    <w:rsid w:val="00BE792D"/>
    <w:rsid w:val="00BE7AAC"/>
    <w:rsid w:val="00BF0BAE"/>
    <w:rsid w:val="00BF0CA3"/>
    <w:rsid w:val="00BF0EAE"/>
    <w:rsid w:val="00BF19C0"/>
    <w:rsid w:val="00BF1C5D"/>
    <w:rsid w:val="00BF22AF"/>
    <w:rsid w:val="00BF23FC"/>
    <w:rsid w:val="00BF2875"/>
    <w:rsid w:val="00BF2E54"/>
    <w:rsid w:val="00BF310D"/>
    <w:rsid w:val="00BF3D87"/>
    <w:rsid w:val="00BF4C61"/>
    <w:rsid w:val="00BF4DF9"/>
    <w:rsid w:val="00BF4FC7"/>
    <w:rsid w:val="00BF55BC"/>
    <w:rsid w:val="00BF562D"/>
    <w:rsid w:val="00BF6817"/>
    <w:rsid w:val="00BF6926"/>
    <w:rsid w:val="00BF7444"/>
    <w:rsid w:val="00BF7F9C"/>
    <w:rsid w:val="00C00448"/>
    <w:rsid w:val="00C0119B"/>
    <w:rsid w:val="00C015CB"/>
    <w:rsid w:val="00C01AF2"/>
    <w:rsid w:val="00C01F4F"/>
    <w:rsid w:val="00C02218"/>
    <w:rsid w:val="00C03284"/>
    <w:rsid w:val="00C032FF"/>
    <w:rsid w:val="00C034F5"/>
    <w:rsid w:val="00C03609"/>
    <w:rsid w:val="00C0428D"/>
    <w:rsid w:val="00C046FD"/>
    <w:rsid w:val="00C04827"/>
    <w:rsid w:val="00C049CF"/>
    <w:rsid w:val="00C049FD"/>
    <w:rsid w:val="00C04DDD"/>
    <w:rsid w:val="00C0586D"/>
    <w:rsid w:val="00C05A66"/>
    <w:rsid w:val="00C062CC"/>
    <w:rsid w:val="00C068BF"/>
    <w:rsid w:val="00C07089"/>
    <w:rsid w:val="00C071D0"/>
    <w:rsid w:val="00C0732D"/>
    <w:rsid w:val="00C0764B"/>
    <w:rsid w:val="00C07A4F"/>
    <w:rsid w:val="00C11065"/>
    <w:rsid w:val="00C11AEA"/>
    <w:rsid w:val="00C13253"/>
    <w:rsid w:val="00C13528"/>
    <w:rsid w:val="00C1354C"/>
    <w:rsid w:val="00C135B4"/>
    <w:rsid w:val="00C136E9"/>
    <w:rsid w:val="00C138B9"/>
    <w:rsid w:val="00C13D42"/>
    <w:rsid w:val="00C14110"/>
    <w:rsid w:val="00C14322"/>
    <w:rsid w:val="00C149FB"/>
    <w:rsid w:val="00C14BC6"/>
    <w:rsid w:val="00C15A52"/>
    <w:rsid w:val="00C15B9B"/>
    <w:rsid w:val="00C15DA2"/>
    <w:rsid w:val="00C168BD"/>
    <w:rsid w:val="00C16AE3"/>
    <w:rsid w:val="00C171BD"/>
    <w:rsid w:val="00C17ADC"/>
    <w:rsid w:val="00C17C07"/>
    <w:rsid w:val="00C2018A"/>
    <w:rsid w:val="00C20940"/>
    <w:rsid w:val="00C20E51"/>
    <w:rsid w:val="00C212F3"/>
    <w:rsid w:val="00C22021"/>
    <w:rsid w:val="00C2248E"/>
    <w:rsid w:val="00C228AC"/>
    <w:rsid w:val="00C22CBA"/>
    <w:rsid w:val="00C22D72"/>
    <w:rsid w:val="00C22E54"/>
    <w:rsid w:val="00C230C9"/>
    <w:rsid w:val="00C24FDB"/>
    <w:rsid w:val="00C25237"/>
    <w:rsid w:val="00C25F8E"/>
    <w:rsid w:val="00C26CA0"/>
    <w:rsid w:val="00C27287"/>
    <w:rsid w:val="00C276D2"/>
    <w:rsid w:val="00C27B66"/>
    <w:rsid w:val="00C313C5"/>
    <w:rsid w:val="00C3165F"/>
    <w:rsid w:val="00C31F05"/>
    <w:rsid w:val="00C32FEB"/>
    <w:rsid w:val="00C33509"/>
    <w:rsid w:val="00C33BF7"/>
    <w:rsid w:val="00C3501C"/>
    <w:rsid w:val="00C354EC"/>
    <w:rsid w:val="00C35CC4"/>
    <w:rsid w:val="00C36167"/>
    <w:rsid w:val="00C3639B"/>
    <w:rsid w:val="00C36635"/>
    <w:rsid w:val="00C3684B"/>
    <w:rsid w:val="00C36D56"/>
    <w:rsid w:val="00C37998"/>
    <w:rsid w:val="00C37B26"/>
    <w:rsid w:val="00C40187"/>
    <w:rsid w:val="00C413BD"/>
    <w:rsid w:val="00C41E3F"/>
    <w:rsid w:val="00C42A36"/>
    <w:rsid w:val="00C43208"/>
    <w:rsid w:val="00C43503"/>
    <w:rsid w:val="00C436FB"/>
    <w:rsid w:val="00C43942"/>
    <w:rsid w:val="00C44961"/>
    <w:rsid w:val="00C45703"/>
    <w:rsid w:val="00C47B53"/>
    <w:rsid w:val="00C50514"/>
    <w:rsid w:val="00C50854"/>
    <w:rsid w:val="00C50D47"/>
    <w:rsid w:val="00C50D9D"/>
    <w:rsid w:val="00C512B2"/>
    <w:rsid w:val="00C531F6"/>
    <w:rsid w:val="00C532ED"/>
    <w:rsid w:val="00C536F7"/>
    <w:rsid w:val="00C53DB5"/>
    <w:rsid w:val="00C55338"/>
    <w:rsid w:val="00C55D13"/>
    <w:rsid w:val="00C56AD2"/>
    <w:rsid w:val="00C56C60"/>
    <w:rsid w:val="00C57D4E"/>
    <w:rsid w:val="00C57D5C"/>
    <w:rsid w:val="00C601E2"/>
    <w:rsid w:val="00C61D85"/>
    <w:rsid w:val="00C62704"/>
    <w:rsid w:val="00C6282A"/>
    <w:rsid w:val="00C62DDC"/>
    <w:rsid w:val="00C63025"/>
    <w:rsid w:val="00C647C3"/>
    <w:rsid w:val="00C64A63"/>
    <w:rsid w:val="00C64AAB"/>
    <w:rsid w:val="00C64C27"/>
    <w:rsid w:val="00C64D77"/>
    <w:rsid w:val="00C6505B"/>
    <w:rsid w:val="00C657FA"/>
    <w:rsid w:val="00C669FB"/>
    <w:rsid w:val="00C66ED9"/>
    <w:rsid w:val="00C67BF4"/>
    <w:rsid w:val="00C7009D"/>
    <w:rsid w:val="00C70276"/>
    <w:rsid w:val="00C70B56"/>
    <w:rsid w:val="00C71333"/>
    <w:rsid w:val="00C71724"/>
    <w:rsid w:val="00C71AA7"/>
    <w:rsid w:val="00C71C7F"/>
    <w:rsid w:val="00C71CC8"/>
    <w:rsid w:val="00C71F85"/>
    <w:rsid w:val="00C723E6"/>
    <w:rsid w:val="00C72F34"/>
    <w:rsid w:val="00C72FB5"/>
    <w:rsid w:val="00C73254"/>
    <w:rsid w:val="00C74023"/>
    <w:rsid w:val="00C759DB"/>
    <w:rsid w:val="00C75C90"/>
    <w:rsid w:val="00C75E25"/>
    <w:rsid w:val="00C760F0"/>
    <w:rsid w:val="00C76EE8"/>
    <w:rsid w:val="00C777B2"/>
    <w:rsid w:val="00C805E7"/>
    <w:rsid w:val="00C811D2"/>
    <w:rsid w:val="00C816AA"/>
    <w:rsid w:val="00C816C9"/>
    <w:rsid w:val="00C8173C"/>
    <w:rsid w:val="00C82033"/>
    <w:rsid w:val="00C8203A"/>
    <w:rsid w:val="00C82067"/>
    <w:rsid w:val="00C82610"/>
    <w:rsid w:val="00C8279F"/>
    <w:rsid w:val="00C82B6E"/>
    <w:rsid w:val="00C83008"/>
    <w:rsid w:val="00C830CD"/>
    <w:rsid w:val="00C832E2"/>
    <w:rsid w:val="00C832F5"/>
    <w:rsid w:val="00C84302"/>
    <w:rsid w:val="00C8515C"/>
    <w:rsid w:val="00C85860"/>
    <w:rsid w:val="00C861F8"/>
    <w:rsid w:val="00C86417"/>
    <w:rsid w:val="00C867C0"/>
    <w:rsid w:val="00C87146"/>
    <w:rsid w:val="00C878D7"/>
    <w:rsid w:val="00C90221"/>
    <w:rsid w:val="00C90299"/>
    <w:rsid w:val="00C9061D"/>
    <w:rsid w:val="00C907E9"/>
    <w:rsid w:val="00C90AD6"/>
    <w:rsid w:val="00C914FC"/>
    <w:rsid w:val="00C91E02"/>
    <w:rsid w:val="00C92386"/>
    <w:rsid w:val="00C92F24"/>
    <w:rsid w:val="00C93099"/>
    <w:rsid w:val="00C931CC"/>
    <w:rsid w:val="00C9368E"/>
    <w:rsid w:val="00C93828"/>
    <w:rsid w:val="00C94DEC"/>
    <w:rsid w:val="00C95A12"/>
    <w:rsid w:val="00C976CE"/>
    <w:rsid w:val="00CA01DE"/>
    <w:rsid w:val="00CA040A"/>
    <w:rsid w:val="00CA1EC9"/>
    <w:rsid w:val="00CA2A4E"/>
    <w:rsid w:val="00CA2A76"/>
    <w:rsid w:val="00CA2F21"/>
    <w:rsid w:val="00CA3D7C"/>
    <w:rsid w:val="00CA3DCC"/>
    <w:rsid w:val="00CA4023"/>
    <w:rsid w:val="00CA4CB6"/>
    <w:rsid w:val="00CA50DF"/>
    <w:rsid w:val="00CA58FE"/>
    <w:rsid w:val="00CA5F91"/>
    <w:rsid w:val="00CA61A6"/>
    <w:rsid w:val="00CA62BA"/>
    <w:rsid w:val="00CA63A2"/>
    <w:rsid w:val="00CA6A27"/>
    <w:rsid w:val="00CA72CA"/>
    <w:rsid w:val="00CA782E"/>
    <w:rsid w:val="00CA7E2B"/>
    <w:rsid w:val="00CB2003"/>
    <w:rsid w:val="00CB276E"/>
    <w:rsid w:val="00CB2EC3"/>
    <w:rsid w:val="00CB32C5"/>
    <w:rsid w:val="00CB34DE"/>
    <w:rsid w:val="00CB385F"/>
    <w:rsid w:val="00CB3AC7"/>
    <w:rsid w:val="00CB4A0B"/>
    <w:rsid w:val="00CB4D6A"/>
    <w:rsid w:val="00CB5A21"/>
    <w:rsid w:val="00CB5C69"/>
    <w:rsid w:val="00CB68A9"/>
    <w:rsid w:val="00CB6DC0"/>
    <w:rsid w:val="00CB7A16"/>
    <w:rsid w:val="00CB7CE3"/>
    <w:rsid w:val="00CC0FF9"/>
    <w:rsid w:val="00CC1354"/>
    <w:rsid w:val="00CC187B"/>
    <w:rsid w:val="00CC219A"/>
    <w:rsid w:val="00CC22A0"/>
    <w:rsid w:val="00CC2683"/>
    <w:rsid w:val="00CC270C"/>
    <w:rsid w:val="00CC30F2"/>
    <w:rsid w:val="00CC3B42"/>
    <w:rsid w:val="00CC3F3E"/>
    <w:rsid w:val="00CC4689"/>
    <w:rsid w:val="00CC48ED"/>
    <w:rsid w:val="00CC4E6B"/>
    <w:rsid w:val="00CC51F9"/>
    <w:rsid w:val="00CC5204"/>
    <w:rsid w:val="00CC5669"/>
    <w:rsid w:val="00CC637E"/>
    <w:rsid w:val="00CC6C82"/>
    <w:rsid w:val="00CD12B0"/>
    <w:rsid w:val="00CD15E3"/>
    <w:rsid w:val="00CD2B8A"/>
    <w:rsid w:val="00CD2BA3"/>
    <w:rsid w:val="00CD2D6E"/>
    <w:rsid w:val="00CD3224"/>
    <w:rsid w:val="00CD3565"/>
    <w:rsid w:val="00CD37EC"/>
    <w:rsid w:val="00CD38D1"/>
    <w:rsid w:val="00CD4F70"/>
    <w:rsid w:val="00CD50DD"/>
    <w:rsid w:val="00CD69DA"/>
    <w:rsid w:val="00CD71FD"/>
    <w:rsid w:val="00CE03D9"/>
    <w:rsid w:val="00CE12DF"/>
    <w:rsid w:val="00CE1583"/>
    <w:rsid w:val="00CE18B4"/>
    <w:rsid w:val="00CE18F9"/>
    <w:rsid w:val="00CE2569"/>
    <w:rsid w:val="00CE2E5D"/>
    <w:rsid w:val="00CE34E0"/>
    <w:rsid w:val="00CE37FA"/>
    <w:rsid w:val="00CE394D"/>
    <w:rsid w:val="00CE3AA8"/>
    <w:rsid w:val="00CE3B18"/>
    <w:rsid w:val="00CE4DB7"/>
    <w:rsid w:val="00CE5383"/>
    <w:rsid w:val="00CE594D"/>
    <w:rsid w:val="00CE67DD"/>
    <w:rsid w:val="00CE6808"/>
    <w:rsid w:val="00CE6918"/>
    <w:rsid w:val="00CE6928"/>
    <w:rsid w:val="00CF018A"/>
    <w:rsid w:val="00CF01EA"/>
    <w:rsid w:val="00CF0F7A"/>
    <w:rsid w:val="00CF1541"/>
    <w:rsid w:val="00CF1F07"/>
    <w:rsid w:val="00CF2802"/>
    <w:rsid w:val="00CF2820"/>
    <w:rsid w:val="00CF33F2"/>
    <w:rsid w:val="00CF4B68"/>
    <w:rsid w:val="00CF659A"/>
    <w:rsid w:val="00CF6658"/>
    <w:rsid w:val="00CF6F47"/>
    <w:rsid w:val="00D000FD"/>
    <w:rsid w:val="00D00566"/>
    <w:rsid w:val="00D01215"/>
    <w:rsid w:val="00D03274"/>
    <w:rsid w:val="00D037CD"/>
    <w:rsid w:val="00D03EDA"/>
    <w:rsid w:val="00D04039"/>
    <w:rsid w:val="00D04A0A"/>
    <w:rsid w:val="00D054EC"/>
    <w:rsid w:val="00D06870"/>
    <w:rsid w:val="00D0695E"/>
    <w:rsid w:val="00D07231"/>
    <w:rsid w:val="00D0797C"/>
    <w:rsid w:val="00D10014"/>
    <w:rsid w:val="00D1036B"/>
    <w:rsid w:val="00D10867"/>
    <w:rsid w:val="00D10A05"/>
    <w:rsid w:val="00D10C7E"/>
    <w:rsid w:val="00D10DA6"/>
    <w:rsid w:val="00D11060"/>
    <w:rsid w:val="00D120FD"/>
    <w:rsid w:val="00D125A7"/>
    <w:rsid w:val="00D12BCD"/>
    <w:rsid w:val="00D12D85"/>
    <w:rsid w:val="00D13124"/>
    <w:rsid w:val="00D13316"/>
    <w:rsid w:val="00D16FBF"/>
    <w:rsid w:val="00D17391"/>
    <w:rsid w:val="00D174E0"/>
    <w:rsid w:val="00D17F02"/>
    <w:rsid w:val="00D2003E"/>
    <w:rsid w:val="00D20071"/>
    <w:rsid w:val="00D206ED"/>
    <w:rsid w:val="00D211E0"/>
    <w:rsid w:val="00D21651"/>
    <w:rsid w:val="00D225FC"/>
    <w:rsid w:val="00D2383F"/>
    <w:rsid w:val="00D24918"/>
    <w:rsid w:val="00D25135"/>
    <w:rsid w:val="00D25556"/>
    <w:rsid w:val="00D26369"/>
    <w:rsid w:val="00D26663"/>
    <w:rsid w:val="00D26957"/>
    <w:rsid w:val="00D26D63"/>
    <w:rsid w:val="00D279A2"/>
    <w:rsid w:val="00D30475"/>
    <w:rsid w:val="00D30F8E"/>
    <w:rsid w:val="00D32BE9"/>
    <w:rsid w:val="00D32D7B"/>
    <w:rsid w:val="00D32FE4"/>
    <w:rsid w:val="00D33206"/>
    <w:rsid w:val="00D33DA2"/>
    <w:rsid w:val="00D345DF"/>
    <w:rsid w:val="00D34B12"/>
    <w:rsid w:val="00D3578B"/>
    <w:rsid w:val="00D35D7C"/>
    <w:rsid w:val="00D367F1"/>
    <w:rsid w:val="00D36803"/>
    <w:rsid w:val="00D36C46"/>
    <w:rsid w:val="00D36DF2"/>
    <w:rsid w:val="00D374F0"/>
    <w:rsid w:val="00D3775E"/>
    <w:rsid w:val="00D37C39"/>
    <w:rsid w:val="00D37D48"/>
    <w:rsid w:val="00D37DE9"/>
    <w:rsid w:val="00D40A7E"/>
    <w:rsid w:val="00D40BE7"/>
    <w:rsid w:val="00D40D8F"/>
    <w:rsid w:val="00D410CE"/>
    <w:rsid w:val="00D415A0"/>
    <w:rsid w:val="00D41CA1"/>
    <w:rsid w:val="00D41D2B"/>
    <w:rsid w:val="00D41FEE"/>
    <w:rsid w:val="00D426D1"/>
    <w:rsid w:val="00D42CC6"/>
    <w:rsid w:val="00D42E55"/>
    <w:rsid w:val="00D43049"/>
    <w:rsid w:val="00D44156"/>
    <w:rsid w:val="00D4481A"/>
    <w:rsid w:val="00D44B22"/>
    <w:rsid w:val="00D45371"/>
    <w:rsid w:val="00D45563"/>
    <w:rsid w:val="00D45DEA"/>
    <w:rsid w:val="00D45E12"/>
    <w:rsid w:val="00D46A3F"/>
    <w:rsid w:val="00D46BF5"/>
    <w:rsid w:val="00D47262"/>
    <w:rsid w:val="00D4745B"/>
    <w:rsid w:val="00D47D03"/>
    <w:rsid w:val="00D47E1D"/>
    <w:rsid w:val="00D50112"/>
    <w:rsid w:val="00D5044E"/>
    <w:rsid w:val="00D50803"/>
    <w:rsid w:val="00D511D8"/>
    <w:rsid w:val="00D5123D"/>
    <w:rsid w:val="00D516A7"/>
    <w:rsid w:val="00D5185F"/>
    <w:rsid w:val="00D5238C"/>
    <w:rsid w:val="00D52B9C"/>
    <w:rsid w:val="00D53402"/>
    <w:rsid w:val="00D53973"/>
    <w:rsid w:val="00D541CF"/>
    <w:rsid w:val="00D5458C"/>
    <w:rsid w:val="00D546C4"/>
    <w:rsid w:val="00D54D81"/>
    <w:rsid w:val="00D5551E"/>
    <w:rsid w:val="00D55BD1"/>
    <w:rsid w:val="00D55DE1"/>
    <w:rsid w:val="00D55FBF"/>
    <w:rsid w:val="00D56A32"/>
    <w:rsid w:val="00D57873"/>
    <w:rsid w:val="00D579DB"/>
    <w:rsid w:val="00D57D31"/>
    <w:rsid w:val="00D57DC0"/>
    <w:rsid w:val="00D6099B"/>
    <w:rsid w:val="00D6122E"/>
    <w:rsid w:val="00D6184A"/>
    <w:rsid w:val="00D618C2"/>
    <w:rsid w:val="00D62093"/>
    <w:rsid w:val="00D6228C"/>
    <w:rsid w:val="00D628D1"/>
    <w:rsid w:val="00D62E2E"/>
    <w:rsid w:val="00D63922"/>
    <w:rsid w:val="00D6452F"/>
    <w:rsid w:val="00D65430"/>
    <w:rsid w:val="00D65578"/>
    <w:rsid w:val="00D65828"/>
    <w:rsid w:val="00D65A9A"/>
    <w:rsid w:val="00D65D35"/>
    <w:rsid w:val="00D65EF7"/>
    <w:rsid w:val="00D665A9"/>
    <w:rsid w:val="00D67E6B"/>
    <w:rsid w:val="00D70064"/>
    <w:rsid w:val="00D7047D"/>
    <w:rsid w:val="00D70B8D"/>
    <w:rsid w:val="00D70E3E"/>
    <w:rsid w:val="00D716AC"/>
    <w:rsid w:val="00D764AF"/>
    <w:rsid w:val="00D76AD5"/>
    <w:rsid w:val="00D8085C"/>
    <w:rsid w:val="00D8086E"/>
    <w:rsid w:val="00D80FB9"/>
    <w:rsid w:val="00D825D4"/>
    <w:rsid w:val="00D82600"/>
    <w:rsid w:val="00D82B50"/>
    <w:rsid w:val="00D83C1A"/>
    <w:rsid w:val="00D83D9A"/>
    <w:rsid w:val="00D84432"/>
    <w:rsid w:val="00D847FC"/>
    <w:rsid w:val="00D84FF1"/>
    <w:rsid w:val="00D851ED"/>
    <w:rsid w:val="00D86044"/>
    <w:rsid w:val="00D86F5F"/>
    <w:rsid w:val="00D8707F"/>
    <w:rsid w:val="00D8745A"/>
    <w:rsid w:val="00D876CB"/>
    <w:rsid w:val="00D87889"/>
    <w:rsid w:val="00D87C2A"/>
    <w:rsid w:val="00D90212"/>
    <w:rsid w:val="00D905B6"/>
    <w:rsid w:val="00D91674"/>
    <w:rsid w:val="00D91AAC"/>
    <w:rsid w:val="00D91BDF"/>
    <w:rsid w:val="00D9229D"/>
    <w:rsid w:val="00D923E2"/>
    <w:rsid w:val="00D92563"/>
    <w:rsid w:val="00D92A6E"/>
    <w:rsid w:val="00D92D03"/>
    <w:rsid w:val="00D9395F"/>
    <w:rsid w:val="00D9396B"/>
    <w:rsid w:val="00D93DBC"/>
    <w:rsid w:val="00D94A40"/>
    <w:rsid w:val="00D94BAF"/>
    <w:rsid w:val="00D94BD9"/>
    <w:rsid w:val="00D95174"/>
    <w:rsid w:val="00D9517A"/>
    <w:rsid w:val="00D95293"/>
    <w:rsid w:val="00D957BC"/>
    <w:rsid w:val="00D958E5"/>
    <w:rsid w:val="00D95DDA"/>
    <w:rsid w:val="00D96A01"/>
    <w:rsid w:val="00DA0BC7"/>
    <w:rsid w:val="00DA1848"/>
    <w:rsid w:val="00DA1EC0"/>
    <w:rsid w:val="00DA2FD1"/>
    <w:rsid w:val="00DA31F4"/>
    <w:rsid w:val="00DA381C"/>
    <w:rsid w:val="00DA4A6D"/>
    <w:rsid w:val="00DA4E81"/>
    <w:rsid w:val="00DA5CE8"/>
    <w:rsid w:val="00DA6400"/>
    <w:rsid w:val="00DA7CE2"/>
    <w:rsid w:val="00DB0616"/>
    <w:rsid w:val="00DB08EF"/>
    <w:rsid w:val="00DB08FE"/>
    <w:rsid w:val="00DB12FB"/>
    <w:rsid w:val="00DB15F5"/>
    <w:rsid w:val="00DB191D"/>
    <w:rsid w:val="00DB1D58"/>
    <w:rsid w:val="00DB21BC"/>
    <w:rsid w:val="00DB2545"/>
    <w:rsid w:val="00DB28BA"/>
    <w:rsid w:val="00DB29E6"/>
    <w:rsid w:val="00DB3696"/>
    <w:rsid w:val="00DB4160"/>
    <w:rsid w:val="00DB4224"/>
    <w:rsid w:val="00DB47A3"/>
    <w:rsid w:val="00DB4831"/>
    <w:rsid w:val="00DB4F9A"/>
    <w:rsid w:val="00DB6174"/>
    <w:rsid w:val="00DB7FC5"/>
    <w:rsid w:val="00DC0105"/>
    <w:rsid w:val="00DC0151"/>
    <w:rsid w:val="00DC0342"/>
    <w:rsid w:val="00DC0799"/>
    <w:rsid w:val="00DC0987"/>
    <w:rsid w:val="00DC0B01"/>
    <w:rsid w:val="00DC122A"/>
    <w:rsid w:val="00DC2121"/>
    <w:rsid w:val="00DC3244"/>
    <w:rsid w:val="00DC3ACD"/>
    <w:rsid w:val="00DC467D"/>
    <w:rsid w:val="00DC479D"/>
    <w:rsid w:val="00DC4A1B"/>
    <w:rsid w:val="00DC4D0A"/>
    <w:rsid w:val="00DC5400"/>
    <w:rsid w:val="00DC5525"/>
    <w:rsid w:val="00DC5F90"/>
    <w:rsid w:val="00DC5F96"/>
    <w:rsid w:val="00DC6977"/>
    <w:rsid w:val="00DC7961"/>
    <w:rsid w:val="00DC7D97"/>
    <w:rsid w:val="00DD173D"/>
    <w:rsid w:val="00DD18E9"/>
    <w:rsid w:val="00DD1B2B"/>
    <w:rsid w:val="00DD1C87"/>
    <w:rsid w:val="00DD1EA7"/>
    <w:rsid w:val="00DD2E58"/>
    <w:rsid w:val="00DD2EEB"/>
    <w:rsid w:val="00DD45F0"/>
    <w:rsid w:val="00DD5CA6"/>
    <w:rsid w:val="00DD5E91"/>
    <w:rsid w:val="00DE0113"/>
    <w:rsid w:val="00DE0539"/>
    <w:rsid w:val="00DE062A"/>
    <w:rsid w:val="00DE0C85"/>
    <w:rsid w:val="00DE0FFF"/>
    <w:rsid w:val="00DE1923"/>
    <w:rsid w:val="00DE20E4"/>
    <w:rsid w:val="00DE284D"/>
    <w:rsid w:val="00DE2FA6"/>
    <w:rsid w:val="00DE343B"/>
    <w:rsid w:val="00DE44C7"/>
    <w:rsid w:val="00DE5096"/>
    <w:rsid w:val="00DE5439"/>
    <w:rsid w:val="00DE58B7"/>
    <w:rsid w:val="00DE5DD3"/>
    <w:rsid w:val="00DE77C1"/>
    <w:rsid w:val="00DF05DA"/>
    <w:rsid w:val="00DF0619"/>
    <w:rsid w:val="00DF06EF"/>
    <w:rsid w:val="00DF10BA"/>
    <w:rsid w:val="00DF2E89"/>
    <w:rsid w:val="00DF2EB3"/>
    <w:rsid w:val="00DF2EE7"/>
    <w:rsid w:val="00DF3A21"/>
    <w:rsid w:val="00DF3D8A"/>
    <w:rsid w:val="00DF6430"/>
    <w:rsid w:val="00DF6EA7"/>
    <w:rsid w:val="00E000A6"/>
    <w:rsid w:val="00E0087C"/>
    <w:rsid w:val="00E009CB"/>
    <w:rsid w:val="00E015B7"/>
    <w:rsid w:val="00E019CB"/>
    <w:rsid w:val="00E01A4C"/>
    <w:rsid w:val="00E01A63"/>
    <w:rsid w:val="00E01FCD"/>
    <w:rsid w:val="00E02288"/>
    <w:rsid w:val="00E032F4"/>
    <w:rsid w:val="00E03846"/>
    <w:rsid w:val="00E0484B"/>
    <w:rsid w:val="00E05BDE"/>
    <w:rsid w:val="00E07B99"/>
    <w:rsid w:val="00E07DF1"/>
    <w:rsid w:val="00E1028E"/>
    <w:rsid w:val="00E109FF"/>
    <w:rsid w:val="00E11734"/>
    <w:rsid w:val="00E11AAD"/>
    <w:rsid w:val="00E1201E"/>
    <w:rsid w:val="00E1322D"/>
    <w:rsid w:val="00E1375E"/>
    <w:rsid w:val="00E14361"/>
    <w:rsid w:val="00E1489F"/>
    <w:rsid w:val="00E1573C"/>
    <w:rsid w:val="00E15E6D"/>
    <w:rsid w:val="00E16284"/>
    <w:rsid w:val="00E16A1A"/>
    <w:rsid w:val="00E16C53"/>
    <w:rsid w:val="00E1749F"/>
    <w:rsid w:val="00E206AC"/>
    <w:rsid w:val="00E20BE1"/>
    <w:rsid w:val="00E21B72"/>
    <w:rsid w:val="00E225A0"/>
    <w:rsid w:val="00E22CB1"/>
    <w:rsid w:val="00E22F49"/>
    <w:rsid w:val="00E2352F"/>
    <w:rsid w:val="00E23565"/>
    <w:rsid w:val="00E23A7A"/>
    <w:rsid w:val="00E23B26"/>
    <w:rsid w:val="00E23C08"/>
    <w:rsid w:val="00E2434D"/>
    <w:rsid w:val="00E2497E"/>
    <w:rsid w:val="00E25284"/>
    <w:rsid w:val="00E2547C"/>
    <w:rsid w:val="00E25F38"/>
    <w:rsid w:val="00E26A46"/>
    <w:rsid w:val="00E273AF"/>
    <w:rsid w:val="00E301F9"/>
    <w:rsid w:val="00E308BD"/>
    <w:rsid w:val="00E31533"/>
    <w:rsid w:val="00E3187F"/>
    <w:rsid w:val="00E31CE8"/>
    <w:rsid w:val="00E325F0"/>
    <w:rsid w:val="00E3292E"/>
    <w:rsid w:val="00E32AF8"/>
    <w:rsid w:val="00E32C1E"/>
    <w:rsid w:val="00E33753"/>
    <w:rsid w:val="00E3379A"/>
    <w:rsid w:val="00E342C0"/>
    <w:rsid w:val="00E34661"/>
    <w:rsid w:val="00E35011"/>
    <w:rsid w:val="00E35F1D"/>
    <w:rsid w:val="00E36FF8"/>
    <w:rsid w:val="00E3761C"/>
    <w:rsid w:val="00E37687"/>
    <w:rsid w:val="00E379AF"/>
    <w:rsid w:val="00E37B33"/>
    <w:rsid w:val="00E4105C"/>
    <w:rsid w:val="00E415DE"/>
    <w:rsid w:val="00E41780"/>
    <w:rsid w:val="00E425DE"/>
    <w:rsid w:val="00E43181"/>
    <w:rsid w:val="00E43276"/>
    <w:rsid w:val="00E441D9"/>
    <w:rsid w:val="00E45518"/>
    <w:rsid w:val="00E45CE2"/>
    <w:rsid w:val="00E45F2E"/>
    <w:rsid w:val="00E46307"/>
    <w:rsid w:val="00E469F1"/>
    <w:rsid w:val="00E475D8"/>
    <w:rsid w:val="00E47605"/>
    <w:rsid w:val="00E47A74"/>
    <w:rsid w:val="00E47F06"/>
    <w:rsid w:val="00E505CF"/>
    <w:rsid w:val="00E50629"/>
    <w:rsid w:val="00E51617"/>
    <w:rsid w:val="00E516FF"/>
    <w:rsid w:val="00E51DD0"/>
    <w:rsid w:val="00E51E04"/>
    <w:rsid w:val="00E520B1"/>
    <w:rsid w:val="00E520D2"/>
    <w:rsid w:val="00E523A5"/>
    <w:rsid w:val="00E52BB2"/>
    <w:rsid w:val="00E545EE"/>
    <w:rsid w:val="00E55050"/>
    <w:rsid w:val="00E5531A"/>
    <w:rsid w:val="00E55616"/>
    <w:rsid w:val="00E558E3"/>
    <w:rsid w:val="00E55E51"/>
    <w:rsid w:val="00E61BD7"/>
    <w:rsid w:val="00E6208A"/>
    <w:rsid w:val="00E62634"/>
    <w:rsid w:val="00E62881"/>
    <w:rsid w:val="00E6306D"/>
    <w:rsid w:val="00E640B1"/>
    <w:rsid w:val="00E641F8"/>
    <w:rsid w:val="00E6435C"/>
    <w:rsid w:val="00E64591"/>
    <w:rsid w:val="00E646BF"/>
    <w:rsid w:val="00E64A7D"/>
    <w:rsid w:val="00E65307"/>
    <w:rsid w:val="00E654DC"/>
    <w:rsid w:val="00E65919"/>
    <w:rsid w:val="00E66250"/>
    <w:rsid w:val="00E66750"/>
    <w:rsid w:val="00E66C06"/>
    <w:rsid w:val="00E66C80"/>
    <w:rsid w:val="00E67999"/>
    <w:rsid w:val="00E67B41"/>
    <w:rsid w:val="00E703F2"/>
    <w:rsid w:val="00E7047B"/>
    <w:rsid w:val="00E70CE1"/>
    <w:rsid w:val="00E713E9"/>
    <w:rsid w:val="00E71DF0"/>
    <w:rsid w:val="00E72250"/>
    <w:rsid w:val="00E73449"/>
    <w:rsid w:val="00E73EF9"/>
    <w:rsid w:val="00E741F7"/>
    <w:rsid w:val="00E7477D"/>
    <w:rsid w:val="00E755F7"/>
    <w:rsid w:val="00E7664B"/>
    <w:rsid w:val="00E7684F"/>
    <w:rsid w:val="00E7688E"/>
    <w:rsid w:val="00E76A66"/>
    <w:rsid w:val="00E7717F"/>
    <w:rsid w:val="00E77B49"/>
    <w:rsid w:val="00E800B3"/>
    <w:rsid w:val="00E802BA"/>
    <w:rsid w:val="00E80F6F"/>
    <w:rsid w:val="00E81059"/>
    <w:rsid w:val="00E81E32"/>
    <w:rsid w:val="00E823C0"/>
    <w:rsid w:val="00E82BD6"/>
    <w:rsid w:val="00E82EC7"/>
    <w:rsid w:val="00E833F8"/>
    <w:rsid w:val="00E83A72"/>
    <w:rsid w:val="00E846B5"/>
    <w:rsid w:val="00E85B3C"/>
    <w:rsid w:val="00E875AE"/>
    <w:rsid w:val="00E876FA"/>
    <w:rsid w:val="00E87C58"/>
    <w:rsid w:val="00E904BC"/>
    <w:rsid w:val="00E90A05"/>
    <w:rsid w:val="00E90F1B"/>
    <w:rsid w:val="00E9103E"/>
    <w:rsid w:val="00E9174C"/>
    <w:rsid w:val="00E91C71"/>
    <w:rsid w:val="00E9259C"/>
    <w:rsid w:val="00E92618"/>
    <w:rsid w:val="00E926AD"/>
    <w:rsid w:val="00E92D53"/>
    <w:rsid w:val="00E931CF"/>
    <w:rsid w:val="00E93FF9"/>
    <w:rsid w:val="00E9430D"/>
    <w:rsid w:val="00E94809"/>
    <w:rsid w:val="00E94CD1"/>
    <w:rsid w:val="00E95923"/>
    <w:rsid w:val="00E966AC"/>
    <w:rsid w:val="00E968C4"/>
    <w:rsid w:val="00E96914"/>
    <w:rsid w:val="00E96DBB"/>
    <w:rsid w:val="00E96F2F"/>
    <w:rsid w:val="00E97107"/>
    <w:rsid w:val="00EA0711"/>
    <w:rsid w:val="00EA11E6"/>
    <w:rsid w:val="00EA2ADD"/>
    <w:rsid w:val="00EA2FD5"/>
    <w:rsid w:val="00EA32C6"/>
    <w:rsid w:val="00EA47FA"/>
    <w:rsid w:val="00EA4CA8"/>
    <w:rsid w:val="00EA53C2"/>
    <w:rsid w:val="00EA5BDD"/>
    <w:rsid w:val="00EA6558"/>
    <w:rsid w:val="00EA66B9"/>
    <w:rsid w:val="00EA6B8A"/>
    <w:rsid w:val="00EA7083"/>
    <w:rsid w:val="00EA76DC"/>
    <w:rsid w:val="00EA7767"/>
    <w:rsid w:val="00EB0469"/>
    <w:rsid w:val="00EB0778"/>
    <w:rsid w:val="00EB0D63"/>
    <w:rsid w:val="00EB0F3D"/>
    <w:rsid w:val="00EB1FF6"/>
    <w:rsid w:val="00EB3045"/>
    <w:rsid w:val="00EB379C"/>
    <w:rsid w:val="00EB37AD"/>
    <w:rsid w:val="00EB3B2D"/>
    <w:rsid w:val="00EB3D65"/>
    <w:rsid w:val="00EB3E8F"/>
    <w:rsid w:val="00EB3FF3"/>
    <w:rsid w:val="00EB41E3"/>
    <w:rsid w:val="00EB4A55"/>
    <w:rsid w:val="00EB4D61"/>
    <w:rsid w:val="00EB5214"/>
    <w:rsid w:val="00EB613B"/>
    <w:rsid w:val="00EB69C0"/>
    <w:rsid w:val="00EB6C0D"/>
    <w:rsid w:val="00EB742A"/>
    <w:rsid w:val="00EB757B"/>
    <w:rsid w:val="00EB7686"/>
    <w:rsid w:val="00EB7CFD"/>
    <w:rsid w:val="00EB7D62"/>
    <w:rsid w:val="00EC0681"/>
    <w:rsid w:val="00EC12E0"/>
    <w:rsid w:val="00EC1701"/>
    <w:rsid w:val="00EC1FFA"/>
    <w:rsid w:val="00EC20EB"/>
    <w:rsid w:val="00EC23BF"/>
    <w:rsid w:val="00EC2483"/>
    <w:rsid w:val="00EC2EE0"/>
    <w:rsid w:val="00EC419B"/>
    <w:rsid w:val="00EC42A3"/>
    <w:rsid w:val="00EC4DF4"/>
    <w:rsid w:val="00EC5E53"/>
    <w:rsid w:val="00EC6942"/>
    <w:rsid w:val="00EC7678"/>
    <w:rsid w:val="00ED0EA1"/>
    <w:rsid w:val="00ED1048"/>
    <w:rsid w:val="00ED1649"/>
    <w:rsid w:val="00ED1D7C"/>
    <w:rsid w:val="00ED229D"/>
    <w:rsid w:val="00ED3462"/>
    <w:rsid w:val="00ED349C"/>
    <w:rsid w:val="00ED3EDC"/>
    <w:rsid w:val="00ED446F"/>
    <w:rsid w:val="00ED460B"/>
    <w:rsid w:val="00ED4619"/>
    <w:rsid w:val="00ED50C9"/>
    <w:rsid w:val="00ED54F1"/>
    <w:rsid w:val="00ED730F"/>
    <w:rsid w:val="00ED7692"/>
    <w:rsid w:val="00ED787E"/>
    <w:rsid w:val="00EE12CA"/>
    <w:rsid w:val="00EE1826"/>
    <w:rsid w:val="00EE2A61"/>
    <w:rsid w:val="00EE3847"/>
    <w:rsid w:val="00EE385B"/>
    <w:rsid w:val="00EE39EE"/>
    <w:rsid w:val="00EE3CBC"/>
    <w:rsid w:val="00EE445E"/>
    <w:rsid w:val="00EE4512"/>
    <w:rsid w:val="00EE4A87"/>
    <w:rsid w:val="00EE4B40"/>
    <w:rsid w:val="00EE5B1A"/>
    <w:rsid w:val="00EE68B5"/>
    <w:rsid w:val="00EE771D"/>
    <w:rsid w:val="00EE779D"/>
    <w:rsid w:val="00EF03A9"/>
    <w:rsid w:val="00EF0AC0"/>
    <w:rsid w:val="00EF0BAF"/>
    <w:rsid w:val="00EF0C43"/>
    <w:rsid w:val="00EF1028"/>
    <w:rsid w:val="00EF1726"/>
    <w:rsid w:val="00EF204C"/>
    <w:rsid w:val="00EF225F"/>
    <w:rsid w:val="00EF2E99"/>
    <w:rsid w:val="00EF3176"/>
    <w:rsid w:val="00EF40A9"/>
    <w:rsid w:val="00EF4316"/>
    <w:rsid w:val="00EF4B9E"/>
    <w:rsid w:val="00EF4C46"/>
    <w:rsid w:val="00EF50AD"/>
    <w:rsid w:val="00EF5404"/>
    <w:rsid w:val="00EF58E7"/>
    <w:rsid w:val="00EF5E36"/>
    <w:rsid w:val="00EF76B1"/>
    <w:rsid w:val="00EF76D5"/>
    <w:rsid w:val="00EF76E4"/>
    <w:rsid w:val="00EF7AEC"/>
    <w:rsid w:val="00F010D6"/>
    <w:rsid w:val="00F01B59"/>
    <w:rsid w:val="00F01BD7"/>
    <w:rsid w:val="00F024F4"/>
    <w:rsid w:val="00F03A58"/>
    <w:rsid w:val="00F03B32"/>
    <w:rsid w:val="00F04D12"/>
    <w:rsid w:val="00F051D8"/>
    <w:rsid w:val="00F05F91"/>
    <w:rsid w:val="00F06CF9"/>
    <w:rsid w:val="00F0729B"/>
    <w:rsid w:val="00F07666"/>
    <w:rsid w:val="00F07681"/>
    <w:rsid w:val="00F07B1D"/>
    <w:rsid w:val="00F112BC"/>
    <w:rsid w:val="00F112FA"/>
    <w:rsid w:val="00F11557"/>
    <w:rsid w:val="00F1228A"/>
    <w:rsid w:val="00F12687"/>
    <w:rsid w:val="00F12EF3"/>
    <w:rsid w:val="00F13DD2"/>
    <w:rsid w:val="00F14AF4"/>
    <w:rsid w:val="00F14E8D"/>
    <w:rsid w:val="00F15E3F"/>
    <w:rsid w:val="00F1654C"/>
    <w:rsid w:val="00F16928"/>
    <w:rsid w:val="00F17C19"/>
    <w:rsid w:val="00F17E7B"/>
    <w:rsid w:val="00F2069A"/>
    <w:rsid w:val="00F2184B"/>
    <w:rsid w:val="00F2259B"/>
    <w:rsid w:val="00F232C1"/>
    <w:rsid w:val="00F23C69"/>
    <w:rsid w:val="00F24848"/>
    <w:rsid w:val="00F2547D"/>
    <w:rsid w:val="00F261FC"/>
    <w:rsid w:val="00F268E5"/>
    <w:rsid w:val="00F26DF9"/>
    <w:rsid w:val="00F27E13"/>
    <w:rsid w:val="00F3005C"/>
    <w:rsid w:val="00F30187"/>
    <w:rsid w:val="00F30746"/>
    <w:rsid w:val="00F30DD3"/>
    <w:rsid w:val="00F30F01"/>
    <w:rsid w:val="00F31C83"/>
    <w:rsid w:val="00F32936"/>
    <w:rsid w:val="00F32EC8"/>
    <w:rsid w:val="00F32EE0"/>
    <w:rsid w:val="00F32F2D"/>
    <w:rsid w:val="00F32FFA"/>
    <w:rsid w:val="00F34138"/>
    <w:rsid w:val="00F34305"/>
    <w:rsid w:val="00F34E3F"/>
    <w:rsid w:val="00F364E4"/>
    <w:rsid w:val="00F36704"/>
    <w:rsid w:val="00F37D57"/>
    <w:rsid w:val="00F409B7"/>
    <w:rsid w:val="00F40CCD"/>
    <w:rsid w:val="00F419AD"/>
    <w:rsid w:val="00F41AC1"/>
    <w:rsid w:val="00F42334"/>
    <w:rsid w:val="00F42C66"/>
    <w:rsid w:val="00F42EB5"/>
    <w:rsid w:val="00F449EF"/>
    <w:rsid w:val="00F450B1"/>
    <w:rsid w:val="00F4572E"/>
    <w:rsid w:val="00F46567"/>
    <w:rsid w:val="00F47370"/>
    <w:rsid w:val="00F4784C"/>
    <w:rsid w:val="00F47914"/>
    <w:rsid w:val="00F502F8"/>
    <w:rsid w:val="00F50802"/>
    <w:rsid w:val="00F5111D"/>
    <w:rsid w:val="00F524F6"/>
    <w:rsid w:val="00F53B4A"/>
    <w:rsid w:val="00F54559"/>
    <w:rsid w:val="00F54E2F"/>
    <w:rsid w:val="00F55E49"/>
    <w:rsid w:val="00F5785F"/>
    <w:rsid w:val="00F6025B"/>
    <w:rsid w:val="00F603EF"/>
    <w:rsid w:val="00F60E02"/>
    <w:rsid w:val="00F6119E"/>
    <w:rsid w:val="00F6170C"/>
    <w:rsid w:val="00F61877"/>
    <w:rsid w:val="00F619D7"/>
    <w:rsid w:val="00F61FB6"/>
    <w:rsid w:val="00F62824"/>
    <w:rsid w:val="00F62F46"/>
    <w:rsid w:val="00F6308A"/>
    <w:rsid w:val="00F63C69"/>
    <w:rsid w:val="00F63D8E"/>
    <w:rsid w:val="00F64646"/>
    <w:rsid w:val="00F668E5"/>
    <w:rsid w:val="00F66C41"/>
    <w:rsid w:val="00F66FB3"/>
    <w:rsid w:val="00F6709F"/>
    <w:rsid w:val="00F672B0"/>
    <w:rsid w:val="00F676C1"/>
    <w:rsid w:val="00F67FD9"/>
    <w:rsid w:val="00F706C9"/>
    <w:rsid w:val="00F70DA7"/>
    <w:rsid w:val="00F71C60"/>
    <w:rsid w:val="00F7234A"/>
    <w:rsid w:val="00F72C1B"/>
    <w:rsid w:val="00F72DD7"/>
    <w:rsid w:val="00F73954"/>
    <w:rsid w:val="00F739D9"/>
    <w:rsid w:val="00F73A40"/>
    <w:rsid w:val="00F73DF9"/>
    <w:rsid w:val="00F73F56"/>
    <w:rsid w:val="00F74723"/>
    <w:rsid w:val="00F74B84"/>
    <w:rsid w:val="00F75247"/>
    <w:rsid w:val="00F75287"/>
    <w:rsid w:val="00F75689"/>
    <w:rsid w:val="00F75CF2"/>
    <w:rsid w:val="00F76542"/>
    <w:rsid w:val="00F76A3A"/>
    <w:rsid w:val="00F77868"/>
    <w:rsid w:val="00F7787A"/>
    <w:rsid w:val="00F77DE5"/>
    <w:rsid w:val="00F82D55"/>
    <w:rsid w:val="00F834D2"/>
    <w:rsid w:val="00F84CA8"/>
    <w:rsid w:val="00F84E1D"/>
    <w:rsid w:val="00F84F5A"/>
    <w:rsid w:val="00F85340"/>
    <w:rsid w:val="00F85445"/>
    <w:rsid w:val="00F864E2"/>
    <w:rsid w:val="00F87013"/>
    <w:rsid w:val="00F875F6"/>
    <w:rsid w:val="00F900E0"/>
    <w:rsid w:val="00F90FCD"/>
    <w:rsid w:val="00F90FFC"/>
    <w:rsid w:val="00F914B4"/>
    <w:rsid w:val="00F9161D"/>
    <w:rsid w:val="00F918E7"/>
    <w:rsid w:val="00F91F33"/>
    <w:rsid w:val="00F92359"/>
    <w:rsid w:val="00F9282B"/>
    <w:rsid w:val="00F93793"/>
    <w:rsid w:val="00F94DFE"/>
    <w:rsid w:val="00F96220"/>
    <w:rsid w:val="00F96947"/>
    <w:rsid w:val="00F96AD4"/>
    <w:rsid w:val="00F96C6F"/>
    <w:rsid w:val="00F9704A"/>
    <w:rsid w:val="00F97102"/>
    <w:rsid w:val="00F97698"/>
    <w:rsid w:val="00FA13C2"/>
    <w:rsid w:val="00FA1A0E"/>
    <w:rsid w:val="00FA1FC0"/>
    <w:rsid w:val="00FA20D0"/>
    <w:rsid w:val="00FA283D"/>
    <w:rsid w:val="00FA299E"/>
    <w:rsid w:val="00FA3463"/>
    <w:rsid w:val="00FA413E"/>
    <w:rsid w:val="00FA43D0"/>
    <w:rsid w:val="00FA4746"/>
    <w:rsid w:val="00FA4759"/>
    <w:rsid w:val="00FA509E"/>
    <w:rsid w:val="00FA56FB"/>
    <w:rsid w:val="00FA5C47"/>
    <w:rsid w:val="00FA6183"/>
    <w:rsid w:val="00FA621B"/>
    <w:rsid w:val="00FA659E"/>
    <w:rsid w:val="00FA6B43"/>
    <w:rsid w:val="00FA790C"/>
    <w:rsid w:val="00FB0008"/>
    <w:rsid w:val="00FB168C"/>
    <w:rsid w:val="00FB198A"/>
    <w:rsid w:val="00FB1EF0"/>
    <w:rsid w:val="00FB2551"/>
    <w:rsid w:val="00FB2C86"/>
    <w:rsid w:val="00FB372D"/>
    <w:rsid w:val="00FB3C99"/>
    <w:rsid w:val="00FB3D21"/>
    <w:rsid w:val="00FB419E"/>
    <w:rsid w:val="00FB43BD"/>
    <w:rsid w:val="00FB488E"/>
    <w:rsid w:val="00FB4B6C"/>
    <w:rsid w:val="00FB4EC1"/>
    <w:rsid w:val="00FB51CB"/>
    <w:rsid w:val="00FB67DC"/>
    <w:rsid w:val="00FB67E5"/>
    <w:rsid w:val="00FB7E05"/>
    <w:rsid w:val="00FC0227"/>
    <w:rsid w:val="00FC03ED"/>
    <w:rsid w:val="00FC0E4F"/>
    <w:rsid w:val="00FC1173"/>
    <w:rsid w:val="00FC1754"/>
    <w:rsid w:val="00FC28FB"/>
    <w:rsid w:val="00FC3080"/>
    <w:rsid w:val="00FC3830"/>
    <w:rsid w:val="00FC54F9"/>
    <w:rsid w:val="00FC565E"/>
    <w:rsid w:val="00FC7279"/>
    <w:rsid w:val="00FC79E7"/>
    <w:rsid w:val="00FC7BA3"/>
    <w:rsid w:val="00FC7EB6"/>
    <w:rsid w:val="00FD0532"/>
    <w:rsid w:val="00FD1185"/>
    <w:rsid w:val="00FD1DFD"/>
    <w:rsid w:val="00FD1E45"/>
    <w:rsid w:val="00FD1E67"/>
    <w:rsid w:val="00FD1F3C"/>
    <w:rsid w:val="00FD2417"/>
    <w:rsid w:val="00FD249A"/>
    <w:rsid w:val="00FD2AC9"/>
    <w:rsid w:val="00FD3595"/>
    <w:rsid w:val="00FD46B3"/>
    <w:rsid w:val="00FD4768"/>
    <w:rsid w:val="00FD5628"/>
    <w:rsid w:val="00FD646A"/>
    <w:rsid w:val="00FD6871"/>
    <w:rsid w:val="00FD6AC9"/>
    <w:rsid w:val="00FD6AFE"/>
    <w:rsid w:val="00FD7929"/>
    <w:rsid w:val="00FD79EA"/>
    <w:rsid w:val="00FD7BA8"/>
    <w:rsid w:val="00FD7EC8"/>
    <w:rsid w:val="00FE0058"/>
    <w:rsid w:val="00FE1028"/>
    <w:rsid w:val="00FE3624"/>
    <w:rsid w:val="00FE3F5D"/>
    <w:rsid w:val="00FE4474"/>
    <w:rsid w:val="00FE4568"/>
    <w:rsid w:val="00FE45DC"/>
    <w:rsid w:val="00FE4623"/>
    <w:rsid w:val="00FE5441"/>
    <w:rsid w:val="00FE569E"/>
    <w:rsid w:val="00FE56FC"/>
    <w:rsid w:val="00FE5AF2"/>
    <w:rsid w:val="00FE65A4"/>
    <w:rsid w:val="00FE66C7"/>
    <w:rsid w:val="00FE6ABB"/>
    <w:rsid w:val="00FE7F6E"/>
    <w:rsid w:val="00FF1554"/>
    <w:rsid w:val="00FF2013"/>
    <w:rsid w:val="00FF2314"/>
    <w:rsid w:val="00FF2378"/>
    <w:rsid w:val="00FF326A"/>
    <w:rsid w:val="00FF3BE6"/>
    <w:rsid w:val="00FF3FB2"/>
    <w:rsid w:val="00FF416A"/>
    <w:rsid w:val="00FF458C"/>
    <w:rsid w:val="00FF4727"/>
    <w:rsid w:val="00FF4A0D"/>
    <w:rsid w:val="00FF4F25"/>
    <w:rsid w:val="00FF5726"/>
    <w:rsid w:val="00FF5F39"/>
    <w:rsid w:val="00FF60C7"/>
    <w:rsid w:val="00FF6280"/>
    <w:rsid w:val="00FF6BCC"/>
    <w:rsid w:val="00FF7834"/>
    <w:rsid w:val="00FF7974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8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6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468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agronomie</dc:creator>
  <cp:keywords/>
  <dc:description/>
  <cp:lastModifiedBy>2016</cp:lastModifiedBy>
  <cp:revision>4</cp:revision>
  <dcterms:created xsi:type="dcterms:W3CDTF">2018-10-27T20:32:00Z</dcterms:created>
  <dcterms:modified xsi:type="dcterms:W3CDTF">2020-04-19T22:46:00Z</dcterms:modified>
</cp:coreProperties>
</file>