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959" w:type="dxa"/>
        <w:tblLook w:val="04A0"/>
      </w:tblPr>
      <w:tblGrid>
        <w:gridCol w:w="2740"/>
        <w:gridCol w:w="2740"/>
        <w:gridCol w:w="5479"/>
      </w:tblGrid>
      <w:tr w:rsidR="00A92FDE" w:rsidTr="00CB1799">
        <w:trPr>
          <w:trHeight w:val="378"/>
        </w:trPr>
        <w:tc>
          <w:tcPr>
            <w:tcW w:w="10958" w:type="dxa"/>
            <w:gridSpan w:val="3"/>
          </w:tcPr>
          <w:p w:rsidR="00A92FDE" w:rsidRPr="00252A08" w:rsidRDefault="00A92FDE" w:rsidP="00CB1799">
            <w:pPr>
              <w:jc w:val="center"/>
              <w:rPr>
                <w:rFonts w:asciiTheme="majorBidi" w:hAnsiTheme="majorBidi" w:cstheme="majorBidi"/>
                <w:b/>
                <w:bCs/>
                <w:sz w:val="28"/>
                <w:szCs w:val="28"/>
              </w:rPr>
            </w:pPr>
            <w:r w:rsidRPr="00252A08">
              <w:rPr>
                <w:rFonts w:asciiTheme="majorBidi" w:hAnsiTheme="majorBidi" w:cstheme="majorBidi"/>
                <w:b/>
                <w:bCs/>
                <w:sz w:val="28"/>
                <w:szCs w:val="28"/>
              </w:rPr>
              <w:t>Université Mohamed Khider Biskra</w:t>
            </w:r>
          </w:p>
          <w:p w:rsidR="00A92FDE" w:rsidRPr="00252A08" w:rsidRDefault="00A92FDE" w:rsidP="00CB1799">
            <w:pPr>
              <w:jc w:val="center"/>
              <w:rPr>
                <w:rFonts w:asciiTheme="majorBidi" w:hAnsiTheme="majorBidi" w:cstheme="majorBidi"/>
                <w:b/>
                <w:bCs/>
                <w:sz w:val="28"/>
                <w:szCs w:val="28"/>
              </w:rPr>
            </w:pPr>
            <w:r w:rsidRPr="00252A08">
              <w:rPr>
                <w:rFonts w:asciiTheme="majorBidi" w:hAnsiTheme="majorBidi" w:cstheme="majorBidi"/>
                <w:b/>
                <w:bCs/>
                <w:sz w:val="28"/>
                <w:szCs w:val="28"/>
              </w:rPr>
              <w:t>Faculté des sciences exactes et  des sciences de la nature et de la vie.</w:t>
            </w:r>
          </w:p>
          <w:p w:rsidR="00A92FDE" w:rsidRPr="00252A08" w:rsidRDefault="00A92FDE" w:rsidP="00CB1799">
            <w:pPr>
              <w:jc w:val="center"/>
              <w:rPr>
                <w:rFonts w:asciiTheme="majorBidi" w:hAnsiTheme="majorBidi" w:cstheme="majorBidi"/>
                <w:b/>
                <w:bCs/>
                <w:sz w:val="28"/>
                <w:szCs w:val="28"/>
              </w:rPr>
            </w:pPr>
            <w:r w:rsidRPr="00252A08">
              <w:rPr>
                <w:rFonts w:asciiTheme="majorBidi" w:hAnsiTheme="majorBidi" w:cstheme="majorBidi"/>
                <w:b/>
                <w:bCs/>
                <w:sz w:val="28"/>
                <w:szCs w:val="28"/>
              </w:rPr>
              <w:t>Département d’Informatique</w:t>
            </w:r>
          </w:p>
          <w:p w:rsidR="00A92FDE" w:rsidRDefault="00A92FDE" w:rsidP="00CB1799">
            <w:pPr>
              <w:jc w:val="center"/>
            </w:pPr>
          </w:p>
        </w:tc>
      </w:tr>
      <w:tr w:rsidR="00A92FDE" w:rsidTr="00CB1799">
        <w:trPr>
          <w:trHeight w:val="398"/>
        </w:trPr>
        <w:tc>
          <w:tcPr>
            <w:tcW w:w="2740" w:type="dxa"/>
          </w:tcPr>
          <w:p w:rsidR="00A92FDE" w:rsidRDefault="00A92FDE" w:rsidP="00CB1799">
            <w:pPr>
              <w:jc w:val="center"/>
            </w:pPr>
            <w:r w:rsidRPr="003819F6">
              <w:rPr>
                <w:b/>
                <w:bCs/>
              </w:rPr>
              <w:t>Niveau</w:t>
            </w:r>
            <w:r>
              <w:t> : 2LMD</w:t>
            </w:r>
          </w:p>
        </w:tc>
        <w:tc>
          <w:tcPr>
            <w:tcW w:w="2740" w:type="dxa"/>
          </w:tcPr>
          <w:p w:rsidR="00A92FDE" w:rsidRDefault="00A92FDE" w:rsidP="00AA4E70">
            <w:pPr>
              <w:jc w:val="center"/>
            </w:pPr>
            <w:r w:rsidRPr="009B43F8">
              <w:rPr>
                <w:b/>
                <w:bCs/>
              </w:rPr>
              <w:t>Date</w:t>
            </w:r>
            <w:r>
              <w:t> : 20</w:t>
            </w:r>
            <w:r w:rsidR="00AA4E70">
              <w:t>20</w:t>
            </w:r>
          </w:p>
        </w:tc>
        <w:tc>
          <w:tcPr>
            <w:tcW w:w="5479" w:type="dxa"/>
          </w:tcPr>
          <w:p w:rsidR="00A92FDE" w:rsidRDefault="00A92FDE" w:rsidP="00CB1799">
            <w:pPr>
              <w:jc w:val="center"/>
            </w:pPr>
            <w:r w:rsidRPr="003819F6">
              <w:rPr>
                <w:b/>
                <w:bCs/>
              </w:rPr>
              <w:t>Module</w:t>
            </w:r>
            <w:r>
              <w:t> : Systèmes d‘exploitation1</w:t>
            </w:r>
          </w:p>
        </w:tc>
      </w:tr>
      <w:tr w:rsidR="00A92FDE" w:rsidTr="00CB1799">
        <w:trPr>
          <w:trHeight w:val="554"/>
        </w:trPr>
        <w:tc>
          <w:tcPr>
            <w:tcW w:w="10958" w:type="dxa"/>
            <w:gridSpan w:val="3"/>
          </w:tcPr>
          <w:p w:rsidR="00A92FDE" w:rsidRPr="00354EAB" w:rsidRDefault="00A92FDE" w:rsidP="00CB1799">
            <w:pPr>
              <w:jc w:val="center"/>
              <w:rPr>
                <w:rFonts w:asciiTheme="majorHAnsi" w:hAnsiTheme="majorHAnsi"/>
                <w:sz w:val="32"/>
                <w:szCs w:val="32"/>
              </w:rPr>
            </w:pPr>
            <w:r>
              <w:rPr>
                <w:rFonts w:asciiTheme="majorHAnsi" w:hAnsiTheme="majorHAnsi"/>
                <w:b/>
                <w:bCs/>
                <w:color w:val="000000"/>
                <w:sz w:val="32"/>
                <w:szCs w:val="32"/>
              </w:rPr>
              <w:t>Série 3</w:t>
            </w:r>
            <w:r w:rsidRPr="00354EAB">
              <w:rPr>
                <w:rFonts w:asciiTheme="majorHAnsi" w:hAnsiTheme="majorHAnsi"/>
                <w:b/>
                <w:bCs/>
                <w:color w:val="000000"/>
                <w:sz w:val="32"/>
                <w:szCs w:val="32"/>
              </w:rPr>
              <w:t xml:space="preserve"> : </w:t>
            </w:r>
            <w:r>
              <w:rPr>
                <w:rFonts w:asciiTheme="majorHAnsi" w:hAnsiTheme="majorHAnsi"/>
                <w:b/>
                <w:bCs/>
                <w:color w:val="000000"/>
                <w:sz w:val="32"/>
                <w:szCs w:val="32"/>
              </w:rPr>
              <w:t>Ordonnancement des processus (le corrigé)</w:t>
            </w:r>
          </w:p>
        </w:tc>
      </w:tr>
    </w:tbl>
    <w:p w:rsidR="009523E8" w:rsidRPr="004F7BD9" w:rsidRDefault="004F7BD9" w:rsidP="004F7BD9">
      <w:pPr>
        <w:spacing w:after="0"/>
        <w:rPr>
          <w:b/>
          <w:bCs/>
          <w:u w:val="single"/>
        </w:rPr>
      </w:pPr>
      <w:r w:rsidRPr="004F7BD9">
        <w:rPr>
          <w:b/>
          <w:bCs/>
          <w:u w:val="single"/>
        </w:rPr>
        <w:t>Exercice 1</w:t>
      </w:r>
    </w:p>
    <w:p w:rsidR="004F7BD9" w:rsidRPr="004F7BD9" w:rsidRDefault="004F7BD9" w:rsidP="004F7BD9">
      <w:pPr>
        <w:spacing w:after="0"/>
        <w:rPr>
          <w:b/>
          <w:bCs/>
          <w:u w:val="single"/>
        </w:rPr>
      </w:pPr>
      <w:r w:rsidRPr="004F7BD9">
        <w:rPr>
          <w:rFonts w:asciiTheme="majorBidi" w:hAnsiTheme="majorBidi" w:cstheme="majorBidi"/>
          <w:b/>
          <w:bCs/>
          <w:u w:val="single"/>
        </w:rPr>
        <w:t>1.FCFS(FIFO)</w:t>
      </w:r>
    </w:p>
    <w:tbl>
      <w:tblPr>
        <w:tblStyle w:val="Grilledutableau"/>
        <w:tblW w:w="0" w:type="auto"/>
        <w:tblLook w:val="04A0"/>
      </w:tblPr>
      <w:tblGrid>
        <w:gridCol w:w="2651"/>
        <w:gridCol w:w="2651"/>
        <w:gridCol w:w="2652"/>
        <w:gridCol w:w="2652"/>
      </w:tblGrid>
      <w:tr w:rsidR="00C27193" w:rsidTr="004F07A8">
        <w:tc>
          <w:tcPr>
            <w:tcW w:w="2651" w:type="dxa"/>
            <w:tcBorders>
              <w:bottom w:val="single" w:sz="4" w:space="0" w:color="000000" w:themeColor="text1"/>
              <w:right w:val="nil"/>
            </w:tcBorders>
          </w:tcPr>
          <w:p w:rsidR="00C27193" w:rsidRDefault="00B24D13">
            <w:r w:rsidRPr="00B24D13">
              <w:rPr>
                <w:rFonts w:asciiTheme="majorBidi" w:hAnsiTheme="majorBidi" w:cstheme="majorBidi"/>
                <w:b/>
                <w:bCs/>
                <w:noProof/>
                <w:u w:val="single"/>
                <w:lang w:eastAsia="fr-FR"/>
              </w:rPr>
              <w:pict>
                <v:shapetype id="_x0000_t32" coordsize="21600,21600" o:spt="32" o:oned="t" path="m,l21600,21600e" filled="f">
                  <v:path arrowok="t" fillok="f" o:connecttype="none"/>
                  <o:lock v:ext="edit" shapetype="t"/>
                </v:shapetype>
                <v:shape id="_x0000_s1027" type="#_x0000_t32" style="position:absolute;margin-left:76.25pt;margin-top:-.35pt;width:0;height:14.15pt;z-index:251659264" o:connectortype="straight"/>
              </w:pict>
            </w:r>
            <w:r w:rsidR="00792BD0">
              <w:t>P1                                   P2</w:t>
            </w:r>
          </w:p>
        </w:tc>
        <w:tc>
          <w:tcPr>
            <w:tcW w:w="2651" w:type="dxa"/>
            <w:tcBorders>
              <w:left w:val="nil"/>
              <w:bottom w:val="single" w:sz="4" w:space="0" w:color="000000" w:themeColor="text1"/>
              <w:right w:val="nil"/>
            </w:tcBorders>
          </w:tcPr>
          <w:p w:rsidR="00C27193" w:rsidRDefault="00B24D13" w:rsidP="000079F5">
            <w:pPr>
              <w:jc w:val="center"/>
            </w:pPr>
            <w:r>
              <w:rPr>
                <w:noProof/>
                <w:lang w:eastAsia="fr-FR"/>
              </w:rPr>
              <w:pict>
                <v:shape id="_x0000_s1026" type="#_x0000_t32" style="position:absolute;left:0;text-align:left;margin-left:89.95pt;margin-top:-.35pt;width:0;height:14.15pt;z-index:251658240;mso-position-horizontal-relative:text;mso-position-vertical-relative:text" o:connectortype="straight"/>
              </w:pict>
            </w:r>
            <w:r w:rsidR="004F07A8">
              <w:t xml:space="preserve">                                           P3                                                      </w:t>
            </w:r>
          </w:p>
        </w:tc>
        <w:tc>
          <w:tcPr>
            <w:tcW w:w="2652" w:type="dxa"/>
            <w:tcBorders>
              <w:left w:val="nil"/>
              <w:bottom w:val="single" w:sz="4" w:space="0" w:color="000000" w:themeColor="text1"/>
              <w:right w:val="nil"/>
            </w:tcBorders>
          </w:tcPr>
          <w:p w:rsidR="00C27193" w:rsidRDefault="00B24D13" w:rsidP="007D07EA">
            <w:pPr>
              <w:jc w:val="center"/>
            </w:pPr>
            <w:r>
              <w:rPr>
                <w:noProof/>
                <w:lang w:eastAsia="fr-FR"/>
              </w:rPr>
              <w:pict>
                <v:shape id="_x0000_s1028" type="#_x0000_t32" style="position:absolute;left:0;text-align:left;margin-left:48.65pt;margin-top:-.35pt;width:0;height:14.15pt;z-index:251660288;mso-position-horizontal-relative:text;mso-position-vertical-relative:text" o:connectortype="straight"/>
              </w:pict>
            </w:r>
            <w:r w:rsidR="007D07EA">
              <w:t>P4</w:t>
            </w:r>
          </w:p>
        </w:tc>
        <w:tc>
          <w:tcPr>
            <w:tcW w:w="2652" w:type="dxa"/>
            <w:tcBorders>
              <w:left w:val="nil"/>
              <w:bottom w:val="single" w:sz="4" w:space="0" w:color="000000" w:themeColor="text1"/>
            </w:tcBorders>
          </w:tcPr>
          <w:p w:rsidR="00C27193" w:rsidRDefault="00B24D13" w:rsidP="007D07EA">
            <w:pPr>
              <w:jc w:val="center"/>
            </w:pPr>
            <w:r w:rsidRPr="00B24D13">
              <w:rPr>
                <w:b/>
                <w:bCs/>
                <w:noProof/>
                <w:u w:val="single"/>
                <w:lang w:eastAsia="fr-FR"/>
              </w:rPr>
              <w:pict>
                <v:shape id="_x0000_s1029" type="#_x0000_t32" style="position:absolute;left:0;text-align:left;margin-left:9.05pt;margin-top:-.35pt;width:0;height:14.15pt;z-index:251661312;mso-position-horizontal-relative:text;mso-position-vertical-relative:text" o:connectortype="straight"/>
              </w:pict>
            </w:r>
            <w:r w:rsidR="007D07EA">
              <w:t>P5</w:t>
            </w:r>
          </w:p>
        </w:tc>
      </w:tr>
      <w:tr w:rsidR="00C27193" w:rsidTr="000A092E">
        <w:tc>
          <w:tcPr>
            <w:tcW w:w="2651" w:type="dxa"/>
            <w:tcBorders>
              <w:top w:val="single" w:sz="4" w:space="0" w:color="000000" w:themeColor="text1"/>
              <w:left w:val="nil"/>
              <w:bottom w:val="nil"/>
              <w:right w:val="nil"/>
            </w:tcBorders>
          </w:tcPr>
          <w:p w:rsidR="00C27193" w:rsidRDefault="000A092E" w:rsidP="00792BD0">
            <w:r>
              <w:t xml:space="preserve">   </w:t>
            </w:r>
            <w:r w:rsidR="00C27193">
              <w:t xml:space="preserve">0   </w:t>
            </w:r>
            <w:r>
              <w:t xml:space="preserve">  </w:t>
            </w:r>
            <w:r w:rsidR="00C27193">
              <w:t xml:space="preserve">          </w:t>
            </w:r>
            <w:r w:rsidR="00BC3DD0">
              <w:t>2</w:t>
            </w:r>
            <w:r w:rsidR="00C27193">
              <w:t xml:space="preserve">       </w:t>
            </w:r>
            <w:r w:rsidR="007C7756">
              <w:t>3</w:t>
            </w:r>
            <w:r w:rsidR="00C27193">
              <w:t xml:space="preserve">    </w:t>
            </w:r>
            <w:r w:rsidR="00741E94">
              <w:t xml:space="preserve">  4 </w:t>
            </w:r>
            <w:r w:rsidR="00C27193">
              <w:t xml:space="preserve">   5</w:t>
            </w:r>
          </w:p>
        </w:tc>
        <w:tc>
          <w:tcPr>
            <w:tcW w:w="2651" w:type="dxa"/>
            <w:tcBorders>
              <w:top w:val="single" w:sz="4" w:space="0" w:color="000000" w:themeColor="text1"/>
              <w:left w:val="nil"/>
              <w:bottom w:val="nil"/>
              <w:right w:val="nil"/>
            </w:tcBorders>
          </w:tcPr>
          <w:p w:rsidR="00C27193" w:rsidRDefault="00B5435A" w:rsidP="004F07A8">
            <w:r>
              <w:t>6</w:t>
            </w:r>
            <w:r w:rsidR="00C27193">
              <w:t xml:space="preserve">                        </w:t>
            </w:r>
            <w:r>
              <w:t>8</w:t>
            </w:r>
            <w:r w:rsidR="00C27193">
              <w:t xml:space="preserve">       </w:t>
            </w:r>
            <w:r w:rsidR="004F07A8">
              <w:t>9</w:t>
            </w:r>
            <w:r w:rsidR="00C27193">
              <w:t xml:space="preserve"> </w:t>
            </w:r>
            <w:r w:rsidR="000079F5">
              <w:t xml:space="preserve">     </w:t>
            </w:r>
            <w:r w:rsidR="00C27193">
              <w:t>10</w:t>
            </w:r>
          </w:p>
        </w:tc>
        <w:tc>
          <w:tcPr>
            <w:tcW w:w="2652" w:type="dxa"/>
            <w:tcBorders>
              <w:top w:val="single" w:sz="4" w:space="0" w:color="000000" w:themeColor="text1"/>
              <w:left w:val="nil"/>
              <w:bottom w:val="nil"/>
              <w:right w:val="nil"/>
            </w:tcBorders>
          </w:tcPr>
          <w:p w:rsidR="00C27193" w:rsidRDefault="00C27193" w:rsidP="00D25E65">
            <w:r>
              <w:t xml:space="preserve">           </w:t>
            </w:r>
            <w:r w:rsidR="00D25E65">
              <w:t xml:space="preserve">      </w:t>
            </w:r>
            <w:r w:rsidR="004F07A8">
              <w:t>13</w:t>
            </w:r>
            <w:r>
              <w:t xml:space="preserve">                                 </w:t>
            </w:r>
          </w:p>
        </w:tc>
        <w:tc>
          <w:tcPr>
            <w:tcW w:w="2652" w:type="dxa"/>
            <w:tcBorders>
              <w:top w:val="single" w:sz="4" w:space="0" w:color="000000" w:themeColor="text1"/>
              <w:left w:val="nil"/>
              <w:bottom w:val="nil"/>
              <w:right w:val="nil"/>
            </w:tcBorders>
          </w:tcPr>
          <w:p w:rsidR="00C27193" w:rsidRDefault="00C27193" w:rsidP="00D25E65">
            <w:r>
              <w:t xml:space="preserve">    </w:t>
            </w:r>
            <w:r w:rsidR="004F07A8">
              <w:t>1</w:t>
            </w:r>
            <w:r w:rsidR="00D25E65">
              <w:t>8</w:t>
            </w:r>
            <w:r w:rsidR="004F07A8">
              <w:t xml:space="preserve"> </w:t>
            </w:r>
            <w:r>
              <w:t xml:space="preserve">                                  </w:t>
            </w:r>
            <w:r w:rsidR="00D25E65">
              <w:t>20</w:t>
            </w:r>
            <w:r>
              <w:t xml:space="preserve">                                                                   </w:t>
            </w:r>
          </w:p>
        </w:tc>
      </w:tr>
      <w:tr w:rsidR="000A092E" w:rsidTr="000A092E">
        <w:tc>
          <w:tcPr>
            <w:tcW w:w="2651" w:type="dxa"/>
            <w:tcBorders>
              <w:top w:val="nil"/>
              <w:left w:val="nil"/>
              <w:bottom w:val="nil"/>
              <w:right w:val="nil"/>
            </w:tcBorders>
          </w:tcPr>
          <w:p w:rsidR="000A092E" w:rsidRDefault="000A092E">
            <w:r>
              <w:t>P1</w:t>
            </w:r>
            <w:r>
              <w:sym w:font="Symbol" w:char="F0AD"/>
            </w:r>
            <w:r w:rsidR="00BC3DD0">
              <w:t xml:space="preserve">         P2</w:t>
            </w:r>
            <w:r w:rsidR="00BC3DD0">
              <w:sym w:font="Symbol" w:char="F0AD"/>
            </w:r>
            <w:r w:rsidR="00741E94">
              <w:t xml:space="preserve">          P3</w:t>
            </w:r>
            <w:r w:rsidR="00741E94">
              <w:sym w:font="Symbol" w:char="F0AD"/>
            </w:r>
          </w:p>
        </w:tc>
        <w:tc>
          <w:tcPr>
            <w:tcW w:w="2651" w:type="dxa"/>
            <w:tcBorders>
              <w:top w:val="nil"/>
              <w:left w:val="nil"/>
              <w:bottom w:val="nil"/>
              <w:right w:val="nil"/>
            </w:tcBorders>
          </w:tcPr>
          <w:p w:rsidR="000A092E" w:rsidRDefault="00B5435A" w:rsidP="007651C7">
            <w:r>
              <w:t>P4</w:t>
            </w:r>
            <w:r>
              <w:sym w:font="Symbol" w:char="F0AD"/>
            </w:r>
            <w:r>
              <w:t xml:space="preserve">              P5</w:t>
            </w:r>
            <w:r>
              <w:sym w:font="Symbol" w:char="F0AD"/>
            </w:r>
          </w:p>
        </w:tc>
        <w:tc>
          <w:tcPr>
            <w:tcW w:w="2652" w:type="dxa"/>
            <w:tcBorders>
              <w:top w:val="nil"/>
              <w:left w:val="nil"/>
              <w:bottom w:val="nil"/>
              <w:right w:val="nil"/>
            </w:tcBorders>
          </w:tcPr>
          <w:p w:rsidR="000A092E" w:rsidRDefault="000A092E"/>
        </w:tc>
        <w:tc>
          <w:tcPr>
            <w:tcW w:w="2652" w:type="dxa"/>
            <w:tcBorders>
              <w:top w:val="nil"/>
              <w:left w:val="nil"/>
              <w:bottom w:val="nil"/>
              <w:right w:val="nil"/>
            </w:tcBorders>
          </w:tcPr>
          <w:p w:rsidR="000A092E" w:rsidRDefault="000A092E"/>
        </w:tc>
      </w:tr>
    </w:tbl>
    <w:p w:rsidR="004F2F77" w:rsidRDefault="004F2F77" w:rsidP="008C43A1">
      <w:pPr>
        <w:spacing w:after="0"/>
      </w:pPr>
      <w:r w:rsidRPr="004F2F77">
        <w:rPr>
          <w:b/>
          <w:bCs/>
        </w:rPr>
        <w:t>RQ</w:t>
      </w:r>
      <w:r>
        <w:t> : Temps de rotation = temps de réponse</w:t>
      </w:r>
    </w:p>
    <w:p w:rsidR="008C43A1" w:rsidRDefault="008C43A1" w:rsidP="008C43A1">
      <w:pPr>
        <w:spacing w:after="0"/>
      </w:pPr>
      <w:r>
        <w:t>Temps de réponse = temps fin d’exécution- temps d’arrivée</w:t>
      </w:r>
    </w:p>
    <w:p w:rsidR="008C43A1" w:rsidRDefault="008C43A1" w:rsidP="008C43A1">
      <w:pPr>
        <w:spacing w:after="0"/>
      </w:pPr>
      <w:r>
        <w:t>Temps d’attente= temps de réponse- temps d’execution</w:t>
      </w:r>
    </w:p>
    <w:p w:rsidR="008C43A1" w:rsidRDefault="008C43A1" w:rsidP="00941B01">
      <w:pPr>
        <w:spacing w:after="0"/>
      </w:pPr>
      <w:r>
        <w:t>Rendement</w:t>
      </w:r>
      <w:r w:rsidR="00941B01">
        <w:t xml:space="preserve"> (pour chaque processus)</w:t>
      </w:r>
      <w:r>
        <w:t>=</w:t>
      </w:r>
      <w:r w:rsidR="00941B01">
        <w:t>temps de calcul/temps de réponse</w:t>
      </w:r>
    </w:p>
    <w:p w:rsidR="004F2F77" w:rsidRDefault="004F2F77" w:rsidP="00400516">
      <w:pPr>
        <w:spacing w:after="0"/>
      </w:pPr>
      <w:r>
        <w:rPr>
          <w:noProof/>
          <w:lang w:eastAsia="fr-FR"/>
        </w:rPr>
        <w:drawing>
          <wp:inline distT="0" distB="0" distL="0" distR="0">
            <wp:extent cx="4819083" cy="1375200"/>
            <wp:effectExtent l="19050" t="0" r="56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19111" cy="1375208"/>
                    </a:xfrm>
                    <a:prstGeom prst="rect">
                      <a:avLst/>
                    </a:prstGeom>
                    <a:noFill/>
                    <a:ln w="9525">
                      <a:noFill/>
                      <a:miter lim="800000"/>
                      <a:headEnd/>
                      <a:tailEnd/>
                    </a:ln>
                  </pic:spPr>
                </pic:pic>
              </a:graphicData>
            </a:graphic>
          </wp:inline>
        </w:drawing>
      </w:r>
    </w:p>
    <w:p w:rsidR="001F628F" w:rsidRPr="00400516" w:rsidRDefault="001F628F" w:rsidP="00400516">
      <w:pPr>
        <w:spacing w:after="0"/>
        <w:rPr>
          <w:b/>
          <w:bCs/>
          <w:u w:val="single"/>
        </w:rPr>
      </w:pPr>
      <w:r w:rsidRPr="00400516">
        <w:rPr>
          <w:b/>
          <w:bCs/>
          <w:u w:val="single"/>
        </w:rPr>
        <w:t>2. RR (Q=4)</w:t>
      </w:r>
    </w:p>
    <w:tbl>
      <w:tblPr>
        <w:tblStyle w:val="Grilledutableau"/>
        <w:tblW w:w="0" w:type="auto"/>
        <w:tblLook w:val="04A0"/>
      </w:tblPr>
      <w:tblGrid>
        <w:gridCol w:w="959"/>
        <w:gridCol w:w="1692"/>
        <w:gridCol w:w="434"/>
        <w:gridCol w:w="2126"/>
        <w:gridCol w:w="91"/>
        <w:gridCol w:w="1469"/>
        <w:gridCol w:w="1183"/>
        <w:gridCol w:w="2652"/>
      </w:tblGrid>
      <w:tr w:rsidR="00890710" w:rsidTr="00CB1799">
        <w:tc>
          <w:tcPr>
            <w:tcW w:w="2651" w:type="dxa"/>
            <w:gridSpan w:val="2"/>
            <w:tcBorders>
              <w:bottom w:val="single" w:sz="4" w:space="0" w:color="000000" w:themeColor="text1"/>
              <w:right w:val="nil"/>
            </w:tcBorders>
          </w:tcPr>
          <w:p w:rsidR="00890710" w:rsidRDefault="00B24D13" w:rsidP="00400516">
            <w:r w:rsidRPr="00B24D13">
              <w:rPr>
                <w:rFonts w:asciiTheme="majorBidi" w:hAnsiTheme="majorBidi" w:cstheme="majorBidi"/>
                <w:b/>
                <w:bCs/>
                <w:noProof/>
                <w:u w:val="single"/>
                <w:lang w:eastAsia="fr-FR"/>
              </w:rPr>
              <w:pict>
                <v:shape id="_x0000_s1031" type="#_x0000_t32" style="position:absolute;margin-left:76.25pt;margin-top:-.35pt;width:0;height:14.15pt;z-index:251664384" o:connectortype="straight"/>
              </w:pict>
            </w:r>
            <w:r w:rsidR="00890710">
              <w:t>P1                                   P2</w:t>
            </w:r>
          </w:p>
        </w:tc>
        <w:tc>
          <w:tcPr>
            <w:tcW w:w="2651" w:type="dxa"/>
            <w:gridSpan w:val="3"/>
            <w:tcBorders>
              <w:left w:val="nil"/>
              <w:bottom w:val="single" w:sz="4" w:space="0" w:color="000000" w:themeColor="text1"/>
              <w:right w:val="nil"/>
            </w:tcBorders>
          </w:tcPr>
          <w:p w:rsidR="00890710" w:rsidRDefault="00B24D13" w:rsidP="00CB1799">
            <w:pPr>
              <w:jc w:val="center"/>
            </w:pPr>
            <w:r>
              <w:rPr>
                <w:noProof/>
                <w:lang w:eastAsia="fr-FR"/>
              </w:rPr>
              <w:pict>
                <v:shape id="_x0000_s1032" type="#_x0000_t32" style="position:absolute;left:0;text-align:left;margin-left:115.75pt;margin-top:-.35pt;width:0;height:14.15pt;z-index:251665408;mso-position-horizontal-relative:text;mso-position-vertical-relative:text" o:connectortype="straight"/>
              </w:pict>
            </w:r>
            <w:r>
              <w:rPr>
                <w:noProof/>
                <w:lang w:eastAsia="fr-FR"/>
              </w:rPr>
              <w:pict>
                <v:shape id="_x0000_s1030" type="#_x0000_t32" style="position:absolute;left:0;text-align:left;margin-left:29.15pt;margin-top:-.35pt;width:0;height:14.15pt;z-index:251663360;mso-position-horizontal-relative:text;mso-position-vertical-relative:text" o:connectortype="straight"/>
              </w:pict>
            </w:r>
            <w:r w:rsidR="00890710">
              <w:t xml:space="preserve">               P3                                                      </w:t>
            </w:r>
          </w:p>
        </w:tc>
        <w:tc>
          <w:tcPr>
            <w:tcW w:w="2652" w:type="dxa"/>
            <w:gridSpan w:val="2"/>
            <w:tcBorders>
              <w:left w:val="nil"/>
              <w:bottom w:val="single" w:sz="4" w:space="0" w:color="000000" w:themeColor="text1"/>
              <w:right w:val="nil"/>
            </w:tcBorders>
          </w:tcPr>
          <w:p w:rsidR="00890710" w:rsidRDefault="00B24D13" w:rsidP="00707937">
            <w:pPr>
              <w:tabs>
                <w:tab w:val="right" w:pos="2436"/>
              </w:tabs>
            </w:pPr>
            <w:r>
              <w:rPr>
                <w:noProof/>
                <w:lang w:eastAsia="fr-FR"/>
              </w:rPr>
              <w:pict>
                <v:shape id="_x0000_s1038" type="#_x0000_t32" style="position:absolute;margin-left:119pt;margin-top:-.45pt;width:0;height:14.15pt;z-index:251667456;mso-position-horizontal-relative:text;mso-position-vertical-relative:text" o:connectortype="straight"/>
              </w:pict>
            </w:r>
            <w:r w:rsidRPr="00B24D13">
              <w:rPr>
                <w:b/>
                <w:bCs/>
                <w:noProof/>
                <w:u w:val="single"/>
                <w:lang w:eastAsia="fr-FR"/>
              </w:rPr>
              <w:pict>
                <v:shape id="_x0000_s1033" type="#_x0000_t32" style="position:absolute;margin-left:77.3pt;margin-top:-.35pt;width:0;height:14.15pt;z-index:251666432;mso-position-horizontal-relative:text;mso-position-vertical-relative:text" o:connectortype="straight"/>
              </w:pict>
            </w:r>
            <w:r w:rsidR="00890710">
              <w:t>P4</w:t>
            </w:r>
            <w:r w:rsidR="005D1D9E">
              <w:t xml:space="preserve">                              </w:t>
            </w:r>
            <w:r w:rsidR="00707937">
              <w:t>P2</w:t>
            </w:r>
          </w:p>
        </w:tc>
        <w:tc>
          <w:tcPr>
            <w:tcW w:w="2652" w:type="dxa"/>
            <w:tcBorders>
              <w:left w:val="nil"/>
              <w:bottom w:val="single" w:sz="4" w:space="0" w:color="000000" w:themeColor="text1"/>
            </w:tcBorders>
          </w:tcPr>
          <w:p w:rsidR="00890710" w:rsidRDefault="00B24D13" w:rsidP="005D1D9E">
            <w:r>
              <w:rPr>
                <w:noProof/>
                <w:lang w:eastAsia="fr-FR"/>
              </w:rPr>
              <w:pict>
                <v:shape id="_x0000_s1039" type="#_x0000_t32" style="position:absolute;margin-left:37.4pt;margin-top:-.45pt;width:0;height:14.15pt;z-index:251668480;mso-position-horizontal-relative:text;mso-position-vertical-relative:text" o:connectortype="straight"/>
              </w:pict>
            </w:r>
            <w:r w:rsidR="00890710">
              <w:t>P</w:t>
            </w:r>
            <w:r w:rsidR="00707937">
              <w:t>5</w:t>
            </w:r>
            <w:r w:rsidR="005D1D9E">
              <w:t xml:space="preserve">                   P4</w:t>
            </w:r>
          </w:p>
        </w:tc>
      </w:tr>
      <w:tr w:rsidR="00890710" w:rsidTr="00CB1799">
        <w:tc>
          <w:tcPr>
            <w:tcW w:w="2651" w:type="dxa"/>
            <w:gridSpan w:val="2"/>
            <w:tcBorders>
              <w:top w:val="single" w:sz="4" w:space="0" w:color="000000" w:themeColor="text1"/>
              <w:left w:val="nil"/>
              <w:bottom w:val="nil"/>
              <w:right w:val="nil"/>
            </w:tcBorders>
          </w:tcPr>
          <w:p w:rsidR="00890710" w:rsidRDefault="00890710" w:rsidP="00CB1799">
            <w:r>
              <w:t xml:space="preserve">   0               2       3      4    5</w:t>
            </w:r>
          </w:p>
        </w:tc>
        <w:tc>
          <w:tcPr>
            <w:tcW w:w="2651" w:type="dxa"/>
            <w:gridSpan w:val="3"/>
            <w:tcBorders>
              <w:top w:val="single" w:sz="4" w:space="0" w:color="000000" w:themeColor="text1"/>
              <w:left w:val="nil"/>
              <w:bottom w:val="nil"/>
              <w:right w:val="nil"/>
            </w:tcBorders>
          </w:tcPr>
          <w:p w:rsidR="00890710" w:rsidRDefault="00890710" w:rsidP="00890710">
            <w:r>
              <w:t xml:space="preserve">6         7         8       9          11 </w:t>
            </w:r>
          </w:p>
        </w:tc>
        <w:tc>
          <w:tcPr>
            <w:tcW w:w="2652" w:type="dxa"/>
            <w:gridSpan w:val="2"/>
            <w:tcBorders>
              <w:top w:val="single" w:sz="4" w:space="0" w:color="000000" w:themeColor="text1"/>
              <w:left w:val="nil"/>
              <w:bottom w:val="nil"/>
              <w:right w:val="nil"/>
            </w:tcBorders>
          </w:tcPr>
          <w:p w:rsidR="00890710" w:rsidRDefault="005D1D9E" w:rsidP="005D1D9E">
            <w:r>
              <w:t xml:space="preserve">         </w:t>
            </w:r>
            <w:r w:rsidR="00890710">
              <w:t xml:space="preserve">13                 </w:t>
            </w:r>
            <w:r>
              <w:t>15</w:t>
            </w:r>
            <w:r w:rsidR="00890710">
              <w:t xml:space="preserve">       </w:t>
            </w:r>
            <w:r>
              <w:t xml:space="preserve">  17</w:t>
            </w:r>
            <w:r w:rsidR="00890710">
              <w:t xml:space="preserve">         </w:t>
            </w:r>
          </w:p>
        </w:tc>
        <w:tc>
          <w:tcPr>
            <w:tcW w:w="2652" w:type="dxa"/>
            <w:tcBorders>
              <w:top w:val="single" w:sz="4" w:space="0" w:color="000000" w:themeColor="text1"/>
              <w:left w:val="nil"/>
              <w:bottom w:val="nil"/>
              <w:right w:val="nil"/>
            </w:tcBorders>
          </w:tcPr>
          <w:p w:rsidR="00890710" w:rsidRDefault="00890710" w:rsidP="00CB1799">
            <w:r>
              <w:t xml:space="preserve">             </w:t>
            </w:r>
            <w:r w:rsidR="005D1D9E">
              <w:t>19</w:t>
            </w:r>
            <w:r>
              <w:t xml:space="preserve">                     </w:t>
            </w:r>
            <w:r w:rsidR="00741F3B">
              <w:t xml:space="preserve">     </w:t>
            </w:r>
            <w:r>
              <w:t xml:space="preserve"> 20                                                                   </w:t>
            </w:r>
          </w:p>
        </w:tc>
      </w:tr>
      <w:tr w:rsidR="00890710" w:rsidTr="00CB1799">
        <w:tc>
          <w:tcPr>
            <w:tcW w:w="2651" w:type="dxa"/>
            <w:gridSpan w:val="2"/>
            <w:tcBorders>
              <w:top w:val="nil"/>
              <w:left w:val="nil"/>
              <w:bottom w:val="nil"/>
              <w:right w:val="nil"/>
            </w:tcBorders>
          </w:tcPr>
          <w:p w:rsidR="00890710" w:rsidRDefault="00890710" w:rsidP="00CB1799">
            <w:r>
              <w:t>P1</w:t>
            </w:r>
            <w:r>
              <w:sym w:font="Symbol" w:char="F0AD"/>
            </w:r>
            <w:r>
              <w:t xml:space="preserve">         P2</w:t>
            </w:r>
            <w:r>
              <w:sym w:font="Symbol" w:char="F0AD"/>
            </w:r>
            <w:r>
              <w:t xml:space="preserve">          P3</w:t>
            </w:r>
            <w:r>
              <w:sym w:font="Symbol" w:char="F0AD"/>
            </w:r>
          </w:p>
        </w:tc>
        <w:tc>
          <w:tcPr>
            <w:tcW w:w="2651" w:type="dxa"/>
            <w:gridSpan w:val="3"/>
            <w:tcBorders>
              <w:top w:val="nil"/>
              <w:left w:val="nil"/>
              <w:bottom w:val="nil"/>
              <w:right w:val="nil"/>
            </w:tcBorders>
          </w:tcPr>
          <w:p w:rsidR="00890710" w:rsidRDefault="00890710" w:rsidP="00CB1799">
            <w:r>
              <w:t>P4</w:t>
            </w:r>
            <w:r>
              <w:sym w:font="Symbol" w:char="F0AD"/>
            </w:r>
            <w:r>
              <w:t xml:space="preserve">              P5</w:t>
            </w:r>
            <w:r>
              <w:sym w:font="Symbol" w:char="F0AD"/>
            </w:r>
          </w:p>
        </w:tc>
        <w:tc>
          <w:tcPr>
            <w:tcW w:w="2652" w:type="dxa"/>
            <w:gridSpan w:val="2"/>
            <w:tcBorders>
              <w:top w:val="nil"/>
              <w:left w:val="nil"/>
              <w:bottom w:val="nil"/>
              <w:right w:val="nil"/>
            </w:tcBorders>
          </w:tcPr>
          <w:p w:rsidR="00890710" w:rsidRDefault="00890710" w:rsidP="00CB1799"/>
        </w:tc>
        <w:tc>
          <w:tcPr>
            <w:tcW w:w="2652" w:type="dxa"/>
            <w:tcBorders>
              <w:top w:val="nil"/>
              <w:left w:val="nil"/>
              <w:bottom w:val="nil"/>
              <w:right w:val="nil"/>
            </w:tcBorders>
          </w:tcPr>
          <w:p w:rsidR="00890710" w:rsidRDefault="00890710" w:rsidP="00CB1799"/>
        </w:tc>
      </w:tr>
      <w:tr w:rsidR="00975D0E" w:rsidRPr="00CE3904" w:rsidTr="00975D0E">
        <w:trPr>
          <w:gridAfter w:val="2"/>
          <w:wAfter w:w="3835" w:type="dxa"/>
        </w:trPr>
        <w:tc>
          <w:tcPr>
            <w:tcW w:w="959" w:type="dxa"/>
          </w:tcPr>
          <w:p w:rsidR="00975D0E" w:rsidRPr="00CE3904" w:rsidRDefault="00975D0E" w:rsidP="00CE3904">
            <w:pPr>
              <w:jc w:val="center"/>
              <w:rPr>
                <w:b/>
                <w:bCs/>
              </w:rPr>
            </w:pPr>
          </w:p>
        </w:tc>
        <w:tc>
          <w:tcPr>
            <w:tcW w:w="2126" w:type="dxa"/>
            <w:gridSpan w:val="2"/>
          </w:tcPr>
          <w:p w:rsidR="00975D0E" w:rsidRPr="00CE3904" w:rsidRDefault="00975D0E">
            <w:pPr>
              <w:rPr>
                <w:b/>
                <w:bCs/>
              </w:rPr>
            </w:pPr>
            <w:r w:rsidRPr="00CE3904">
              <w:rPr>
                <w:b/>
                <w:bCs/>
              </w:rPr>
              <w:t>Temps de rotation</w:t>
            </w:r>
          </w:p>
        </w:tc>
        <w:tc>
          <w:tcPr>
            <w:tcW w:w="2126" w:type="dxa"/>
          </w:tcPr>
          <w:p w:rsidR="00975D0E" w:rsidRPr="00CE3904" w:rsidRDefault="00975D0E">
            <w:pPr>
              <w:rPr>
                <w:b/>
                <w:bCs/>
              </w:rPr>
            </w:pPr>
            <w:r w:rsidRPr="00CE3904">
              <w:rPr>
                <w:b/>
                <w:bCs/>
              </w:rPr>
              <w:t>Temps d’attente</w:t>
            </w:r>
          </w:p>
        </w:tc>
        <w:tc>
          <w:tcPr>
            <w:tcW w:w="1560" w:type="dxa"/>
            <w:gridSpan w:val="2"/>
          </w:tcPr>
          <w:p w:rsidR="00975D0E" w:rsidRPr="00CE3904" w:rsidRDefault="00975D0E">
            <w:pPr>
              <w:rPr>
                <w:b/>
                <w:bCs/>
              </w:rPr>
            </w:pPr>
            <w:r w:rsidRPr="00CE3904">
              <w:rPr>
                <w:b/>
                <w:bCs/>
              </w:rPr>
              <w:t>Rendement</w:t>
            </w:r>
          </w:p>
        </w:tc>
      </w:tr>
      <w:tr w:rsidR="00975D0E" w:rsidTr="00975D0E">
        <w:trPr>
          <w:gridAfter w:val="2"/>
          <w:wAfter w:w="3835" w:type="dxa"/>
        </w:trPr>
        <w:tc>
          <w:tcPr>
            <w:tcW w:w="959" w:type="dxa"/>
          </w:tcPr>
          <w:p w:rsidR="00975D0E" w:rsidRPr="00CE3904" w:rsidRDefault="00975D0E" w:rsidP="00CE3904">
            <w:pPr>
              <w:jc w:val="center"/>
              <w:rPr>
                <w:b/>
                <w:bCs/>
              </w:rPr>
            </w:pPr>
            <w:r w:rsidRPr="00CE3904">
              <w:rPr>
                <w:b/>
                <w:bCs/>
              </w:rPr>
              <w:t>P1</w:t>
            </w:r>
          </w:p>
        </w:tc>
        <w:tc>
          <w:tcPr>
            <w:tcW w:w="2126" w:type="dxa"/>
            <w:gridSpan w:val="2"/>
          </w:tcPr>
          <w:p w:rsidR="00975D0E" w:rsidRDefault="00013FA6" w:rsidP="00013FA6">
            <w:pPr>
              <w:jc w:val="center"/>
            </w:pPr>
            <w:r>
              <w:t>3</w:t>
            </w:r>
          </w:p>
        </w:tc>
        <w:tc>
          <w:tcPr>
            <w:tcW w:w="2126" w:type="dxa"/>
          </w:tcPr>
          <w:p w:rsidR="00975D0E" w:rsidRDefault="00013FA6" w:rsidP="00013FA6">
            <w:pPr>
              <w:jc w:val="center"/>
            </w:pPr>
            <w:r>
              <w:t>0</w:t>
            </w:r>
          </w:p>
        </w:tc>
        <w:tc>
          <w:tcPr>
            <w:tcW w:w="1560" w:type="dxa"/>
            <w:gridSpan w:val="2"/>
          </w:tcPr>
          <w:p w:rsidR="00975D0E" w:rsidRDefault="002F34F7" w:rsidP="00013FA6">
            <w:pPr>
              <w:jc w:val="center"/>
            </w:pPr>
            <w:r>
              <w:t>1</w:t>
            </w:r>
          </w:p>
        </w:tc>
      </w:tr>
      <w:tr w:rsidR="00975D0E" w:rsidTr="00975D0E">
        <w:trPr>
          <w:gridAfter w:val="2"/>
          <w:wAfter w:w="3835" w:type="dxa"/>
        </w:trPr>
        <w:tc>
          <w:tcPr>
            <w:tcW w:w="959" w:type="dxa"/>
          </w:tcPr>
          <w:p w:rsidR="00975D0E" w:rsidRPr="00CE3904" w:rsidRDefault="00975D0E" w:rsidP="00CE3904">
            <w:pPr>
              <w:jc w:val="center"/>
              <w:rPr>
                <w:b/>
                <w:bCs/>
              </w:rPr>
            </w:pPr>
            <w:r w:rsidRPr="00CE3904">
              <w:rPr>
                <w:b/>
                <w:bCs/>
              </w:rPr>
              <w:t>P2</w:t>
            </w:r>
          </w:p>
        </w:tc>
        <w:tc>
          <w:tcPr>
            <w:tcW w:w="2126" w:type="dxa"/>
            <w:gridSpan w:val="2"/>
          </w:tcPr>
          <w:p w:rsidR="00975D0E" w:rsidRDefault="00013FA6" w:rsidP="00013FA6">
            <w:pPr>
              <w:jc w:val="center"/>
            </w:pPr>
            <w:r>
              <w:t>15</w:t>
            </w:r>
          </w:p>
        </w:tc>
        <w:tc>
          <w:tcPr>
            <w:tcW w:w="2126" w:type="dxa"/>
          </w:tcPr>
          <w:p w:rsidR="00975D0E" w:rsidRDefault="00013FA6" w:rsidP="00013FA6">
            <w:pPr>
              <w:jc w:val="center"/>
            </w:pPr>
            <w:r>
              <w:t>9</w:t>
            </w:r>
          </w:p>
        </w:tc>
        <w:tc>
          <w:tcPr>
            <w:tcW w:w="1560" w:type="dxa"/>
            <w:gridSpan w:val="2"/>
          </w:tcPr>
          <w:p w:rsidR="00975D0E" w:rsidRDefault="002F34F7" w:rsidP="00013FA6">
            <w:pPr>
              <w:jc w:val="center"/>
            </w:pPr>
            <w:r>
              <w:t>0,4</w:t>
            </w:r>
          </w:p>
        </w:tc>
      </w:tr>
      <w:tr w:rsidR="00975D0E" w:rsidTr="00975D0E">
        <w:trPr>
          <w:gridAfter w:val="2"/>
          <w:wAfter w:w="3835" w:type="dxa"/>
        </w:trPr>
        <w:tc>
          <w:tcPr>
            <w:tcW w:w="959" w:type="dxa"/>
          </w:tcPr>
          <w:p w:rsidR="00975D0E" w:rsidRPr="00CE3904" w:rsidRDefault="00975D0E" w:rsidP="00CE3904">
            <w:pPr>
              <w:jc w:val="center"/>
              <w:rPr>
                <w:b/>
                <w:bCs/>
              </w:rPr>
            </w:pPr>
            <w:r w:rsidRPr="00CE3904">
              <w:rPr>
                <w:b/>
                <w:bCs/>
              </w:rPr>
              <w:t>P3</w:t>
            </w:r>
          </w:p>
        </w:tc>
        <w:tc>
          <w:tcPr>
            <w:tcW w:w="2126" w:type="dxa"/>
            <w:gridSpan w:val="2"/>
          </w:tcPr>
          <w:p w:rsidR="00975D0E" w:rsidRDefault="00013FA6" w:rsidP="00013FA6">
            <w:pPr>
              <w:jc w:val="center"/>
            </w:pPr>
            <w:r>
              <w:t>7</w:t>
            </w:r>
          </w:p>
        </w:tc>
        <w:tc>
          <w:tcPr>
            <w:tcW w:w="2126" w:type="dxa"/>
          </w:tcPr>
          <w:p w:rsidR="00975D0E" w:rsidRDefault="00013FA6" w:rsidP="00013FA6">
            <w:pPr>
              <w:jc w:val="center"/>
            </w:pPr>
            <w:r>
              <w:t>3</w:t>
            </w:r>
          </w:p>
        </w:tc>
        <w:tc>
          <w:tcPr>
            <w:tcW w:w="1560" w:type="dxa"/>
            <w:gridSpan w:val="2"/>
          </w:tcPr>
          <w:p w:rsidR="00975D0E" w:rsidRDefault="002F34F7" w:rsidP="00013FA6">
            <w:pPr>
              <w:jc w:val="center"/>
            </w:pPr>
            <w:r>
              <w:t>1,75</w:t>
            </w:r>
          </w:p>
        </w:tc>
      </w:tr>
      <w:tr w:rsidR="00975D0E" w:rsidTr="00975D0E">
        <w:trPr>
          <w:gridAfter w:val="2"/>
          <w:wAfter w:w="3835" w:type="dxa"/>
        </w:trPr>
        <w:tc>
          <w:tcPr>
            <w:tcW w:w="959" w:type="dxa"/>
          </w:tcPr>
          <w:p w:rsidR="00975D0E" w:rsidRPr="00CE3904" w:rsidRDefault="00975D0E" w:rsidP="00CE3904">
            <w:pPr>
              <w:jc w:val="center"/>
              <w:rPr>
                <w:b/>
                <w:bCs/>
              </w:rPr>
            </w:pPr>
            <w:r w:rsidRPr="00CE3904">
              <w:rPr>
                <w:b/>
                <w:bCs/>
              </w:rPr>
              <w:t>P4</w:t>
            </w:r>
          </w:p>
        </w:tc>
        <w:tc>
          <w:tcPr>
            <w:tcW w:w="2126" w:type="dxa"/>
            <w:gridSpan w:val="2"/>
          </w:tcPr>
          <w:p w:rsidR="00975D0E" w:rsidRDefault="00013FA6" w:rsidP="00013FA6">
            <w:pPr>
              <w:jc w:val="center"/>
            </w:pPr>
            <w:r>
              <w:t>14</w:t>
            </w:r>
          </w:p>
        </w:tc>
        <w:tc>
          <w:tcPr>
            <w:tcW w:w="2126" w:type="dxa"/>
          </w:tcPr>
          <w:p w:rsidR="00975D0E" w:rsidRDefault="00013FA6" w:rsidP="00013FA6">
            <w:pPr>
              <w:jc w:val="center"/>
            </w:pPr>
            <w:r>
              <w:t>9</w:t>
            </w:r>
          </w:p>
        </w:tc>
        <w:tc>
          <w:tcPr>
            <w:tcW w:w="1560" w:type="dxa"/>
            <w:gridSpan w:val="2"/>
          </w:tcPr>
          <w:p w:rsidR="00975D0E" w:rsidRDefault="003D0BB6" w:rsidP="00013FA6">
            <w:pPr>
              <w:jc w:val="center"/>
            </w:pPr>
            <w:r>
              <w:t>0,36</w:t>
            </w:r>
          </w:p>
        </w:tc>
      </w:tr>
      <w:tr w:rsidR="00975D0E" w:rsidTr="00975D0E">
        <w:trPr>
          <w:gridAfter w:val="2"/>
          <w:wAfter w:w="3835" w:type="dxa"/>
        </w:trPr>
        <w:tc>
          <w:tcPr>
            <w:tcW w:w="959" w:type="dxa"/>
          </w:tcPr>
          <w:p w:rsidR="00975D0E" w:rsidRPr="00CE3904" w:rsidRDefault="00975D0E" w:rsidP="00CE3904">
            <w:pPr>
              <w:jc w:val="center"/>
              <w:rPr>
                <w:b/>
                <w:bCs/>
              </w:rPr>
            </w:pPr>
            <w:r w:rsidRPr="00CE3904">
              <w:rPr>
                <w:b/>
                <w:bCs/>
              </w:rPr>
              <w:t>P5</w:t>
            </w:r>
          </w:p>
        </w:tc>
        <w:tc>
          <w:tcPr>
            <w:tcW w:w="2126" w:type="dxa"/>
            <w:gridSpan w:val="2"/>
          </w:tcPr>
          <w:p w:rsidR="00975D0E" w:rsidRDefault="00013FA6" w:rsidP="00013FA6">
            <w:pPr>
              <w:jc w:val="center"/>
            </w:pPr>
            <w:r>
              <w:t>11</w:t>
            </w:r>
          </w:p>
        </w:tc>
        <w:tc>
          <w:tcPr>
            <w:tcW w:w="2126" w:type="dxa"/>
          </w:tcPr>
          <w:p w:rsidR="00975D0E" w:rsidRDefault="00013FA6" w:rsidP="00013FA6">
            <w:pPr>
              <w:jc w:val="center"/>
            </w:pPr>
            <w:r>
              <w:t>9</w:t>
            </w:r>
          </w:p>
        </w:tc>
        <w:tc>
          <w:tcPr>
            <w:tcW w:w="1560" w:type="dxa"/>
            <w:gridSpan w:val="2"/>
          </w:tcPr>
          <w:p w:rsidR="00975D0E" w:rsidRDefault="003D0BB6" w:rsidP="00013FA6">
            <w:pPr>
              <w:jc w:val="center"/>
            </w:pPr>
            <w:r>
              <w:t>0,19</w:t>
            </w:r>
          </w:p>
        </w:tc>
      </w:tr>
      <w:tr w:rsidR="00975D0E" w:rsidTr="00975D0E">
        <w:trPr>
          <w:gridAfter w:val="2"/>
          <w:wAfter w:w="3835" w:type="dxa"/>
        </w:trPr>
        <w:tc>
          <w:tcPr>
            <w:tcW w:w="959" w:type="dxa"/>
          </w:tcPr>
          <w:p w:rsidR="00975D0E" w:rsidRPr="00CE3904" w:rsidRDefault="00975D0E" w:rsidP="00CE3904">
            <w:pPr>
              <w:jc w:val="center"/>
              <w:rPr>
                <w:b/>
                <w:bCs/>
              </w:rPr>
            </w:pPr>
            <w:r w:rsidRPr="00CE3904">
              <w:rPr>
                <w:b/>
                <w:bCs/>
              </w:rPr>
              <w:t>Moy</w:t>
            </w:r>
          </w:p>
        </w:tc>
        <w:tc>
          <w:tcPr>
            <w:tcW w:w="2126" w:type="dxa"/>
            <w:gridSpan w:val="2"/>
          </w:tcPr>
          <w:p w:rsidR="00975D0E" w:rsidRDefault="00013FA6" w:rsidP="00013FA6">
            <w:pPr>
              <w:jc w:val="center"/>
            </w:pPr>
            <w:r>
              <w:t>10</w:t>
            </w:r>
          </w:p>
        </w:tc>
        <w:tc>
          <w:tcPr>
            <w:tcW w:w="2126" w:type="dxa"/>
          </w:tcPr>
          <w:p w:rsidR="00975D0E" w:rsidRDefault="00772EA9" w:rsidP="00013FA6">
            <w:pPr>
              <w:jc w:val="center"/>
            </w:pPr>
            <w:r>
              <w:t>6</w:t>
            </w:r>
          </w:p>
        </w:tc>
        <w:tc>
          <w:tcPr>
            <w:tcW w:w="1560" w:type="dxa"/>
            <w:gridSpan w:val="2"/>
          </w:tcPr>
          <w:p w:rsidR="00975D0E" w:rsidRDefault="00A6578B" w:rsidP="00013FA6">
            <w:pPr>
              <w:jc w:val="center"/>
            </w:pPr>
            <w:r>
              <w:t>0,74</w:t>
            </w:r>
          </w:p>
        </w:tc>
      </w:tr>
    </w:tbl>
    <w:p w:rsidR="002F02E2" w:rsidRDefault="002F02E2">
      <w:r>
        <w:rPr>
          <w:noProof/>
          <w:lang w:eastAsia="fr-FR"/>
        </w:rPr>
        <w:drawing>
          <wp:inline distT="0" distB="0" distL="0" distR="0">
            <wp:extent cx="5546550" cy="25200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5546137" cy="2519813"/>
                    </a:xfrm>
                    <a:prstGeom prst="rect">
                      <a:avLst/>
                    </a:prstGeom>
                    <a:noFill/>
                    <a:ln w="9525">
                      <a:noFill/>
                      <a:miter lim="800000"/>
                      <a:headEnd/>
                      <a:tailEnd/>
                    </a:ln>
                  </pic:spPr>
                </pic:pic>
              </a:graphicData>
            </a:graphic>
          </wp:inline>
        </w:drawing>
      </w:r>
    </w:p>
    <w:p w:rsidR="002F02E2" w:rsidRDefault="002F02E2"/>
    <w:p w:rsidR="002F02E2" w:rsidRDefault="004544D4" w:rsidP="00E11717">
      <w:pPr>
        <w:spacing w:after="0"/>
      </w:pPr>
      <w:r>
        <w:rPr>
          <w:noProof/>
          <w:lang w:eastAsia="fr-FR"/>
        </w:rPr>
        <w:lastRenderedPageBreak/>
        <w:drawing>
          <wp:inline distT="0" distB="0" distL="0" distR="0">
            <wp:extent cx="5366550" cy="2973600"/>
            <wp:effectExtent l="19050" t="0" r="555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366478" cy="2973560"/>
                    </a:xfrm>
                    <a:prstGeom prst="rect">
                      <a:avLst/>
                    </a:prstGeom>
                    <a:noFill/>
                    <a:ln w="9525">
                      <a:noFill/>
                      <a:miter lim="800000"/>
                      <a:headEnd/>
                      <a:tailEnd/>
                    </a:ln>
                  </pic:spPr>
                </pic:pic>
              </a:graphicData>
            </a:graphic>
          </wp:inline>
        </w:drawing>
      </w:r>
    </w:p>
    <w:p w:rsidR="004544D4" w:rsidRPr="004B2909" w:rsidRDefault="0084332F" w:rsidP="00E11717">
      <w:pPr>
        <w:spacing w:after="0"/>
        <w:rPr>
          <w:b/>
          <w:bCs/>
          <w:u w:val="single"/>
        </w:rPr>
      </w:pPr>
      <w:r w:rsidRPr="004B2909">
        <w:rPr>
          <w:b/>
          <w:bCs/>
          <w:u w:val="single"/>
        </w:rPr>
        <w:t>Exercice2</w:t>
      </w:r>
      <w:r w:rsidR="00C64573" w:rsidRPr="002A70B2">
        <w:t xml:space="preserve"> </w:t>
      </w:r>
      <w:r w:rsidR="002A70B2" w:rsidRPr="002A70B2">
        <w:t xml:space="preserve">   </w:t>
      </w:r>
      <w:r w:rsidR="00C64573">
        <w:rPr>
          <w:b/>
          <w:bCs/>
          <w:u w:val="single"/>
        </w:rPr>
        <w:t>Piorité :</w:t>
      </w:r>
    </w:p>
    <w:p w:rsidR="0084332F" w:rsidRDefault="0084332F" w:rsidP="00E11717">
      <w:pPr>
        <w:spacing w:after="0"/>
      </w:pPr>
      <w:r>
        <w:rPr>
          <w:noProof/>
          <w:lang w:eastAsia="fr-FR"/>
        </w:rPr>
        <w:drawing>
          <wp:inline distT="0" distB="0" distL="0" distR="0">
            <wp:extent cx="4492175" cy="2858400"/>
            <wp:effectExtent l="19050" t="0" r="36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4492625" cy="2858686"/>
                    </a:xfrm>
                    <a:prstGeom prst="rect">
                      <a:avLst/>
                    </a:prstGeom>
                    <a:noFill/>
                    <a:ln w="9525">
                      <a:noFill/>
                      <a:miter lim="800000"/>
                      <a:headEnd/>
                      <a:tailEnd/>
                    </a:ln>
                  </pic:spPr>
                </pic:pic>
              </a:graphicData>
            </a:graphic>
          </wp:inline>
        </w:drawing>
      </w:r>
    </w:p>
    <w:p w:rsidR="00B97553" w:rsidRDefault="00B97553">
      <w:r>
        <w:rPr>
          <w:noProof/>
          <w:lang w:eastAsia="fr-FR"/>
        </w:rPr>
        <w:drawing>
          <wp:inline distT="0" distB="0" distL="0" distR="0">
            <wp:extent cx="4371102" cy="2836800"/>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4370705" cy="2836542"/>
                    </a:xfrm>
                    <a:prstGeom prst="rect">
                      <a:avLst/>
                    </a:prstGeom>
                    <a:noFill/>
                    <a:ln w="9525">
                      <a:noFill/>
                      <a:miter lim="800000"/>
                      <a:headEnd/>
                      <a:tailEnd/>
                    </a:ln>
                  </pic:spPr>
                </pic:pic>
              </a:graphicData>
            </a:graphic>
          </wp:inline>
        </w:drawing>
      </w:r>
    </w:p>
    <w:p w:rsidR="00E11717" w:rsidRDefault="00E11717" w:rsidP="008B5D7C">
      <w:pPr>
        <w:spacing w:after="0"/>
        <w:rPr>
          <w:b/>
          <w:bCs/>
          <w:u w:val="single"/>
        </w:rPr>
      </w:pPr>
    </w:p>
    <w:p w:rsidR="00E11717" w:rsidRDefault="00E11717" w:rsidP="008B5D7C">
      <w:pPr>
        <w:spacing w:after="0"/>
        <w:rPr>
          <w:b/>
          <w:bCs/>
          <w:u w:val="single"/>
        </w:rPr>
      </w:pPr>
    </w:p>
    <w:p w:rsidR="004B2909" w:rsidRPr="004B2909" w:rsidRDefault="004B2909" w:rsidP="008B5D7C">
      <w:pPr>
        <w:spacing w:after="0"/>
        <w:rPr>
          <w:b/>
          <w:bCs/>
          <w:u w:val="single"/>
        </w:rPr>
      </w:pPr>
      <w:r w:rsidRPr="004B2909">
        <w:rPr>
          <w:b/>
          <w:bCs/>
          <w:u w:val="single"/>
        </w:rPr>
        <w:lastRenderedPageBreak/>
        <w:t>Exercice3</w:t>
      </w:r>
    </w:p>
    <w:p w:rsidR="00B172A3" w:rsidRPr="008B5D7C" w:rsidRDefault="00B172A3" w:rsidP="00B172A3">
      <w:pPr>
        <w:spacing w:before="100" w:beforeAutospacing="1" w:after="100" w:afterAutospacing="1" w:line="240" w:lineRule="auto"/>
        <w:jc w:val="both"/>
        <w:outlineLvl w:val="3"/>
        <w:rPr>
          <w:rFonts w:ascii="Times New Roman" w:eastAsia="Times New Roman" w:hAnsi="Times New Roman" w:cs="Times New Roman"/>
          <w:b/>
          <w:bCs/>
          <w:color w:val="000000"/>
          <w:lang w:eastAsia="fr-FR"/>
        </w:rPr>
      </w:pPr>
      <w:r w:rsidRPr="008B5D7C">
        <w:rPr>
          <w:rFonts w:ascii="Times New Roman" w:eastAsia="Times New Roman" w:hAnsi="Times New Roman" w:cs="Times New Roman"/>
          <w:b/>
          <w:bCs/>
          <w:color w:val="000000"/>
          <w:lang w:eastAsia="fr-FR"/>
        </w:rPr>
        <w:t xml:space="preserve">Question </w:t>
      </w:r>
      <w:r>
        <w:rPr>
          <w:rFonts w:ascii="Times New Roman" w:eastAsia="Times New Roman" w:hAnsi="Times New Roman" w:cs="Times New Roman"/>
          <w:b/>
          <w:bCs/>
          <w:color w:val="000000"/>
          <w:lang w:eastAsia="fr-FR"/>
        </w:rPr>
        <w:t>1</w:t>
      </w:r>
      <w:r w:rsidRPr="008B5D7C">
        <w:rPr>
          <w:rFonts w:ascii="Times New Roman" w:eastAsia="Times New Roman" w:hAnsi="Times New Roman" w:cs="Times New Roman"/>
          <w:b/>
          <w:bCs/>
          <w:color w:val="000000"/>
          <w:lang w:eastAsia="fr-FR"/>
        </w:rPr>
        <w:t>.</w:t>
      </w:r>
    </w:p>
    <w:p w:rsidR="008B5D7C" w:rsidRPr="008B5D7C" w:rsidRDefault="008B5D7C" w:rsidP="008B5D7C">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Le chronogramme d'exécution des 4 processus est donné ci-après. Les 4 processus sont initialement prêts. P1 ayant la priorité la plus grande est le premier processus actif jusqu'au temps 40, où son entrée-sortie est lancée, pour une durée de 50, c'est-à-dire jusqu'en 90. P2 devient alors actif. Au temps 70, P2 est bloqué en attente du disque et P3 devient actif. </w:t>
      </w:r>
    </w:p>
    <w:p w:rsidR="008B5D7C" w:rsidRPr="008B5D7C" w:rsidRDefault="008B5D7C" w:rsidP="008B5D7C">
      <w:pPr>
        <w:spacing w:after="0" w:line="240" w:lineRule="auto"/>
        <w:jc w:val="both"/>
        <w:rPr>
          <w:rFonts w:ascii="Times New Roman" w:eastAsia="Times New Roman" w:hAnsi="Times New Roman" w:cs="Times New Roman"/>
          <w:color w:val="000000"/>
          <w:sz w:val="27"/>
          <w:szCs w:val="27"/>
          <w:lang w:eastAsia="fr-FR"/>
        </w:rPr>
      </w:pPr>
      <w:r w:rsidRPr="008B5D7C">
        <w:rPr>
          <w:rFonts w:ascii="Times New Roman" w:eastAsia="Times New Roman" w:hAnsi="Times New Roman" w:cs="Times New Roman"/>
          <w:color w:val="000000"/>
          <w:lang w:eastAsia="fr-FR"/>
        </w:rPr>
        <w:t>Au temps 90, la demande d'entrée-sortie de P1 se termine et celui-ci redevient prêt. La priorité de P1 étant maximale, P1 redevient donc actif. En même temps, le disque étant libre, l'entrée-sortie de P2 est lancée, pour une durée de 80, c'est-à-dire jusqu'en 170. Au temps 120, P1 se bloque en attente du disque. P3, de priorité maximale, redevient actif jusqu'au temps 140, où il se bloque en attente du disque (derrière P1). P4 étant le seul processus prêt devient actif.</w:t>
      </w:r>
    </w:p>
    <w:p w:rsidR="008B5D7C" w:rsidRPr="008B5D7C" w:rsidRDefault="008B5D7C" w:rsidP="008B5D7C">
      <w:pPr>
        <w:spacing w:after="0" w:line="240" w:lineRule="auto"/>
        <w:rPr>
          <w:rFonts w:ascii="Times New Roman" w:eastAsia="Times New Roman" w:hAnsi="Times New Roman" w:cs="Times New Roman"/>
          <w:color w:val="000000"/>
          <w:sz w:val="27"/>
          <w:szCs w:val="27"/>
          <w:lang w:eastAsia="fr-FR"/>
        </w:rPr>
      </w:pPr>
      <w:r w:rsidRPr="008B5D7C">
        <w:rPr>
          <w:rFonts w:ascii="Times New Roman" w:eastAsia="Times New Roman" w:hAnsi="Times New Roman" w:cs="Times New Roman"/>
          <w:color w:val="000000"/>
          <w:sz w:val="27"/>
          <w:szCs w:val="27"/>
          <w:lang w:eastAsia="fr-FR"/>
        </w:rPr>
        <w:t>P1 </w:t>
      </w:r>
      <w:r>
        <w:rPr>
          <w:rFonts w:ascii="Times New Roman" w:eastAsia="Times New Roman" w:hAnsi="Times New Roman" w:cs="Times New Roman"/>
          <w:noProof/>
          <w:color w:val="000000"/>
          <w:sz w:val="27"/>
          <w:szCs w:val="27"/>
          <w:lang w:eastAsia="fr-FR"/>
        </w:rPr>
        <w:drawing>
          <wp:inline distT="0" distB="0" distL="0" distR="0">
            <wp:extent cx="3909695" cy="597535"/>
            <wp:effectExtent l="19050" t="0" r="0" b="0"/>
            <wp:docPr id="21" name="Image 21" descr="http://deptinfo.cnam.fr/Enseignement/CycleA/AMSI/exercices_systemes/physiq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ptinfo.cnam.fr/Enseignement/CycleA/AMSI/exercices_systemes/physiq17.gif"/>
                    <pic:cNvPicPr>
                      <a:picLocks noChangeAspect="1" noChangeArrowheads="1"/>
                    </pic:cNvPicPr>
                  </pic:nvPicPr>
                  <pic:blipFill>
                    <a:blip r:embed="rId11"/>
                    <a:srcRect/>
                    <a:stretch>
                      <a:fillRect/>
                    </a:stretch>
                  </pic:blipFill>
                  <pic:spPr bwMode="auto">
                    <a:xfrm>
                      <a:off x="0" y="0"/>
                      <a:ext cx="3909695" cy="597535"/>
                    </a:xfrm>
                    <a:prstGeom prst="rect">
                      <a:avLst/>
                    </a:prstGeom>
                    <a:noFill/>
                    <a:ln w="9525">
                      <a:noFill/>
                      <a:miter lim="800000"/>
                      <a:headEnd/>
                      <a:tailEnd/>
                    </a:ln>
                  </pic:spPr>
                </pic:pic>
              </a:graphicData>
            </a:graphic>
          </wp:inline>
        </w:drawing>
      </w:r>
    </w:p>
    <w:p w:rsidR="008B5D7C" w:rsidRPr="008B5D7C" w:rsidRDefault="008B5D7C" w:rsidP="008B5D7C">
      <w:pPr>
        <w:spacing w:after="0" w:line="240" w:lineRule="auto"/>
        <w:rPr>
          <w:rFonts w:ascii="Times New Roman" w:eastAsia="Times New Roman" w:hAnsi="Times New Roman" w:cs="Times New Roman"/>
          <w:color w:val="000000"/>
          <w:sz w:val="27"/>
          <w:szCs w:val="27"/>
          <w:lang w:eastAsia="fr-FR"/>
        </w:rPr>
      </w:pPr>
      <w:r w:rsidRPr="008B5D7C">
        <w:rPr>
          <w:rFonts w:ascii="Times New Roman" w:eastAsia="Times New Roman" w:hAnsi="Times New Roman" w:cs="Times New Roman"/>
          <w:color w:val="000000"/>
          <w:sz w:val="27"/>
          <w:szCs w:val="27"/>
          <w:lang w:eastAsia="fr-FR"/>
        </w:rPr>
        <w:t>P2 </w:t>
      </w:r>
      <w:r>
        <w:rPr>
          <w:rFonts w:ascii="Times New Roman" w:eastAsia="Times New Roman" w:hAnsi="Times New Roman" w:cs="Times New Roman"/>
          <w:noProof/>
          <w:color w:val="000000"/>
          <w:sz w:val="27"/>
          <w:szCs w:val="27"/>
          <w:lang w:eastAsia="fr-FR"/>
        </w:rPr>
        <w:drawing>
          <wp:inline distT="0" distB="0" distL="0" distR="0">
            <wp:extent cx="3909695" cy="597535"/>
            <wp:effectExtent l="19050" t="0" r="0" b="0"/>
            <wp:docPr id="22" name="Image 22" descr="http://deptinfo.cnam.fr/Enseignement/CycleA/AMSI/exercices_systemes/physiq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eptinfo.cnam.fr/Enseignement/CycleA/AMSI/exercices_systemes/physiq18.gif"/>
                    <pic:cNvPicPr>
                      <a:picLocks noChangeAspect="1" noChangeArrowheads="1"/>
                    </pic:cNvPicPr>
                  </pic:nvPicPr>
                  <pic:blipFill>
                    <a:blip r:embed="rId12"/>
                    <a:srcRect/>
                    <a:stretch>
                      <a:fillRect/>
                    </a:stretch>
                  </pic:blipFill>
                  <pic:spPr bwMode="auto">
                    <a:xfrm>
                      <a:off x="0" y="0"/>
                      <a:ext cx="3909695" cy="597535"/>
                    </a:xfrm>
                    <a:prstGeom prst="rect">
                      <a:avLst/>
                    </a:prstGeom>
                    <a:noFill/>
                    <a:ln w="9525">
                      <a:noFill/>
                      <a:miter lim="800000"/>
                      <a:headEnd/>
                      <a:tailEnd/>
                    </a:ln>
                  </pic:spPr>
                </pic:pic>
              </a:graphicData>
            </a:graphic>
          </wp:inline>
        </w:drawing>
      </w:r>
    </w:p>
    <w:p w:rsidR="008B5D7C" w:rsidRPr="008B5D7C" w:rsidRDefault="008B5D7C" w:rsidP="008B5D7C">
      <w:pPr>
        <w:spacing w:after="0" w:line="240" w:lineRule="auto"/>
        <w:rPr>
          <w:rFonts w:ascii="Times New Roman" w:eastAsia="Times New Roman" w:hAnsi="Times New Roman" w:cs="Times New Roman"/>
          <w:color w:val="000000"/>
          <w:sz w:val="27"/>
          <w:szCs w:val="27"/>
          <w:lang w:eastAsia="fr-FR"/>
        </w:rPr>
      </w:pPr>
      <w:r w:rsidRPr="008B5D7C">
        <w:rPr>
          <w:rFonts w:ascii="Times New Roman" w:eastAsia="Times New Roman" w:hAnsi="Times New Roman" w:cs="Times New Roman"/>
          <w:color w:val="000000"/>
          <w:sz w:val="27"/>
          <w:szCs w:val="27"/>
          <w:lang w:eastAsia="fr-FR"/>
        </w:rPr>
        <w:t>P3 </w:t>
      </w:r>
      <w:r>
        <w:rPr>
          <w:rFonts w:ascii="Times New Roman" w:eastAsia="Times New Roman" w:hAnsi="Times New Roman" w:cs="Times New Roman"/>
          <w:noProof/>
          <w:color w:val="000000"/>
          <w:sz w:val="27"/>
          <w:szCs w:val="27"/>
          <w:lang w:eastAsia="fr-FR"/>
        </w:rPr>
        <w:drawing>
          <wp:inline distT="0" distB="0" distL="0" distR="0">
            <wp:extent cx="3909695" cy="597535"/>
            <wp:effectExtent l="19050" t="0" r="0" b="0"/>
            <wp:docPr id="23" name="Image 23" descr="http://deptinfo.cnam.fr/Enseignement/CycleA/AMSI/exercices_systemes/physiq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eptinfo.cnam.fr/Enseignement/CycleA/AMSI/exercices_systemes/physiq19.gif"/>
                    <pic:cNvPicPr>
                      <a:picLocks noChangeAspect="1" noChangeArrowheads="1"/>
                    </pic:cNvPicPr>
                  </pic:nvPicPr>
                  <pic:blipFill>
                    <a:blip r:embed="rId13"/>
                    <a:srcRect/>
                    <a:stretch>
                      <a:fillRect/>
                    </a:stretch>
                  </pic:blipFill>
                  <pic:spPr bwMode="auto">
                    <a:xfrm>
                      <a:off x="0" y="0"/>
                      <a:ext cx="3909695" cy="597535"/>
                    </a:xfrm>
                    <a:prstGeom prst="rect">
                      <a:avLst/>
                    </a:prstGeom>
                    <a:noFill/>
                    <a:ln w="9525">
                      <a:noFill/>
                      <a:miter lim="800000"/>
                      <a:headEnd/>
                      <a:tailEnd/>
                    </a:ln>
                  </pic:spPr>
                </pic:pic>
              </a:graphicData>
            </a:graphic>
          </wp:inline>
        </w:drawing>
      </w:r>
    </w:p>
    <w:p w:rsidR="008B5D7C" w:rsidRPr="008B5D7C" w:rsidRDefault="008B5D7C" w:rsidP="008B5D7C">
      <w:pPr>
        <w:spacing w:after="0" w:line="240" w:lineRule="auto"/>
        <w:rPr>
          <w:rFonts w:ascii="Times New Roman" w:eastAsia="Times New Roman" w:hAnsi="Times New Roman" w:cs="Times New Roman"/>
          <w:color w:val="000000"/>
          <w:sz w:val="27"/>
          <w:szCs w:val="27"/>
          <w:lang w:eastAsia="fr-FR"/>
        </w:rPr>
      </w:pPr>
      <w:r w:rsidRPr="008B5D7C">
        <w:rPr>
          <w:rFonts w:ascii="Times New Roman" w:eastAsia="Times New Roman" w:hAnsi="Times New Roman" w:cs="Times New Roman"/>
          <w:color w:val="000000"/>
          <w:sz w:val="27"/>
          <w:szCs w:val="27"/>
          <w:lang w:eastAsia="fr-FR"/>
        </w:rPr>
        <w:t>P4 </w:t>
      </w:r>
      <w:r>
        <w:rPr>
          <w:rFonts w:ascii="Times New Roman" w:eastAsia="Times New Roman" w:hAnsi="Times New Roman" w:cs="Times New Roman"/>
          <w:noProof/>
          <w:color w:val="000000"/>
          <w:sz w:val="27"/>
          <w:szCs w:val="27"/>
          <w:lang w:eastAsia="fr-FR"/>
        </w:rPr>
        <w:drawing>
          <wp:inline distT="0" distB="0" distL="0" distR="0">
            <wp:extent cx="3909695" cy="597535"/>
            <wp:effectExtent l="19050" t="0" r="0" b="0"/>
            <wp:docPr id="24" name="Image 24" descr="http://deptinfo.cnam.fr/Enseignement/CycleA/AMSI/exercices_systemes/physiq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eptinfo.cnam.fr/Enseignement/CycleA/AMSI/exercices_systemes/physiq20.gif"/>
                    <pic:cNvPicPr>
                      <a:picLocks noChangeAspect="1" noChangeArrowheads="1"/>
                    </pic:cNvPicPr>
                  </pic:nvPicPr>
                  <pic:blipFill>
                    <a:blip r:embed="rId14"/>
                    <a:srcRect/>
                    <a:stretch>
                      <a:fillRect/>
                    </a:stretch>
                  </pic:blipFill>
                  <pic:spPr bwMode="auto">
                    <a:xfrm>
                      <a:off x="0" y="0"/>
                      <a:ext cx="3909695" cy="597535"/>
                    </a:xfrm>
                    <a:prstGeom prst="rect">
                      <a:avLst/>
                    </a:prstGeom>
                    <a:noFill/>
                    <a:ln w="9525">
                      <a:noFill/>
                      <a:miter lim="800000"/>
                      <a:headEnd/>
                      <a:tailEnd/>
                    </a:ln>
                  </pic:spPr>
                </pic:pic>
              </a:graphicData>
            </a:graphic>
          </wp:inline>
        </w:drawing>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Au temps 170, l'entrée-sortie de P2 se termine, permettant à ce processus de redevenir prêt, en même temps que l'entrée-sortie suivante de la file, c'est-à-dire celle de P1, est lancée, pour une durée de 40, c'est-à-dire jusqu'en 210. La priorité de P2 étant maximale, P2 devient actif. </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Au temps 210, l'entrée-sortie de P1 se termine permettant à ce processus de redevenir prêt, en même temps que l'entrée-sortie de P3 est lancée, pour une durée de 20, c'est-à-dire jusqu'en 230. La priorité de P1 étant maximale, P1 redevient actif jusqu'à son achèvement au temps 230. </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Au temps 230, l'entrée-sortie de P3 se termine permettant à ce processus de redevenir prêt. La priorité de P2 étant maximale, P2 redevient actif jusqu'au temps 270, où son entrée-sortie est lancée, pour une durée de 20, c'est-à-dire jusqu'en 290. P3 devient actif jusqu'à son achèvement en 280. P4 étant seul processus prêt devient actif. </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Au temps 290, l'entrée-sortie de P2 se termine permettant à ce processus de redevenir prêt. La priorité de P2 étant maximale, P2 redevient actif jusqu'à son achèvement en 300. P4, seul processus restant, redevient actif jusqu'à son achèvement en 340. </w:t>
      </w:r>
    </w:p>
    <w:p w:rsidR="008B5D7C" w:rsidRPr="008B5D7C" w:rsidRDefault="008B5D7C" w:rsidP="00B172A3">
      <w:pPr>
        <w:spacing w:before="100" w:beforeAutospacing="1" w:after="100" w:afterAutospacing="1" w:line="240" w:lineRule="auto"/>
        <w:jc w:val="both"/>
        <w:outlineLvl w:val="3"/>
        <w:rPr>
          <w:rFonts w:ascii="Times New Roman" w:eastAsia="Times New Roman" w:hAnsi="Times New Roman" w:cs="Times New Roman"/>
          <w:b/>
          <w:bCs/>
          <w:color w:val="000000"/>
          <w:lang w:eastAsia="fr-FR"/>
        </w:rPr>
      </w:pPr>
      <w:bookmarkStart w:id="0" w:name="Heading28"/>
      <w:bookmarkEnd w:id="0"/>
      <w:r w:rsidRPr="008B5D7C">
        <w:rPr>
          <w:rFonts w:ascii="Times New Roman" w:eastAsia="Times New Roman" w:hAnsi="Times New Roman" w:cs="Times New Roman"/>
          <w:b/>
          <w:bCs/>
          <w:color w:val="000000"/>
          <w:lang w:eastAsia="fr-FR"/>
        </w:rPr>
        <w:t>Question 2.</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Le chronogramme d'exécution des 4 processus est donné ci-après. Le début est similaire au cas précédent. Les 4 processus sont initialement prêts. P1 ayant la priorité la plus grande est le premier processus actif jusqu'au temps 40, où son entrée-sortie est lancée, pour une durée de 50, c'est-à-dire jusqu'en 90. P2 devient alors actif. Au temps 70, P2 est bloqué en attente du disque et P3 devient actif. </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Au temps 90, la demande d'entrée-sortie de P1 se termine et celui-ci redevient prêt. La priorité de P1 est alors 100-4=96, celle de P3 est 98-2=96 et celle de P4 est 97. P4 devient donc actif. En même temps, le disque étant libre, l'entrée-sortie de P2 est lancée, pour une durée de 80, c'est-à-dire jusqu'en 170. </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Au temps 170, d'une part P4 est achevé, d'autre part l'entrée-sortie de P2 se termine, et P2 redevient prêt. La priorité de P2 est alors 99-3=96. Les 3 processus P1, P2, P3 ont la même priorité, mais P3 est le plus ancien de la file; il devient actif, jusqu'au temps 190, où son entrée-sortie est lancée, pour une durée de 40, c'est-à-dire jusqu'en 230. Les deux processus prêts ayant même priorité (96) le plus ancien de la file, c'est-à-dire P1, devient actif. Au temps 220, P1 se bloque en attente du disque et P2, seul processus prêt, de</w:t>
      </w:r>
      <w:r w:rsidR="00414F82">
        <w:rPr>
          <w:rFonts w:ascii="Times New Roman" w:eastAsia="Times New Roman" w:hAnsi="Times New Roman" w:cs="Times New Roman"/>
          <w:color w:val="000000"/>
          <w:lang w:eastAsia="fr-FR"/>
        </w:rPr>
        <w:tab/>
        <w:t>²</w:t>
      </w:r>
      <w:r w:rsidRPr="008B5D7C">
        <w:rPr>
          <w:rFonts w:ascii="Times New Roman" w:eastAsia="Times New Roman" w:hAnsi="Times New Roman" w:cs="Times New Roman"/>
          <w:color w:val="000000"/>
          <w:lang w:eastAsia="fr-FR"/>
        </w:rPr>
        <w:t>vient actif.</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Au temps 230, l'entrée-sortie de P3 se termine, permettant le lancement de celle de P1, pour une durée de 40, c'est-à-dire jusqu'en 270. P3 redevient actif avec la priorité 98-4=94. La priorité de P2 à ce moment est 99-4=95. Le processus P2 reste actif. </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lastRenderedPageBreak/>
        <w:t>Au temps 270, l'entrée-sortie de P1 se termine et P1 redevient actif. La priorité de P1 est alors 100-7=93, celle de P2 est 99-8=91 et celle de P3 est 98-4=94. P3 devient actif jusqu'à son achèvement en 280. P1 étant alors le plus prioritaire devient actif jusqu'à son achèvement au temps 300. P2 restant seul peut achever ses activités.</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P1 </w:t>
      </w:r>
      <w:r w:rsidRPr="00CE316A">
        <w:rPr>
          <w:rFonts w:ascii="Times New Roman" w:eastAsia="Times New Roman" w:hAnsi="Times New Roman" w:cs="Times New Roman"/>
          <w:noProof/>
          <w:color w:val="000000"/>
          <w:lang w:eastAsia="fr-FR"/>
        </w:rPr>
        <w:drawing>
          <wp:inline distT="0" distB="0" distL="0" distR="0">
            <wp:extent cx="4118610" cy="597535"/>
            <wp:effectExtent l="19050" t="0" r="0" b="0"/>
            <wp:docPr id="25" name="Image 25" descr="http://deptinfo.cnam.fr/Enseignement/CycleA/AMSI/exercices_systemes/physiq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eptinfo.cnam.fr/Enseignement/CycleA/AMSI/exercices_systemes/physiq21.gif"/>
                    <pic:cNvPicPr>
                      <a:picLocks noChangeAspect="1" noChangeArrowheads="1"/>
                    </pic:cNvPicPr>
                  </pic:nvPicPr>
                  <pic:blipFill>
                    <a:blip r:embed="rId15"/>
                    <a:srcRect/>
                    <a:stretch>
                      <a:fillRect/>
                    </a:stretch>
                  </pic:blipFill>
                  <pic:spPr bwMode="auto">
                    <a:xfrm>
                      <a:off x="0" y="0"/>
                      <a:ext cx="4118610" cy="597535"/>
                    </a:xfrm>
                    <a:prstGeom prst="rect">
                      <a:avLst/>
                    </a:prstGeom>
                    <a:noFill/>
                    <a:ln w="9525">
                      <a:noFill/>
                      <a:miter lim="800000"/>
                      <a:headEnd/>
                      <a:tailEnd/>
                    </a:ln>
                  </pic:spPr>
                </pic:pic>
              </a:graphicData>
            </a:graphic>
          </wp:inline>
        </w:drawing>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P2 </w:t>
      </w:r>
      <w:r w:rsidRPr="00CE316A">
        <w:rPr>
          <w:rFonts w:ascii="Times New Roman" w:eastAsia="Times New Roman" w:hAnsi="Times New Roman" w:cs="Times New Roman"/>
          <w:noProof/>
          <w:color w:val="000000"/>
          <w:lang w:eastAsia="fr-FR"/>
        </w:rPr>
        <w:drawing>
          <wp:inline distT="0" distB="0" distL="0" distR="0">
            <wp:extent cx="4118610" cy="597535"/>
            <wp:effectExtent l="19050" t="0" r="0" b="0"/>
            <wp:docPr id="26" name="Image 26" descr="http://deptinfo.cnam.fr/Enseignement/CycleA/AMSI/exercices_systemes/physiq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eptinfo.cnam.fr/Enseignement/CycleA/AMSI/exercices_systemes/physiq22.gif"/>
                    <pic:cNvPicPr>
                      <a:picLocks noChangeAspect="1" noChangeArrowheads="1"/>
                    </pic:cNvPicPr>
                  </pic:nvPicPr>
                  <pic:blipFill>
                    <a:blip r:embed="rId16"/>
                    <a:srcRect/>
                    <a:stretch>
                      <a:fillRect/>
                    </a:stretch>
                  </pic:blipFill>
                  <pic:spPr bwMode="auto">
                    <a:xfrm>
                      <a:off x="0" y="0"/>
                      <a:ext cx="4118610" cy="597535"/>
                    </a:xfrm>
                    <a:prstGeom prst="rect">
                      <a:avLst/>
                    </a:prstGeom>
                    <a:noFill/>
                    <a:ln w="9525">
                      <a:noFill/>
                      <a:miter lim="800000"/>
                      <a:headEnd/>
                      <a:tailEnd/>
                    </a:ln>
                  </pic:spPr>
                </pic:pic>
              </a:graphicData>
            </a:graphic>
          </wp:inline>
        </w:drawing>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P3 </w:t>
      </w:r>
      <w:r w:rsidRPr="00CE316A">
        <w:rPr>
          <w:rFonts w:ascii="Times New Roman" w:eastAsia="Times New Roman" w:hAnsi="Times New Roman" w:cs="Times New Roman"/>
          <w:noProof/>
          <w:color w:val="000000"/>
          <w:lang w:eastAsia="fr-FR"/>
        </w:rPr>
        <w:drawing>
          <wp:inline distT="0" distB="0" distL="0" distR="0">
            <wp:extent cx="4118610" cy="597535"/>
            <wp:effectExtent l="19050" t="0" r="0" b="0"/>
            <wp:docPr id="27" name="Image 27" descr="http://deptinfo.cnam.fr/Enseignement/CycleA/AMSI/exercices_systemes/physiq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eptinfo.cnam.fr/Enseignement/CycleA/AMSI/exercices_systemes/physiq23.gif"/>
                    <pic:cNvPicPr>
                      <a:picLocks noChangeAspect="1" noChangeArrowheads="1"/>
                    </pic:cNvPicPr>
                  </pic:nvPicPr>
                  <pic:blipFill>
                    <a:blip r:embed="rId17"/>
                    <a:srcRect/>
                    <a:stretch>
                      <a:fillRect/>
                    </a:stretch>
                  </pic:blipFill>
                  <pic:spPr bwMode="auto">
                    <a:xfrm>
                      <a:off x="0" y="0"/>
                      <a:ext cx="4118610" cy="597535"/>
                    </a:xfrm>
                    <a:prstGeom prst="rect">
                      <a:avLst/>
                    </a:prstGeom>
                    <a:noFill/>
                    <a:ln w="9525">
                      <a:noFill/>
                      <a:miter lim="800000"/>
                      <a:headEnd/>
                      <a:tailEnd/>
                    </a:ln>
                  </pic:spPr>
                </pic:pic>
              </a:graphicData>
            </a:graphic>
          </wp:inline>
        </w:drawing>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P4 </w:t>
      </w:r>
      <w:r w:rsidRPr="00CE316A">
        <w:rPr>
          <w:rFonts w:ascii="Times New Roman" w:eastAsia="Times New Roman" w:hAnsi="Times New Roman" w:cs="Times New Roman"/>
          <w:noProof/>
          <w:color w:val="000000"/>
          <w:lang w:eastAsia="fr-FR"/>
        </w:rPr>
        <w:drawing>
          <wp:inline distT="0" distB="0" distL="0" distR="0">
            <wp:extent cx="4118610" cy="597535"/>
            <wp:effectExtent l="19050" t="0" r="0" b="0"/>
            <wp:docPr id="28" name="Image 28" descr="http://deptinfo.cnam.fr/Enseignement/CycleA/AMSI/exercices_systemes/physiq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eptinfo.cnam.fr/Enseignement/CycleA/AMSI/exercices_systemes/physiq24.gif"/>
                    <pic:cNvPicPr>
                      <a:picLocks noChangeAspect="1" noChangeArrowheads="1"/>
                    </pic:cNvPicPr>
                  </pic:nvPicPr>
                  <pic:blipFill>
                    <a:blip r:embed="rId18"/>
                    <a:srcRect/>
                    <a:stretch>
                      <a:fillRect/>
                    </a:stretch>
                  </pic:blipFill>
                  <pic:spPr bwMode="auto">
                    <a:xfrm>
                      <a:off x="0" y="0"/>
                      <a:ext cx="4118610" cy="597535"/>
                    </a:xfrm>
                    <a:prstGeom prst="rect">
                      <a:avLst/>
                    </a:prstGeom>
                    <a:noFill/>
                    <a:ln w="9525">
                      <a:noFill/>
                      <a:miter lim="800000"/>
                      <a:headEnd/>
                      <a:tailEnd/>
                    </a:ln>
                  </pic:spPr>
                </pic:pic>
              </a:graphicData>
            </a:graphic>
          </wp:inline>
        </w:drawing>
      </w:r>
      <w:bookmarkStart w:id="1" w:name="_Toc471901395"/>
      <w:bookmarkEnd w:id="1"/>
    </w:p>
    <w:p w:rsidR="008B5D7C" w:rsidRPr="008B5D7C" w:rsidRDefault="008B5D7C" w:rsidP="00BA26A6">
      <w:pPr>
        <w:spacing w:before="100" w:beforeAutospacing="1" w:after="100" w:afterAutospacing="1" w:line="240" w:lineRule="auto"/>
        <w:jc w:val="both"/>
        <w:outlineLvl w:val="2"/>
        <w:rPr>
          <w:rFonts w:ascii="Times New Roman" w:eastAsia="Times New Roman" w:hAnsi="Times New Roman" w:cs="Times New Roman"/>
          <w:b/>
          <w:bCs/>
          <w:color w:val="000000"/>
          <w:lang w:eastAsia="fr-FR"/>
        </w:rPr>
      </w:pPr>
      <w:bookmarkStart w:id="2" w:name="Heading29"/>
      <w:bookmarkEnd w:id="2"/>
      <w:r w:rsidRPr="008B5D7C">
        <w:rPr>
          <w:rFonts w:ascii="Times New Roman" w:eastAsia="Times New Roman" w:hAnsi="Times New Roman" w:cs="Times New Roman"/>
          <w:b/>
          <w:bCs/>
          <w:color w:val="000000"/>
          <w:lang w:eastAsia="fr-FR"/>
        </w:rPr>
        <w:t xml:space="preserve">Question </w:t>
      </w:r>
      <w:r w:rsidR="00BA26A6">
        <w:rPr>
          <w:rFonts w:ascii="Times New Roman" w:eastAsia="Times New Roman" w:hAnsi="Times New Roman" w:cs="Times New Roman"/>
          <w:b/>
          <w:bCs/>
          <w:color w:val="000000"/>
          <w:lang w:eastAsia="fr-FR"/>
        </w:rPr>
        <w:t>3</w:t>
      </w:r>
      <w:r w:rsidRPr="008B5D7C">
        <w:rPr>
          <w:rFonts w:ascii="Times New Roman" w:eastAsia="Times New Roman" w:hAnsi="Times New Roman" w:cs="Times New Roman"/>
          <w:b/>
          <w:bCs/>
          <w:color w:val="000000"/>
          <w:lang w:eastAsia="fr-FR"/>
        </w:rPr>
        <w:t>.</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En monoprogrammation, le temps total est la somme des temps processeurs et entrées-sorties de chaque processus. Or P1 dure 180 ms, P2 dure 220 ms, P3 dure 90 ms et P4 dure 80 ms. Le temps total d'exécution dans le cas C1 est donc de 570 ms.</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Dans le cas B1 où l'allocation processeur est à priorité fixe, on constate que le dernier processus à se terminer est P4, donnant une durée totale de 340 ms.</w:t>
      </w:r>
    </w:p>
    <w:p w:rsidR="008B5D7C" w:rsidRPr="008B5D7C" w:rsidRDefault="008B5D7C" w:rsidP="00CE316A">
      <w:pPr>
        <w:spacing w:after="0" w:line="240" w:lineRule="auto"/>
        <w:jc w:val="both"/>
        <w:rPr>
          <w:rFonts w:ascii="Times New Roman" w:eastAsia="Times New Roman" w:hAnsi="Times New Roman" w:cs="Times New Roman"/>
          <w:color w:val="000000"/>
          <w:lang w:eastAsia="fr-FR"/>
        </w:rPr>
      </w:pPr>
      <w:r w:rsidRPr="008B5D7C">
        <w:rPr>
          <w:rFonts w:ascii="Times New Roman" w:eastAsia="Times New Roman" w:hAnsi="Times New Roman" w:cs="Times New Roman"/>
          <w:color w:val="000000"/>
          <w:lang w:eastAsia="fr-FR"/>
        </w:rPr>
        <w:t>Dans le cas B2 où l'allocation processeur est à priorité variable, on constate que le dernier processus à se terminer est P2, donnant une durée totale de 360 ms.</w:t>
      </w:r>
    </w:p>
    <w:p w:rsidR="004B2909" w:rsidRPr="00CE316A" w:rsidRDefault="004B2909" w:rsidP="00CE316A">
      <w:pPr>
        <w:jc w:val="both"/>
        <w:rPr>
          <w:u w:val="single"/>
        </w:rPr>
      </w:pPr>
    </w:p>
    <w:p w:rsidR="004B2909" w:rsidRPr="00CE316A" w:rsidRDefault="004B2909" w:rsidP="00CE316A">
      <w:pPr>
        <w:jc w:val="both"/>
      </w:pPr>
    </w:p>
    <w:sectPr w:rsidR="004B2909" w:rsidRPr="00CE316A" w:rsidSect="00A92FDE">
      <w:footerReference w:type="defaul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6BD" w:rsidRDefault="00D116BD" w:rsidP="00CB1799">
      <w:pPr>
        <w:spacing w:after="0" w:line="240" w:lineRule="auto"/>
      </w:pPr>
      <w:r>
        <w:separator/>
      </w:r>
    </w:p>
  </w:endnote>
  <w:endnote w:type="continuationSeparator" w:id="1">
    <w:p w:rsidR="00D116BD" w:rsidRDefault="00D116BD" w:rsidP="00CB1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18795"/>
      <w:docPartObj>
        <w:docPartGallery w:val="Page Numbers (Bottom of Page)"/>
        <w:docPartUnique/>
      </w:docPartObj>
    </w:sdtPr>
    <w:sdtContent>
      <w:p w:rsidR="00CB1799" w:rsidRDefault="00B24D13">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5121">
                <w:txbxContent>
                  <w:p w:rsidR="00CB1799" w:rsidRDefault="00B24D13">
                    <w:pPr>
                      <w:jc w:val="center"/>
                    </w:pPr>
                    <w:fldSimple w:instr=" PAGE    \* MERGEFORMAT ">
                      <w:r w:rsidR="00AA4E70" w:rsidRPr="00AA4E70">
                        <w:rPr>
                          <w:noProof/>
                          <w:sz w:val="16"/>
                          <w:szCs w:val="16"/>
                        </w:rPr>
                        <w:t>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6BD" w:rsidRDefault="00D116BD" w:rsidP="00CB1799">
      <w:pPr>
        <w:spacing w:after="0" w:line="240" w:lineRule="auto"/>
      </w:pPr>
      <w:r>
        <w:separator/>
      </w:r>
    </w:p>
  </w:footnote>
  <w:footnote w:type="continuationSeparator" w:id="1">
    <w:p w:rsidR="00D116BD" w:rsidRDefault="00D116BD" w:rsidP="00CB17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drawingGridHorizontalSpacing w:val="110"/>
  <w:displayHorizontalDrawingGridEvery w:val="2"/>
  <w:characterSpacingControl w:val="doNotCompress"/>
  <w:hdrShapeDefaults>
    <o:shapedefaults v:ext="edit" spidmax="14338"/>
    <o:shapelayout v:ext="edit">
      <o:idmap v:ext="edit" data="5"/>
    </o:shapelayout>
  </w:hdrShapeDefaults>
  <w:footnotePr>
    <w:footnote w:id="0"/>
    <w:footnote w:id="1"/>
  </w:footnotePr>
  <w:endnotePr>
    <w:endnote w:id="0"/>
    <w:endnote w:id="1"/>
  </w:endnotePr>
  <w:compat/>
  <w:rsids>
    <w:rsidRoot w:val="00A92FDE"/>
    <w:rsid w:val="000079F5"/>
    <w:rsid w:val="00013FA6"/>
    <w:rsid w:val="00036C04"/>
    <w:rsid w:val="000A092E"/>
    <w:rsid w:val="000D7944"/>
    <w:rsid w:val="00131E72"/>
    <w:rsid w:val="0019715D"/>
    <w:rsid w:val="001F628F"/>
    <w:rsid w:val="002A70B2"/>
    <w:rsid w:val="002F02E2"/>
    <w:rsid w:val="002F34F7"/>
    <w:rsid w:val="003766A5"/>
    <w:rsid w:val="003D0BB6"/>
    <w:rsid w:val="00400516"/>
    <w:rsid w:val="00414F82"/>
    <w:rsid w:val="004544D4"/>
    <w:rsid w:val="004B2909"/>
    <w:rsid w:val="004F07A8"/>
    <w:rsid w:val="004F2F77"/>
    <w:rsid w:val="004F7BD9"/>
    <w:rsid w:val="005511A4"/>
    <w:rsid w:val="005D1D9E"/>
    <w:rsid w:val="005F428D"/>
    <w:rsid w:val="00707937"/>
    <w:rsid w:val="00714F32"/>
    <w:rsid w:val="00731772"/>
    <w:rsid w:val="00741E94"/>
    <w:rsid w:val="00741F3B"/>
    <w:rsid w:val="007530B1"/>
    <w:rsid w:val="007651C7"/>
    <w:rsid w:val="00772EA9"/>
    <w:rsid w:val="00792BD0"/>
    <w:rsid w:val="007B0DC7"/>
    <w:rsid w:val="007C7756"/>
    <w:rsid w:val="007D07EA"/>
    <w:rsid w:val="00814E63"/>
    <w:rsid w:val="0084332F"/>
    <w:rsid w:val="00890710"/>
    <w:rsid w:val="008B5D7C"/>
    <w:rsid w:val="008C43A1"/>
    <w:rsid w:val="008D59C9"/>
    <w:rsid w:val="00941B01"/>
    <w:rsid w:val="009523E8"/>
    <w:rsid w:val="00975D0E"/>
    <w:rsid w:val="009F24CE"/>
    <w:rsid w:val="00A6578B"/>
    <w:rsid w:val="00A92FDE"/>
    <w:rsid w:val="00AA4E70"/>
    <w:rsid w:val="00B172A3"/>
    <w:rsid w:val="00B24D13"/>
    <w:rsid w:val="00B5435A"/>
    <w:rsid w:val="00B97553"/>
    <w:rsid w:val="00BA26A6"/>
    <w:rsid w:val="00BC3DD0"/>
    <w:rsid w:val="00C27193"/>
    <w:rsid w:val="00C30C7E"/>
    <w:rsid w:val="00C540C0"/>
    <w:rsid w:val="00C64573"/>
    <w:rsid w:val="00C8218E"/>
    <w:rsid w:val="00C95099"/>
    <w:rsid w:val="00CB1799"/>
    <w:rsid w:val="00CE03CF"/>
    <w:rsid w:val="00CE316A"/>
    <w:rsid w:val="00CE3904"/>
    <w:rsid w:val="00D021A7"/>
    <w:rsid w:val="00D116BD"/>
    <w:rsid w:val="00D2247F"/>
    <w:rsid w:val="00D25E65"/>
    <w:rsid w:val="00E11717"/>
    <w:rsid w:val="00E91BBB"/>
    <w:rsid w:val="00EB2D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1" type="connector" idref="#_x0000_s1038"/>
        <o:r id="V:Rule12" type="connector" idref="#_x0000_s1033"/>
        <o:r id="V:Rule13" type="connector" idref="#_x0000_s1039"/>
        <o:r id="V:Rule14" type="connector" idref="#_x0000_s1026"/>
        <o:r id="V:Rule15" type="connector" idref="#_x0000_s1031"/>
        <o:r id="V:Rule16" type="connector" idref="#_x0000_s1027"/>
        <o:r id="V:Rule17" type="connector" idref="#_x0000_s1032"/>
        <o:r id="V:Rule18" type="connector" idref="#_x0000_s1030"/>
        <o:r id="V:Rule19" type="connector" idref="#_x0000_s1029"/>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DE"/>
  </w:style>
  <w:style w:type="paragraph" w:styleId="Titre3">
    <w:name w:val="heading 3"/>
    <w:basedOn w:val="Normal"/>
    <w:link w:val="Titre3Car"/>
    <w:uiPriority w:val="9"/>
    <w:qFormat/>
    <w:rsid w:val="008B5D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B5D7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2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F2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F77"/>
    <w:rPr>
      <w:rFonts w:ascii="Tahoma" w:hAnsi="Tahoma" w:cs="Tahoma"/>
      <w:sz w:val="16"/>
      <w:szCs w:val="16"/>
    </w:rPr>
  </w:style>
  <w:style w:type="character" w:customStyle="1" w:styleId="Titre3Car">
    <w:name w:val="Titre 3 Car"/>
    <w:basedOn w:val="Policepardfaut"/>
    <w:link w:val="Titre3"/>
    <w:uiPriority w:val="9"/>
    <w:rsid w:val="008B5D7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B5D7C"/>
    <w:rPr>
      <w:rFonts w:ascii="Times New Roman" w:eastAsia="Times New Roman" w:hAnsi="Times New Roman" w:cs="Times New Roman"/>
      <w:b/>
      <w:bCs/>
      <w:sz w:val="24"/>
      <w:szCs w:val="24"/>
      <w:lang w:eastAsia="fr-FR"/>
    </w:rPr>
  </w:style>
  <w:style w:type="paragraph" w:styleId="En-tte">
    <w:name w:val="header"/>
    <w:basedOn w:val="Normal"/>
    <w:link w:val="En-tteCar"/>
    <w:uiPriority w:val="99"/>
    <w:semiHidden/>
    <w:unhideWhenUsed/>
    <w:rsid w:val="00CB17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1799"/>
  </w:style>
  <w:style w:type="paragraph" w:styleId="Pieddepage">
    <w:name w:val="footer"/>
    <w:basedOn w:val="Normal"/>
    <w:link w:val="PieddepageCar"/>
    <w:uiPriority w:val="99"/>
    <w:semiHidden/>
    <w:unhideWhenUsed/>
    <w:rsid w:val="00CB17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1799"/>
  </w:style>
</w:styles>
</file>

<file path=word/webSettings.xml><?xml version="1.0" encoding="utf-8"?>
<w:webSettings xmlns:r="http://schemas.openxmlformats.org/officeDocument/2006/relationships" xmlns:w="http://schemas.openxmlformats.org/wordprocessingml/2006/main">
  <w:divs>
    <w:div w:id="10077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942</Words>
  <Characters>5181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58</cp:revision>
  <cp:lastPrinted>2019-06-19T14:18:00Z</cp:lastPrinted>
  <dcterms:created xsi:type="dcterms:W3CDTF">2018-04-04T15:05:00Z</dcterms:created>
  <dcterms:modified xsi:type="dcterms:W3CDTF">2020-04-01T11:08:00Z</dcterms:modified>
</cp:coreProperties>
</file>