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4E" w:rsidRPr="00A97E6D" w:rsidRDefault="002E2A4E" w:rsidP="00A97E6D">
      <w:pPr>
        <w:pStyle w:val="Titre"/>
        <w:bidi/>
        <w:rPr>
          <w:rStyle w:val="Emphaseintense"/>
          <w:rtl/>
        </w:rPr>
      </w:pPr>
      <w:r w:rsidRPr="00A97E6D">
        <w:rPr>
          <w:rStyle w:val="Emphaseintense"/>
          <w:rFonts w:hint="cs"/>
          <w:rtl/>
        </w:rPr>
        <w:t>أثار</w:t>
      </w:r>
      <w:r w:rsidRPr="00A97E6D">
        <w:rPr>
          <w:rStyle w:val="Emphaseintense"/>
          <w:rtl/>
        </w:rPr>
        <w:t xml:space="preserve"> المخدرات :</w:t>
      </w:r>
    </w:p>
    <w:p w:rsidR="00C42FBD" w:rsidRDefault="00323748" w:rsidP="00CC394B">
      <w:pPr>
        <w:shd w:val="clear" w:color="auto" w:fill="FFFFFF"/>
        <w:bidi/>
        <w:spacing w:after="0"/>
        <w:ind w:firstLine="708"/>
        <w:jc w:val="both"/>
        <w:textAlignment w:val="baseline"/>
        <w:outlineLvl w:val="0"/>
        <w:rPr>
          <w:rStyle w:val="Titre1Car"/>
          <w:rFonts w:hint="cs"/>
          <w:rtl/>
        </w:rPr>
      </w:pPr>
      <w:r>
        <w:rPr>
          <w:rFonts w:ascii="Simplified Arabic" w:eastAsia="Times New Roman" w:hAnsi="Simplified Arabic" w:cs="Simplified Arabic" w:hint="cs"/>
          <w:kern w:val="36"/>
          <w:sz w:val="32"/>
          <w:szCs w:val="32"/>
          <w:rtl/>
          <w:lang w:eastAsia="fr-FR" w:bidi="ar-DZ"/>
        </w:rPr>
        <w:t xml:space="preserve">يترتب على تعاطي الفرد للمخدرات العديد من </w:t>
      </w:r>
      <w:r w:rsidR="00CC394B">
        <w:rPr>
          <w:rFonts w:ascii="Simplified Arabic" w:eastAsia="Times New Roman" w:hAnsi="Simplified Arabic" w:cs="Simplified Arabic" w:hint="cs"/>
          <w:kern w:val="36"/>
          <w:sz w:val="32"/>
          <w:szCs w:val="32"/>
          <w:rtl/>
          <w:lang w:eastAsia="fr-FR" w:bidi="ar-DZ"/>
        </w:rPr>
        <w:t>الآثار</w:t>
      </w:r>
      <w:r>
        <w:rPr>
          <w:rFonts w:ascii="Simplified Arabic" w:eastAsia="Times New Roman" w:hAnsi="Simplified Arabic" w:cs="Simplified Arabic" w:hint="cs"/>
          <w:kern w:val="36"/>
          <w:sz w:val="32"/>
          <w:szCs w:val="32"/>
          <w:rtl/>
          <w:lang w:eastAsia="fr-FR" w:bidi="ar-DZ"/>
        </w:rPr>
        <w:t xml:space="preserve"> وهذه الاثار يمكن تقسيمها الى </w:t>
      </w:r>
      <w:r w:rsidRPr="00CC394B">
        <w:rPr>
          <w:rStyle w:val="Titre1Car"/>
          <w:rFonts w:hint="cs"/>
          <w:rtl/>
        </w:rPr>
        <w:t>أثار عضوية</w:t>
      </w:r>
      <w:r w:rsidR="00CC394B">
        <w:rPr>
          <w:rStyle w:val="Titre1Car"/>
          <w:rFonts w:hint="cs"/>
          <w:rtl/>
        </w:rPr>
        <w:t xml:space="preserve">: </w:t>
      </w:r>
    </w:p>
    <w:p w:rsidR="002E2A4E" w:rsidRDefault="00323748" w:rsidP="00C42FBD">
      <w:pPr>
        <w:shd w:val="clear" w:color="auto" w:fill="FFFFFF"/>
        <w:bidi/>
        <w:spacing w:after="0"/>
        <w:ind w:firstLine="708"/>
        <w:jc w:val="both"/>
        <w:textAlignment w:val="baseline"/>
        <w:outlineLvl w:val="0"/>
        <w:rPr>
          <w:rFonts w:ascii="Simplified Arabic" w:eastAsia="Times New Roman" w:hAnsi="Simplified Arabic" w:cs="Simplified Arabic" w:hint="cs"/>
          <w:kern w:val="36"/>
          <w:sz w:val="32"/>
          <w:szCs w:val="32"/>
          <w:rtl/>
          <w:lang w:eastAsia="fr-FR" w:bidi="ar-DZ"/>
        </w:rPr>
      </w:pPr>
      <w:r>
        <w:rPr>
          <w:rFonts w:ascii="Simplified Arabic" w:eastAsia="Times New Roman" w:hAnsi="Simplified Arabic" w:cs="Simplified Arabic" w:hint="cs"/>
          <w:kern w:val="36"/>
          <w:sz w:val="32"/>
          <w:szCs w:val="32"/>
          <w:rtl/>
          <w:lang w:eastAsia="fr-FR" w:bidi="ar-DZ"/>
        </w:rPr>
        <w:t xml:space="preserve"> حيث يؤدي تعاطي المخدرات الى فقدان المتعاطي شهيته للطعام مما يجعله يفقد الوزن بسرعة مع وهن عام في الجسد وضعف في الوظائف الحيوية والعمليات العقلية ويرجع هذا </w:t>
      </w:r>
      <w:r w:rsidR="00CC394B">
        <w:rPr>
          <w:rFonts w:ascii="Simplified Arabic" w:eastAsia="Times New Roman" w:hAnsi="Simplified Arabic" w:cs="Simplified Arabic" w:hint="cs"/>
          <w:kern w:val="36"/>
          <w:sz w:val="32"/>
          <w:szCs w:val="32"/>
          <w:rtl/>
          <w:lang w:eastAsia="fr-FR" w:bidi="ar-DZ"/>
        </w:rPr>
        <w:t>إلى</w:t>
      </w:r>
      <w:r>
        <w:rPr>
          <w:rFonts w:ascii="Simplified Arabic" w:eastAsia="Times New Roman" w:hAnsi="Simplified Arabic" w:cs="Simplified Arabic" w:hint="cs"/>
          <w:kern w:val="36"/>
          <w:sz w:val="32"/>
          <w:szCs w:val="32"/>
          <w:rtl/>
          <w:lang w:eastAsia="fr-FR" w:bidi="ar-DZ"/>
        </w:rPr>
        <w:t xml:space="preserve"> تأثر الج</w:t>
      </w:r>
      <w:r w:rsidR="00CC394B">
        <w:rPr>
          <w:rFonts w:ascii="Simplified Arabic" w:eastAsia="Times New Roman" w:hAnsi="Simplified Arabic" w:cs="Simplified Arabic" w:hint="cs"/>
          <w:kern w:val="36"/>
          <w:sz w:val="32"/>
          <w:szCs w:val="32"/>
          <w:rtl/>
          <w:lang w:eastAsia="fr-FR" w:bidi="ar-DZ"/>
        </w:rPr>
        <w:t>ه</w:t>
      </w:r>
      <w:r>
        <w:rPr>
          <w:rFonts w:ascii="Simplified Arabic" w:eastAsia="Times New Roman" w:hAnsi="Simplified Arabic" w:cs="Simplified Arabic" w:hint="cs"/>
          <w:kern w:val="36"/>
          <w:sz w:val="32"/>
          <w:szCs w:val="32"/>
          <w:rtl/>
          <w:lang w:eastAsia="fr-FR" w:bidi="ar-DZ"/>
        </w:rPr>
        <w:t>از العصبي للفرد بهذه المواد، وتأثيرها المباشر عليه، كما تؤدي الى مشاكل في الجهاز الهضمي وتلف الكبد وتليفه وزيادة نسبة السكر مما يس</w:t>
      </w:r>
      <w:r w:rsidR="00CC394B">
        <w:rPr>
          <w:rFonts w:ascii="Simplified Arabic" w:eastAsia="Times New Roman" w:hAnsi="Simplified Arabic" w:cs="Simplified Arabic" w:hint="cs"/>
          <w:kern w:val="36"/>
          <w:sz w:val="32"/>
          <w:szCs w:val="32"/>
          <w:rtl/>
          <w:lang w:eastAsia="fr-FR" w:bidi="ar-DZ"/>
        </w:rPr>
        <w:t>بب</w:t>
      </w:r>
      <w:r>
        <w:rPr>
          <w:rFonts w:ascii="Simplified Arabic" w:eastAsia="Times New Roman" w:hAnsi="Simplified Arabic" w:cs="Simplified Arabic" w:hint="cs"/>
          <w:kern w:val="36"/>
          <w:sz w:val="32"/>
          <w:szCs w:val="32"/>
          <w:rtl/>
          <w:lang w:eastAsia="fr-FR" w:bidi="ar-DZ"/>
        </w:rPr>
        <w:t xml:space="preserve"> التهاب وتضخم الكبد فتوقف عمله نتيجة السموم التي يعجز الكبد عن التخلص منها ، </w:t>
      </w:r>
      <w:r w:rsidR="00CC394B">
        <w:rPr>
          <w:rFonts w:ascii="Simplified Arabic" w:eastAsia="Times New Roman" w:hAnsi="Simplified Arabic" w:cs="Simplified Arabic" w:hint="cs"/>
          <w:kern w:val="36"/>
          <w:sz w:val="32"/>
          <w:szCs w:val="32"/>
          <w:rtl/>
          <w:lang w:eastAsia="fr-FR" w:bidi="ar-DZ"/>
        </w:rPr>
        <w:t>بالإضافة</w:t>
      </w:r>
      <w:r>
        <w:rPr>
          <w:rFonts w:ascii="Simplified Arabic" w:eastAsia="Times New Roman" w:hAnsi="Simplified Arabic" w:cs="Simplified Arabic" w:hint="cs"/>
          <w:kern w:val="36"/>
          <w:sz w:val="32"/>
          <w:szCs w:val="32"/>
          <w:rtl/>
          <w:lang w:eastAsia="fr-FR" w:bidi="ar-DZ"/>
        </w:rPr>
        <w:t xml:space="preserve"> الى ارتفاع ضغط الدم واضطراب في نبضات القلب ، كما يؤثر على النشاط العقلي للفرد ويق</w:t>
      </w:r>
      <w:r w:rsidR="00CC394B">
        <w:rPr>
          <w:rFonts w:ascii="Simplified Arabic" w:eastAsia="Times New Roman" w:hAnsi="Simplified Arabic" w:cs="Simplified Arabic" w:hint="cs"/>
          <w:kern w:val="36"/>
          <w:sz w:val="32"/>
          <w:szCs w:val="32"/>
          <w:rtl/>
          <w:lang w:eastAsia="fr-FR" w:bidi="ar-DZ"/>
        </w:rPr>
        <w:t>ل</w:t>
      </w:r>
      <w:r>
        <w:rPr>
          <w:rFonts w:ascii="Simplified Arabic" w:eastAsia="Times New Roman" w:hAnsi="Simplified Arabic" w:cs="Simplified Arabic" w:hint="cs"/>
          <w:kern w:val="36"/>
          <w:sz w:val="32"/>
          <w:szCs w:val="32"/>
          <w:rtl/>
          <w:lang w:eastAsia="fr-FR" w:bidi="ar-DZ"/>
        </w:rPr>
        <w:t xml:space="preserve">ل من القدرة الجنسية ، كما يعتبر تعاطي المخدرات من أكثر </w:t>
      </w:r>
      <w:r w:rsidR="00CC394B">
        <w:rPr>
          <w:rFonts w:ascii="Simplified Arabic" w:eastAsia="Times New Roman" w:hAnsi="Simplified Arabic" w:cs="Simplified Arabic" w:hint="cs"/>
          <w:kern w:val="36"/>
          <w:sz w:val="32"/>
          <w:szCs w:val="32"/>
          <w:rtl/>
          <w:lang w:eastAsia="fr-FR" w:bidi="ar-DZ"/>
        </w:rPr>
        <w:t>الأسباب</w:t>
      </w:r>
      <w:r>
        <w:rPr>
          <w:rFonts w:ascii="Simplified Arabic" w:eastAsia="Times New Roman" w:hAnsi="Simplified Arabic" w:cs="Simplified Arabic" w:hint="cs"/>
          <w:kern w:val="36"/>
          <w:sz w:val="32"/>
          <w:szCs w:val="32"/>
          <w:rtl/>
          <w:lang w:eastAsia="fr-FR" w:bidi="ar-DZ"/>
        </w:rPr>
        <w:t xml:space="preserve"> المؤدية الى الإصابة بالسرطان </w:t>
      </w:r>
      <w:r w:rsidR="002E2A4E" w:rsidRPr="00C24E1A">
        <w:rPr>
          <w:rFonts w:ascii="Simplified Arabic" w:eastAsia="Times New Roman" w:hAnsi="Simplified Arabic" w:cs="Simplified Arabic"/>
          <w:kern w:val="36"/>
          <w:sz w:val="32"/>
          <w:szCs w:val="32"/>
          <w:rtl/>
          <w:lang w:eastAsia="fr-FR" w:bidi="ar-DZ"/>
        </w:rPr>
        <w:t xml:space="preserve"> لا شك أن مدمن المخدرات تعترضه مشاكل عويصة، و أضرارها لا تمسه من الجانب الصحي فقط  بل تمتد آثارها إلى النفسي و العقلي ... و سوف نحاول التركيز هنا على تأثير المخدرات  على الفرد.</w:t>
      </w:r>
    </w:p>
    <w:p w:rsidR="002E2A4E" w:rsidRPr="00C42FBD" w:rsidRDefault="002E2A4E" w:rsidP="00C42FBD">
      <w:pPr>
        <w:pStyle w:val="Titre2"/>
        <w:bidi/>
        <w:rPr>
          <w:rFonts w:ascii="Simplified Arabic" w:eastAsia="Times New Roman" w:hAnsi="Simplified Arabic" w:cs="Simplified Arabic"/>
          <w:kern w:val="36"/>
          <w:sz w:val="32"/>
          <w:szCs w:val="32"/>
          <w:lang w:eastAsia="fr-FR"/>
        </w:rPr>
      </w:pPr>
      <w:r w:rsidRPr="00C42FBD">
        <w:rPr>
          <w:rFonts w:ascii="Simplified Arabic" w:eastAsia="Times New Roman" w:hAnsi="Simplified Arabic" w:cs="Simplified Arabic"/>
          <w:kern w:val="36"/>
          <w:sz w:val="32"/>
          <w:szCs w:val="32"/>
          <w:rtl/>
          <w:lang w:eastAsia="fr-FR"/>
        </w:rPr>
        <w:t>أ</w:t>
      </w:r>
      <w:r w:rsidR="00C42FBD" w:rsidRPr="00C42FBD">
        <w:rPr>
          <w:rFonts w:ascii="Simplified Arabic" w:eastAsia="Times New Roman" w:hAnsi="Simplified Arabic" w:cs="Simplified Arabic"/>
          <w:kern w:val="36"/>
          <w:sz w:val="32"/>
          <w:szCs w:val="32"/>
          <w:rtl/>
          <w:lang w:eastAsia="fr-FR"/>
        </w:rPr>
        <w:t xml:space="preserve">أثار </w:t>
      </w:r>
      <w:r w:rsidRPr="00C42FBD">
        <w:rPr>
          <w:rFonts w:ascii="Simplified Arabic" w:eastAsia="Times New Roman" w:hAnsi="Simplified Arabic" w:cs="Simplified Arabic"/>
          <w:kern w:val="36"/>
          <w:sz w:val="32"/>
          <w:szCs w:val="32"/>
          <w:rtl/>
          <w:lang w:eastAsia="fr-FR"/>
        </w:rPr>
        <w:t>المخدرات النفسية والعقلية:</w:t>
      </w:r>
    </w:p>
    <w:p w:rsidR="002E2A4E" w:rsidRPr="008C34C1" w:rsidRDefault="00CC394B" w:rsidP="00CC394B">
      <w:pPr>
        <w:pStyle w:val="NormalWeb"/>
        <w:shd w:val="clear" w:color="auto" w:fill="FFFFFF"/>
        <w:bidi/>
        <w:spacing w:before="0" w:beforeAutospacing="0" w:after="0" w:afterAutospacing="0" w:line="276" w:lineRule="auto"/>
        <w:ind w:firstLine="708"/>
        <w:jc w:val="both"/>
        <w:textAlignment w:val="baseline"/>
        <w:rPr>
          <w:rFonts w:ascii="Simplified Arabic" w:hAnsi="Simplified Arabic" w:cs="Simplified Arabic"/>
          <w:sz w:val="32"/>
          <w:szCs w:val="32"/>
        </w:rPr>
      </w:pPr>
      <w:r w:rsidRPr="008C34C1">
        <w:rPr>
          <w:rFonts w:ascii="Simplified Arabic" w:hAnsi="Simplified Arabic" w:cs="Simplified Arabic"/>
          <w:sz w:val="32"/>
          <w:szCs w:val="32"/>
          <w:bdr w:val="none" w:sz="0" w:space="0" w:color="auto" w:frame="1"/>
          <w:rtl/>
          <w:lang w:bidi="ar-DZ"/>
        </w:rPr>
        <w:t xml:space="preserve">ان اضرار تعاطي المخدرات قد </w:t>
      </w:r>
      <w:r w:rsidR="002E2A4E" w:rsidRPr="008C34C1">
        <w:rPr>
          <w:rFonts w:ascii="Simplified Arabic" w:hAnsi="Simplified Arabic" w:cs="Simplified Arabic"/>
          <w:sz w:val="32"/>
          <w:szCs w:val="32"/>
          <w:bdr w:val="none" w:sz="0" w:space="0" w:color="auto" w:frame="1"/>
          <w:rtl/>
          <w:lang w:bidi="ar-DZ"/>
        </w:rPr>
        <w:t xml:space="preserve">تمتد أضرار </w:t>
      </w:r>
      <w:r w:rsidRPr="008C34C1">
        <w:rPr>
          <w:rFonts w:ascii="Simplified Arabic" w:hAnsi="Simplified Arabic" w:cs="Simplified Arabic"/>
          <w:sz w:val="32"/>
          <w:szCs w:val="32"/>
          <w:bdr w:val="none" w:sz="0" w:space="0" w:color="auto" w:frame="1"/>
          <w:rtl/>
          <w:lang w:bidi="ar-DZ"/>
        </w:rPr>
        <w:t xml:space="preserve">وتصل الى حد </w:t>
      </w:r>
      <w:r w:rsidR="002E2A4E" w:rsidRPr="008C34C1">
        <w:rPr>
          <w:rFonts w:ascii="Simplified Arabic" w:hAnsi="Simplified Arabic" w:cs="Simplified Arabic"/>
          <w:sz w:val="32"/>
          <w:szCs w:val="32"/>
          <w:bdr w:val="none" w:sz="0" w:space="0" w:color="auto" w:frame="1"/>
          <w:rtl/>
        </w:rPr>
        <w:t>الضرر النفسي والعقلي لمتعاطيها، وقد يؤدى الإفراط في</w:t>
      </w:r>
      <w:r w:rsidR="002E2A4E" w:rsidRPr="008C34C1">
        <w:rPr>
          <w:rFonts w:ascii="Simplified Arabic" w:hAnsi="Simplified Arabic" w:cs="Simplified Arabic"/>
          <w:sz w:val="32"/>
          <w:szCs w:val="32"/>
          <w:bdr w:val="none" w:sz="0" w:space="0" w:color="auto" w:frame="1"/>
        </w:rPr>
        <w:t> </w:t>
      </w:r>
      <w:r w:rsidR="002E2A4E" w:rsidRPr="008C34C1">
        <w:rPr>
          <w:rStyle w:val="lev"/>
          <w:rFonts w:ascii="Simplified Arabic" w:hAnsi="Simplified Arabic" w:cs="Simplified Arabic"/>
          <w:b w:val="0"/>
          <w:bCs w:val="0"/>
          <w:sz w:val="32"/>
          <w:szCs w:val="32"/>
          <w:bdr w:val="none" w:sz="0" w:space="0" w:color="auto" w:frame="1"/>
          <w:rtl/>
        </w:rPr>
        <w:t>تعاطي</w:t>
      </w:r>
      <w:r w:rsidR="002E2A4E" w:rsidRPr="008C34C1">
        <w:rPr>
          <w:rStyle w:val="lev"/>
          <w:rFonts w:ascii="Simplified Arabic" w:hAnsi="Simplified Arabic" w:cs="Simplified Arabic"/>
          <w:sz w:val="32"/>
          <w:szCs w:val="32"/>
          <w:bdr w:val="none" w:sz="0" w:space="0" w:color="auto" w:frame="1"/>
          <w:rtl/>
        </w:rPr>
        <w:t xml:space="preserve"> </w:t>
      </w:r>
      <w:r w:rsidR="002E2A4E" w:rsidRPr="008C34C1">
        <w:rPr>
          <w:rStyle w:val="lev"/>
          <w:rFonts w:ascii="Simplified Arabic" w:hAnsi="Simplified Arabic" w:cs="Simplified Arabic"/>
          <w:b w:val="0"/>
          <w:bCs w:val="0"/>
          <w:sz w:val="32"/>
          <w:szCs w:val="32"/>
          <w:bdr w:val="none" w:sz="0" w:space="0" w:color="auto" w:frame="1"/>
          <w:rtl/>
        </w:rPr>
        <w:t>المخدرات</w:t>
      </w:r>
      <w:r w:rsidR="002E2A4E" w:rsidRPr="008C34C1">
        <w:rPr>
          <w:rFonts w:ascii="Simplified Arabic" w:hAnsi="Simplified Arabic" w:cs="Simplified Arabic"/>
          <w:sz w:val="32"/>
          <w:szCs w:val="32"/>
          <w:bdr w:val="none" w:sz="0" w:space="0" w:color="auto" w:frame="1"/>
        </w:rPr>
        <w:t> </w:t>
      </w:r>
      <w:r w:rsidR="002E2A4E" w:rsidRPr="008C34C1">
        <w:rPr>
          <w:rFonts w:ascii="Simplified Arabic" w:hAnsi="Simplified Arabic" w:cs="Simplified Arabic"/>
          <w:sz w:val="32"/>
          <w:szCs w:val="32"/>
          <w:bdr w:val="none" w:sz="0" w:space="0" w:color="auto" w:frame="1"/>
          <w:rtl/>
        </w:rPr>
        <w:t>إلى حدوث أمراض نفسية مزمنة و</w:t>
      </w:r>
      <w:hyperlink r:id="rId7" w:history="1">
        <w:r w:rsidR="002E2A4E" w:rsidRPr="008C34C1">
          <w:rPr>
            <w:rStyle w:val="Lienhypertexte"/>
            <w:rFonts w:ascii="Simplified Arabic" w:hAnsi="Simplified Arabic" w:cs="Simplified Arabic"/>
            <w:color w:val="auto"/>
            <w:sz w:val="32"/>
            <w:szCs w:val="32"/>
            <w:u w:val="none"/>
            <w:bdr w:val="none" w:sz="0" w:space="0" w:color="auto" w:frame="1"/>
            <w:rtl/>
          </w:rPr>
          <w:t>اضطرابات عقلية</w:t>
        </w:r>
      </w:hyperlink>
      <w:r w:rsidRPr="008C34C1">
        <w:rPr>
          <w:rFonts w:ascii="Simplified Arabic" w:hAnsi="Simplified Arabic" w:cs="Simplified Arabic"/>
          <w:sz w:val="32"/>
          <w:szCs w:val="32"/>
          <w:rtl/>
        </w:rPr>
        <w:t xml:space="preserve"> نتيجة تلف في الوظائف الدماغية خصوصا اذا تعلق الامر بالمخدرات دات التأثير العقلي القوي </w:t>
      </w:r>
      <w:r w:rsidR="002E2A4E" w:rsidRPr="008C34C1">
        <w:rPr>
          <w:rFonts w:ascii="Simplified Arabic" w:hAnsi="Simplified Arabic" w:cs="Simplified Arabic"/>
          <w:sz w:val="32"/>
          <w:szCs w:val="32"/>
          <w:bdr w:val="none" w:sz="0" w:space="0" w:color="auto" w:frame="1"/>
        </w:rPr>
        <w:t> </w:t>
      </w:r>
      <w:r w:rsidR="002E2A4E" w:rsidRPr="008C34C1">
        <w:rPr>
          <w:rFonts w:ascii="Simplified Arabic" w:hAnsi="Simplified Arabic" w:cs="Simplified Arabic"/>
          <w:sz w:val="32"/>
          <w:szCs w:val="32"/>
          <w:bdr w:val="none" w:sz="0" w:space="0" w:color="auto" w:frame="1"/>
          <w:rtl/>
        </w:rPr>
        <w:t>إن لم يتم تدارك الأمر. من أمثلة الأضرار النفسية والعقلية للمخدرات</w:t>
      </w:r>
      <w:r w:rsidR="002E2A4E" w:rsidRPr="008C34C1">
        <w:rPr>
          <w:rFonts w:ascii="Simplified Arabic" w:hAnsi="Simplified Arabic" w:cs="Simplified Arabic"/>
          <w:sz w:val="32"/>
          <w:szCs w:val="32"/>
          <w:bdr w:val="none" w:sz="0" w:space="0" w:color="auto" w:frame="1"/>
        </w:rPr>
        <w:t>:</w:t>
      </w:r>
    </w:p>
    <w:p w:rsidR="002E2A4E" w:rsidRPr="008C34C1" w:rsidRDefault="002E2A4E" w:rsidP="00CC394B">
      <w:pPr>
        <w:shd w:val="clear" w:color="auto" w:fill="FFFFFF"/>
        <w:bidi/>
        <w:spacing w:after="0"/>
        <w:ind w:left="-1" w:right="474" w:firstLine="425"/>
        <w:jc w:val="both"/>
        <w:textAlignment w:val="baseline"/>
        <w:rPr>
          <w:rFonts w:ascii="Simplified Arabic" w:hAnsi="Simplified Arabic" w:cs="Simplified Arabic"/>
          <w:sz w:val="32"/>
          <w:szCs w:val="32"/>
        </w:rPr>
      </w:pPr>
      <w:r w:rsidRPr="008C34C1">
        <w:rPr>
          <w:rFonts w:ascii="Simplified Arabic" w:hAnsi="Simplified Arabic" w:cs="Simplified Arabic"/>
          <w:sz w:val="32"/>
          <w:szCs w:val="32"/>
          <w:bdr w:val="none" w:sz="0" w:space="0" w:color="auto" w:frame="1"/>
          <w:rtl/>
        </w:rPr>
        <w:t xml:space="preserve">- </w:t>
      </w:r>
      <w:r w:rsidR="00CC394B" w:rsidRPr="008C34C1">
        <w:rPr>
          <w:rFonts w:ascii="Simplified Arabic" w:hAnsi="Simplified Arabic" w:cs="Simplified Arabic"/>
          <w:sz w:val="32"/>
          <w:szCs w:val="32"/>
          <w:bdr w:val="none" w:sz="0" w:space="0" w:color="auto" w:frame="1"/>
          <w:rtl/>
        </w:rPr>
        <w:t xml:space="preserve">تغيرات في الكيمياء الدماغية بسبب تأثر النواقل العصبية والمستقبلات بالمواد المخدرة والمهلوسة </w:t>
      </w:r>
      <w:r w:rsidR="007B57BB">
        <w:rPr>
          <w:rFonts w:ascii="Simplified Arabic" w:hAnsi="Simplified Arabic" w:cs="Simplified Arabic" w:hint="cs"/>
          <w:sz w:val="32"/>
          <w:szCs w:val="32"/>
          <w:bdr w:val="none" w:sz="0" w:space="0" w:color="auto" w:frame="1"/>
          <w:rtl/>
        </w:rPr>
        <w:t>قد تصل الى درجة  التلف أحيانا .</w:t>
      </w:r>
    </w:p>
    <w:p w:rsidR="002E2A4E" w:rsidRPr="008C34C1" w:rsidRDefault="002E2A4E" w:rsidP="00F07A31">
      <w:pPr>
        <w:shd w:val="clear" w:color="auto" w:fill="FFFFFF"/>
        <w:tabs>
          <w:tab w:val="num" w:pos="707"/>
        </w:tabs>
        <w:bidi/>
        <w:spacing w:after="0"/>
        <w:ind w:right="474" w:firstLine="424"/>
        <w:jc w:val="both"/>
        <w:textAlignment w:val="baseline"/>
        <w:rPr>
          <w:rFonts w:ascii="Simplified Arabic" w:hAnsi="Simplified Arabic" w:cs="Simplified Arabic"/>
          <w:sz w:val="32"/>
          <w:szCs w:val="32"/>
          <w:bdr w:val="none" w:sz="0" w:space="0" w:color="auto" w:frame="1"/>
          <w:rtl/>
        </w:rPr>
      </w:pPr>
      <w:r w:rsidRPr="008C34C1">
        <w:rPr>
          <w:rFonts w:ascii="Simplified Arabic" w:hAnsi="Simplified Arabic" w:cs="Simplified Arabic"/>
          <w:sz w:val="32"/>
          <w:szCs w:val="32"/>
          <w:bdr w:val="none" w:sz="0" w:space="0" w:color="auto" w:frame="1"/>
          <w:rtl/>
        </w:rPr>
        <w:lastRenderedPageBreak/>
        <w:t xml:space="preserve">- </w:t>
      </w:r>
      <w:r w:rsidR="008210ED" w:rsidRPr="008C34C1">
        <w:rPr>
          <w:rFonts w:ascii="Simplified Arabic" w:hAnsi="Simplified Arabic" w:cs="Simplified Arabic"/>
          <w:sz w:val="32"/>
          <w:szCs w:val="32"/>
          <w:bdr w:val="none" w:sz="0" w:space="0" w:color="auto" w:frame="1"/>
          <w:rtl/>
        </w:rPr>
        <w:t xml:space="preserve">تظهر على المتعاطي سلوكات وانفعالات في مختلف المواقف </w:t>
      </w:r>
      <w:r w:rsidRPr="008C34C1">
        <w:rPr>
          <w:rFonts w:ascii="Simplified Arabic" w:hAnsi="Simplified Arabic" w:cs="Simplified Arabic"/>
          <w:sz w:val="32"/>
          <w:szCs w:val="32"/>
          <w:bdr w:val="none" w:sz="0" w:space="0" w:color="auto" w:frame="1"/>
          <w:rtl/>
        </w:rPr>
        <w:t>مثل سرعة الاضطراب والشعور الدائم بالقلق</w:t>
      </w:r>
      <w:r w:rsidR="00F07A31" w:rsidRPr="008C34C1">
        <w:rPr>
          <w:rFonts w:ascii="Simplified Arabic" w:hAnsi="Simplified Arabic" w:cs="Simplified Arabic"/>
          <w:sz w:val="32"/>
          <w:szCs w:val="32"/>
          <w:bdr w:val="none" w:sz="0" w:space="0" w:color="auto" w:frame="1"/>
          <w:rtl/>
        </w:rPr>
        <w:t>، انفعال غير مبرر .</w:t>
      </w:r>
    </w:p>
    <w:p w:rsidR="002E2A4E" w:rsidRPr="008C34C1" w:rsidRDefault="002E2A4E" w:rsidP="00F07A31">
      <w:pPr>
        <w:shd w:val="clear" w:color="auto" w:fill="FFFFFF"/>
        <w:tabs>
          <w:tab w:val="num" w:pos="707"/>
        </w:tabs>
        <w:bidi/>
        <w:spacing w:after="0"/>
        <w:ind w:right="474" w:firstLine="424"/>
        <w:jc w:val="both"/>
        <w:textAlignment w:val="baseline"/>
        <w:rPr>
          <w:rFonts w:ascii="Simplified Arabic" w:hAnsi="Simplified Arabic" w:cs="Simplified Arabic"/>
          <w:sz w:val="32"/>
          <w:szCs w:val="32"/>
          <w:bdr w:val="none" w:sz="0" w:space="0" w:color="auto" w:frame="1"/>
          <w:rtl/>
        </w:rPr>
      </w:pPr>
      <w:r w:rsidRPr="008C34C1">
        <w:rPr>
          <w:rFonts w:ascii="Simplified Arabic" w:hAnsi="Simplified Arabic" w:cs="Simplified Arabic"/>
          <w:sz w:val="32"/>
          <w:szCs w:val="32"/>
          <w:bdr w:val="none" w:sz="0" w:space="0" w:color="auto" w:frame="1"/>
          <w:rtl/>
        </w:rPr>
        <w:t xml:space="preserve">- </w:t>
      </w:r>
      <w:r w:rsidR="00F07A31" w:rsidRPr="008C34C1">
        <w:rPr>
          <w:rFonts w:ascii="Simplified Arabic" w:hAnsi="Simplified Arabic" w:cs="Simplified Arabic"/>
          <w:sz w:val="32"/>
          <w:szCs w:val="32"/>
          <w:bdr w:val="none" w:sz="0" w:space="0" w:color="auto" w:frame="1"/>
          <w:rtl/>
        </w:rPr>
        <w:t xml:space="preserve">يجد صعوبة في التوقف دون تدخل الاخرين في ذلك </w:t>
      </w:r>
    </w:p>
    <w:p w:rsidR="002E2A4E" w:rsidRPr="008C34C1" w:rsidRDefault="002E2A4E" w:rsidP="002E2A4E">
      <w:pPr>
        <w:shd w:val="clear" w:color="auto" w:fill="FFFFFF"/>
        <w:tabs>
          <w:tab w:val="num" w:pos="707"/>
        </w:tabs>
        <w:bidi/>
        <w:spacing w:after="0"/>
        <w:ind w:right="474" w:firstLine="424"/>
        <w:jc w:val="both"/>
        <w:textAlignment w:val="baseline"/>
        <w:rPr>
          <w:rFonts w:ascii="Simplified Arabic" w:hAnsi="Simplified Arabic" w:cs="Simplified Arabic"/>
          <w:sz w:val="32"/>
          <w:szCs w:val="32"/>
          <w:bdr w:val="none" w:sz="0" w:space="0" w:color="auto" w:frame="1"/>
          <w:rtl/>
        </w:rPr>
      </w:pPr>
      <w:r w:rsidRPr="008C34C1">
        <w:rPr>
          <w:rFonts w:ascii="Simplified Arabic" w:hAnsi="Simplified Arabic" w:cs="Simplified Arabic"/>
          <w:sz w:val="32"/>
          <w:szCs w:val="32"/>
          <w:bdr w:val="none" w:sz="0" w:space="0" w:color="auto" w:frame="1"/>
          <w:rtl/>
        </w:rPr>
        <w:t>- إذا تمادى المدمن في تعاطي المخدرات وامتنع عن العلاج فقد يصل إلى مرحلة اللّاعودة</w:t>
      </w:r>
      <w:r w:rsidRPr="008C34C1">
        <w:rPr>
          <w:rFonts w:ascii="Simplified Arabic" w:hAnsi="Simplified Arabic" w:cs="Simplified Arabic"/>
          <w:sz w:val="32"/>
          <w:szCs w:val="32"/>
          <w:bdr w:val="none" w:sz="0" w:space="0" w:color="auto" w:frame="1"/>
        </w:rPr>
        <w:t>.</w:t>
      </w:r>
    </w:p>
    <w:p w:rsidR="002E2A4E" w:rsidRPr="008C34C1" w:rsidRDefault="002E2A4E" w:rsidP="00F07A31">
      <w:pPr>
        <w:pStyle w:val="Paragraphedeliste"/>
        <w:numPr>
          <w:ilvl w:val="0"/>
          <w:numId w:val="1"/>
        </w:numPr>
        <w:shd w:val="clear" w:color="auto" w:fill="FFFFFF"/>
        <w:bidi/>
        <w:spacing w:after="0"/>
        <w:ind w:left="-2" w:firstLine="362"/>
        <w:jc w:val="both"/>
        <w:textAlignment w:val="baseline"/>
        <w:outlineLvl w:val="0"/>
        <w:rPr>
          <w:rFonts w:ascii="Simplified Arabic" w:hAnsi="Simplified Arabic" w:cs="Simplified Arabic"/>
          <w:sz w:val="32"/>
          <w:szCs w:val="32"/>
          <w:bdr w:val="none" w:sz="0" w:space="0" w:color="auto" w:frame="1"/>
          <w:rtl/>
        </w:rPr>
      </w:pPr>
      <w:r w:rsidRPr="008C34C1">
        <w:rPr>
          <w:rStyle w:val="Titre1Car"/>
          <w:rFonts w:ascii="Simplified Arabic" w:hAnsi="Simplified Arabic" w:cs="Simplified Arabic"/>
          <w:sz w:val="32"/>
          <w:szCs w:val="32"/>
          <w:rtl/>
        </w:rPr>
        <w:t>الاقتصادية</w:t>
      </w:r>
      <w:r w:rsidRPr="008C34C1">
        <w:rPr>
          <w:rFonts w:ascii="Simplified Arabic" w:hAnsi="Simplified Arabic" w:cs="Simplified Arabic"/>
          <w:sz w:val="32"/>
          <w:szCs w:val="32"/>
          <w:bdr w:val="none" w:sz="0" w:space="0" w:color="auto" w:frame="1"/>
          <w:rtl/>
        </w:rPr>
        <w:t xml:space="preserve">: </w:t>
      </w:r>
      <w:r w:rsidR="00F07A31" w:rsidRPr="008C34C1">
        <w:rPr>
          <w:rFonts w:ascii="Simplified Arabic" w:hAnsi="Simplified Arabic" w:cs="Simplified Arabic"/>
          <w:sz w:val="32"/>
          <w:szCs w:val="32"/>
          <w:bdr w:val="none" w:sz="0" w:space="0" w:color="auto" w:frame="1"/>
          <w:rtl/>
        </w:rPr>
        <w:t xml:space="preserve">فقد يؤثر على حالته المادية والاقتصادية بحيث يصبح البحث عن مصادر تمويل لسد هذه الحاجة للمخدر وبالتالي انفاق اموال ومحاولة الحصول عليها بشتى الطرق  في سبيل تحقيق ذلك </w:t>
      </w:r>
    </w:p>
    <w:p w:rsidR="002E2A4E" w:rsidRPr="008C34C1" w:rsidRDefault="002E2A4E" w:rsidP="002E2A4E">
      <w:pPr>
        <w:pStyle w:val="Paragraphedeliste"/>
        <w:numPr>
          <w:ilvl w:val="0"/>
          <w:numId w:val="1"/>
        </w:numPr>
        <w:shd w:val="clear" w:color="auto" w:fill="FFFFFF"/>
        <w:bidi/>
        <w:spacing w:after="0"/>
        <w:jc w:val="both"/>
        <w:textAlignment w:val="baseline"/>
        <w:outlineLvl w:val="0"/>
        <w:rPr>
          <w:rFonts w:ascii="Simplified Arabic" w:hAnsi="Simplified Arabic" w:cs="Simplified Arabic"/>
          <w:sz w:val="32"/>
          <w:szCs w:val="32"/>
          <w:bdr w:val="none" w:sz="0" w:space="0" w:color="auto" w:frame="1"/>
        </w:rPr>
      </w:pPr>
      <w:r w:rsidRPr="008C34C1">
        <w:rPr>
          <w:rStyle w:val="Titre1Car"/>
          <w:rFonts w:ascii="Simplified Arabic" w:hAnsi="Simplified Arabic" w:cs="Simplified Arabic"/>
          <w:sz w:val="32"/>
          <w:szCs w:val="32"/>
          <w:rtl/>
        </w:rPr>
        <w:t>الاجتماعية:</w:t>
      </w:r>
      <w:r w:rsidRPr="008C34C1">
        <w:rPr>
          <w:rFonts w:ascii="Simplified Arabic" w:hAnsi="Simplified Arabic" w:cs="Simplified Arabic"/>
          <w:sz w:val="32"/>
          <w:szCs w:val="32"/>
          <w:bdr w:val="none" w:sz="0" w:space="0" w:color="auto" w:frame="1"/>
          <w:rtl/>
        </w:rPr>
        <w:t xml:space="preserve"> السلوك العدواني تجاه الآخرين، هو الآخر يسببه المخدر و يجعل متعاطيه يخسر علاقاته الاجتماعية قريبة كانت أم بعدة </w:t>
      </w:r>
      <w:r w:rsidRPr="008C34C1">
        <w:rPr>
          <w:rFonts w:ascii="Simplified Arabic" w:hAnsi="Simplified Arabic" w:cs="Simplified Arabic"/>
          <w:sz w:val="32"/>
          <w:szCs w:val="32"/>
          <w:bdr w:val="none" w:sz="0" w:space="0" w:color="auto" w:frame="1"/>
        </w:rPr>
        <w:t>.</w:t>
      </w:r>
    </w:p>
    <w:p w:rsidR="002E2A4E" w:rsidRPr="008C34C1" w:rsidRDefault="002E2A4E" w:rsidP="00C42FBD">
      <w:pPr>
        <w:pStyle w:val="Titre2"/>
        <w:bidi/>
        <w:rPr>
          <w:rFonts w:ascii="Simplified Arabic" w:hAnsi="Simplified Arabic" w:cs="Simplified Arabic"/>
          <w:sz w:val="32"/>
          <w:szCs w:val="32"/>
        </w:rPr>
      </w:pPr>
      <w:r w:rsidRPr="008C34C1">
        <w:rPr>
          <w:rFonts w:ascii="Simplified Arabic" w:hAnsi="Simplified Arabic" w:cs="Simplified Arabic"/>
          <w:sz w:val="32"/>
          <w:szCs w:val="32"/>
          <w:bdr w:val="none" w:sz="0" w:space="0" w:color="auto" w:frame="1"/>
          <w:rtl/>
          <w:lang w:bidi="ar-DZ"/>
        </w:rPr>
        <w:t>تأثير المخدرات على المجتمع</w:t>
      </w:r>
      <w:r w:rsidRPr="008C34C1">
        <w:rPr>
          <w:rFonts w:ascii="Simplified Arabic" w:hAnsi="Simplified Arabic" w:cs="Simplified Arabic"/>
          <w:sz w:val="32"/>
          <w:szCs w:val="32"/>
          <w:bdr w:val="none" w:sz="0" w:space="0" w:color="auto" w:frame="1"/>
        </w:rPr>
        <w:t>.</w:t>
      </w:r>
    </w:p>
    <w:p w:rsidR="002E2A4E" w:rsidRPr="008C34C1" w:rsidRDefault="002E2A4E" w:rsidP="00C42FBD">
      <w:pPr>
        <w:pStyle w:val="NormalWeb"/>
        <w:shd w:val="clear" w:color="auto" w:fill="FFFFFF"/>
        <w:bidi/>
        <w:spacing w:before="0" w:beforeAutospacing="0" w:after="288" w:afterAutospacing="0" w:line="276" w:lineRule="auto"/>
        <w:jc w:val="both"/>
        <w:rPr>
          <w:rFonts w:ascii="Simplified Arabic" w:hAnsi="Simplified Arabic" w:cs="Simplified Arabic"/>
          <w:color w:val="2C2F34"/>
          <w:sz w:val="32"/>
          <w:szCs w:val="32"/>
          <w:rtl/>
        </w:rPr>
      </w:pPr>
      <w:r w:rsidRPr="008C34C1">
        <w:rPr>
          <w:rFonts w:ascii="Simplified Arabic" w:hAnsi="Simplified Arabic" w:cs="Simplified Arabic"/>
          <w:sz w:val="32"/>
          <w:szCs w:val="32"/>
          <w:bdr w:val="none" w:sz="0" w:space="0" w:color="auto" w:frame="1"/>
          <w:rtl/>
        </w:rPr>
        <w:t xml:space="preserve"> </w:t>
      </w:r>
      <w:r w:rsidRPr="008C34C1">
        <w:rPr>
          <w:rFonts w:ascii="Simplified Arabic" w:hAnsi="Simplified Arabic" w:cs="Simplified Arabic"/>
          <w:sz w:val="32"/>
          <w:szCs w:val="32"/>
          <w:bdr w:val="none" w:sz="0" w:space="0" w:color="auto" w:frame="1"/>
          <w:rtl/>
        </w:rPr>
        <w:tab/>
        <w:t xml:space="preserve">بالإضافة </w:t>
      </w:r>
      <w:r w:rsidR="00C42FBD" w:rsidRPr="008C34C1">
        <w:rPr>
          <w:rFonts w:ascii="Simplified Arabic" w:hAnsi="Simplified Arabic" w:cs="Simplified Arabic"/>
          <w:sz w:val="32"/>
          <w:szCs w:val="32"/>
          <w:bdr w:val="none" w:sz="0" w:space="0" w:color="auto" w:frame="1"/>
          <w:rtl/>
        </w:rPr>
        <w:t xml:space="preserve">لكون المخدرات تهدد الحياة النفسية والعضوية والعقلية وحتى الاقتصادية للفرد فان لها تأثيرات على المجتمع ككل ومن بين هاته الآثار نجد </w:t>
      </w:r>
    </w:p>
    <w:p w:rsidR="00C42FBD" w:rsidRPr="008C34C1" w:rsidRDefault="00C42FBD" w:rsidP="00C42FBD">
      <w:pPr>
        <w:pStyle w:val="Titre2"/>
        <w:bidi/>
        <w:rPr>
          <w:rFonts w:ascii="Simplified Arabic" w:hAnsi="Simplified Arabic" w:cs="Simplified Arabic"/>
          <w:sz w:val="32"/>
          <w:szCs w:val="32"/>
        </w:rPr>
      </w:pPr>
      <w:r w:rsidRPr="008C34C1">
        <w:rPr>
          <w:rStyle w:val="lev"/>
          <w:rFonts w:ascii="Simplified Arabic" w:hAnsi="Simplified Arabic" w:cs="Simplified Arabic"/>
          <w:b/>
          <w:bCs/>
          <w:sz w:val="32"/>
          <w:szCs w:val="32"/>
          <w:bdr w:val="none" w:sz="0" w:space="0" w:color="auto" w:frame="1"/>
          <w:rtl/>
        </w:rPr>
        <w:t>الآثار الاقتصادية  للمخدرات على المجتمع:</w:t>
      </w:r>
    </w:p>
    <w:p w:rsidR="00C42FBD" w:rsidRPr="008C34C1" w:rsidRDefault="00C42FBD" w:rsidP="00C42FBD">
      <w:pPr>
        <w:pStyle w:val="NormalWeb"/>
        <w:numPr>
          <w:ilvl w:val="0"/>
          <w:numId w:val="2"/>
        </w:numPr>
        <w:shd w:val="clear" w:color="auto" w:fill="FFFFFF"/>
        <w:tabs>
          <w:tab w:val="right" w:pos="1273"/>
        </w:tabs>
        <w:bidi/>
        <w:spacing w:before="0" w:beforeAutospacing="0" w:after="0" w:afterAutospacing="0" w:line="276" w:lineRule="auto"/>
        <w:ind w:left="-2" w:firstLine="992"/>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من أخطر أضرار المخدرات تأثيرها السلبي على اقتصاد المجتمع، نظراً لتكلفتها الباهظة، فضلاً عن إعاقتها نموه وتقليلها من فاعلية التوجهات الكبرى التي ينبغي أن تستحوذ على مسيرته</w:t>
      </w:r>
      <w:r w:rsidRPr="008C34C1">
        <w:rPr>
          <w:rFonts w:ascii="Simplified Arabic" w:hAnsi="Simplified Arabic" w:cs="Simplified Arabic"/>
          <w:color w:val="2C2F34"/>
          <w:sz w:val="32"/>
          <w:szCs w:val="32"/>
        </w:rPr>
        <w:t>.</w:t>
      </w:r>
    </w:p>
    <w:p w:rsidR="00C42FBD" w:rsidRPr="008C34C1" w:rsidRDefault="00C42FBD" w:rsidP="00C42FBD">
      <w:pPr>
        <w:pStyle w:val="NormalWeb"/>
        <w:numPr>
          <w:ilvl w:val="0"/>
          <w:numId w:val="2"/>
        </w:numPr>
        <w:shd w:val="clear" w:color="auto" w:fill="FFFFFF"/>
        <w:tabs>
          <w:tab w:val="right" w:pos="1273"/>
        </w:tabs>
        <w:bidi/>
        <w:spacing w:before="0" w:beforeAutospacing="0" w:after="0" w:afterAutospacing="0" w:line="276" w:lineRule="auto"/>
        <w:ind w:left="-2" w:firstLine="992"/>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 xml:space="preserve">إن أهم مظاهر الخسائر الاقتصادية للمخدرات هي تلك المبالغ التي تنفق عليها ، فإذا كانت المخدرات تزرع في المجتمع الذي تستهلك فيه، فإن معنى ذلك إضاعة جزءاً من الثروة القومية المتمثلة في الأرض التي كان من الممكن استثمارها في زراعة ما هو أنفع للمجتمع من المخدرات، وفي الجهد البشري الذي يستهلك في زراعتها وتصنيعها، فعلى سبيل المثال بلغت المساحة المخصصة لزراعة الخشخاش الذي يستخرج منه الأفيون وبالتالي </w:t>
      </w:r>
      <w:r w:rsidRPr="008C34C1">
        <w:rPr>
          <w:rFonts w:ascii="Simplified Arabic" w:hAnsi="Simplified Arabic" w:cs="Simplified Arabic"/>
          <w:color w:val="2C2F34"/>
          <w:sz w:val="32"/>
          <w:szCs w:val="32"/>
          <w:rtl/>
        </w:rPr>
        <w:lastRenderedPageBreak/>
        <w:t>الهيرويين في لبنان أربعة آلاف هكتار في عام 1985م، فلقد قام الزراعون في منطقة بعلبك بنزع شجيرات التفاح وغيرها، حيثُ أن زراعة الخشخاش هناك تعتبرُ مجزية لصلاحية التربة الزراعية، هذا فضلاً عن الأرباح الطائلة التي تحققها هذه الزراعة.</w:t>
      </w:r>
    </w:p>
    <w:p w:rsidR="00C42FBD" w:rsidRPr="008C34C1" w:rsidRDefault="00C42FBD" w:rsidP="00C42FBD">
      <w:pPr>
        <w:bidi/>
        <w:jc w:val="both"/>
        <w:rPr>
          <w:rFonts w:ascii="Simplified Arabic" w:hAnsi="Simplified Arabic" w:cs="Simplified Arabic"/>
          <w:sz w:val="32"/>
          <w:szCs w:val="32"/>
          <w:rtl/>
          <w:lang w:bidi="ar-DZ"/>
        </w:rPr>
      </w:pPr>
      <w:r w:rsidRPr="008C34C1">
        <w:rPr>
          <w:rFonts w:ascii="Simplified Arabic" w:hAnsi="Simplified Arabic" w:cs="Simplified Arabic"/>
          <w:color w:val="2C2F34"/>
          <w:sz w:val="32"/>
          <w:szCs w:val="32"/>
          <w:rtl/>
        </w:rPr>
        <w:t>ومن المظاهر الأخرى للخسائر الاقتصادية، ما ينفق على تجارتها وتهريبها أو جلبها إلى المجتمع من مصادر خارجية، حيثُ أن ذلك يستهلك مبالغ كبيرة تخرجُ من المجتمع مما يشكلُ خسائر للاقتصاد القومي لأنها تظل خارج قنواته، فالدولة تنفق أموالاً لا حصر لها في مكافحة المخدرات كان من الممكن أن تستخدم في بناء المصانع، أو إقامة المستشفيات، أو تشييد المشروعات التي تفيد سكان المجتمع، وكذلك الأفراد المدمنين الذين يتعاطون المخدرات يصبحون غير قادرين على الإنتاج، لا يستطيعون العمل، أو القيام بأي شيء مفيد لأنفسهم أو مجتمعهم، وهم في نفس الوقت يحتاجون إلى المال لشراء المخدرات التي يرتفع ثمنها يوماً بعد يوم، وهنا يصبحُ المتعاطي غير قادر على إعالة نفسه، أو القيام بأعبائه المالية تجاه أولاده وأهله.</w:t>
      </w:r>
    </w:p>
    <w:p w:rsidR="00C42FBD" w:rsidRPr="008C34C1" w:rsidRDefault="00C42FBD" w:rsidP="00C42FBD">
      <w:pPr>
        <w:pStyle w:val="NormalWeb"/>
        <w:shd w:val="clear" w:color="auto" w:fill="FFFFFF"/>
        <w:bidi/>
        <w:spacing w:before="0" w:beforeAutospacing="0" w:after="288" w:afterAutospacing="0" w:line="276" w:lineRule="auto"/>
        <w:jc w:val="both"/>
        <w:rPr>
          <w:rFonts w:ascii="Simplified Arabic" w:hAnsi="Simplified Arabic" w:cs="Simplified Arabic"/>
          <w:color w:val="2C2F34"/>
          <w:sz w:val="32"/>
          <w:szCs w:val="32"/>
          <w:rtl/>
          <w:lang w:bidi="ar-DZ"/>
        </w:rPr>
      </w:pPr>
    </w:p>
    <w:p w:rsidR="002E2A4E" w:rsidRPr="008C34C1" w:rsidRDefault="002E2A4E" w:rsidP="002E2A4E">
      <w:pPr>
        <w:pStyle w:val="NormalWeb"/>
        <w:numPr>
          <w:ilvl w:val="0"/>
          <w:numId w:val="3"/>
        </w:numPr>
        <w:shd w:val="clear" w:color="auto" w:fill="FFFFFF"/>
        <w:bidi/>
        <w:spacing w:before="0" w:beforeAutospacing="0" w:after="288" w:afterAutospacing="0" w:line="276" w:lineRule="auto"/>
        <w:jc w:val="both"/>
        <w:rPr>
          <w:rFonts w:ascii="Simplified Arabic" w:hAnsi="Simplified Arabic" w:cs="Simplified Arabic"/>
          <w:color w:val="2C2F34"/>
          <w:sz w:val="32"/>
          <w:szCs w:val="32"/>
        </w:rPr>
      </w:pPr>
      <w:r w:rsidRPr="008C34C1">
        <w:rPr>
          <w:rFonts w:ascii="Simplified Arabic" w:hAnsi="Simplified Arabic" w:cs="Simplified Arabic"/>
          <w:b/>
          <w:bCs/>
          <w:color w:val="2C2F34"/>
          <w:sz w:val="32"/>
          <w:szCs w:val="32"/>
          <w:u w:val="single"/>
          <w:rtl/>
        </w:rPr>
        <w:t>الآثار الاجتماعية للمخدرات على المجتمع</w:t>
      </w:r>
      <w:r w:rsidRPr="008C34C1">
        <w:rPr>
          <w:rFonts w:ascii="Simplified Arabic" w:hAnsi="Simplified Arabic" w:cs="Simplified Arabic"/>
          <w:color w:val="2C2F34"/>
          <w:sz w:val="32"/>
          <w:szCs w:val="32"/>
          <w:rtl/>
        </w:rPr>
        <w:t>:تتمثل في المسائل التالية</w:t>
      </w:r>
      <w:r w:rsidRPr="008C34C1">
        <w:rPr>
          <w:rFonts w:ascii="Simplified Arabic" w:hAnsi="Simplified Arabic" w:cs="Simplified Arabic"/>
          <w:color w:val="2C2F34"/>
          <w:sz w:val="32"/>
          <w:szCs w:val="32"/>
        </w:rPr>
        <w:t>:</w:t>
      </w:r>
    </w:p>
    <w:p w:rsidR="002E2A4E" w:rsidRPr="008C34C1" w:rsidRDefault="002E2A4E" w:rsidP="002E2A4E">
      <w:pPr>
        <w:pStyle w:val="NormalWeb"/>
        <w:numPr>
          <w:ilvl w:val="0"/>
          <w:numId w:val="2"/>
        </w:numPr>
        <w:shd w:val="clear" w:color="auto" w:fill="FFFFFF"/>
        <w:bidi/>
        <w:spacing w:before="0" w:beforeAutospacing="0" w:after="0" w:afterAutospacing="0" w:line="276" w:lineRule="auto"/>
        <w:ind w:left="-2" w:firstLine="567"/>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انتشار الجريمة و الانحراف: يرتبط إدمان المخدرات بالسلوك الإجرامي، وذلك من ناحيتين، الأولى، أنه جريمة في حد ذاته يعاقب عليها القانون، ومن ناحيةً أخرى هناك علاقة بين تعاطي المخدرات والأفعال التي يجرمها القانون، كجرائم القتل والاغتصاب والسرقة والتشرد والزنى واللواط وكافة الممارسات الجنسية من الإعتداء على المحارم، و ذلك حسب عدد لا بأس به من البحوث والإحصاءات، وبذلك يمكن القول أن الجرائم الناجمة عن المخدرات هي جرائم مركبة تنشئ مضاعفات إجرامية خطيرة على المجتمع.</w:t>
      </w:r>
    </w:p>
    <w:p w:rsidR="002E2A4E" w:rsidRPr="008C34C1" w:rsidRDefault="002E2A4E" w:rsidP="002E2A4E">
      <w:pPr>
        <w:pStyle w:val="NormalWeb"/>
        <w:numPr>
          <w:ilvl w:val="0"/>
          <w:numId w:val="2"/>
        </w:numPr>
        <w:shd w:val="clear" w:color="auto" w:fill="FFFFFF"/>
        <w:bidi/>
        <w:spacing w:before="0" w:beforeAutospacing="0" w:after="0" w:afterAutospacing="0" w:line="276" w:lineRule="auto"/>
        <w:ind w:left="-2" w:firstLine="567"/>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lastRenderedPageBreak/>
        <w:t>إن انعدام دخل المتعاطي نتيجة لبطالته وعجزه عن سد حاجاته، فإن النتيجة الحتمية لذلك أن يتعرض المتعاطي لارتكاب الجريمة بأشكالها وصورها كالنصب أو الاحتيال أو خيانة الأمانة، وفي هذه الحالة من الضروري أن يتعرض أصحابها للتدهور الخُلقي، والاجتماعي، والتفكك الأسري، كالزنا، والطلاق، وتعدد الزوجات، وإهمال الأبناء، وتعاطي المزيد من المواد النفسية الأخرى كالكحوليات.</w:t>
      </w:r>
    </w:p>
    <w:p w:rsidR="002E2A4E" w:rsidRPr="008C34C1" w:rsidRDefault="002E2A4E" w:rsidP="002E2A4E">
      <w:pPr>
        <w:pStyle w:val="NormalWeb"/>
        <w:numPr>
          <w:ilvl w:val="0"/>
          <w:numId w:val="2"/>
        </w:numPr>
        <w:shd w:val="clear" w:color="auto" w:fill="FFFFFF"/>
        <w:bidi/>
        <w:spacing w:before="0" w:beforeAutospacing="0" w:after="0" w:afterAutospacing="0" w:line="276" w:lineRule="auto"/>
        <w:ind w:left="-2" w:firstLine="567"/>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الانحدار الخُلقي والاجتماعي: يعتبر المخدر نتيجة للتدهور الأخلاقي، وفي نفس الوقت سبباً لهذا التدهور في القيم، وذلك نتيجة لعدم القبول الاجتماعي للمتعاطي كسلوكٍ غير محترم في بعض الأوساط الاجتماعية، فالمتعاطي يضطر إلى ارتياد الأماكن والأوساط السيئة حتى يتوفر له المخدر، ومن ثم يحتفظ بذوي السلوك السيئ.</w:t>
      </w:r>
    </w:p>
    <w:p w:rsidR="002E2A4E" w:rsidRPr="008C34C1" w:rsidRDefault="00C42FBD" w:rsidP="008C34C1">
      <w:pPr>
        <w:pStyle w:val="NormalWeb"/>
        <w:numPr>
          <w:ilvl w:val="0"/>
          <w:numId w:val="2"/>
        </w:numPr>
        <w:shd w:val="clear" w:color="auto" w:fill="FFFFFF"/>
        <w:bidi/>
        <w:spacing w:before="0" w:beforeAutospacing="0" w:after="0" w:afterAutospacing="0" w:line="276" w:lineRule="auto"/>
        <w:ind w:left="-2" w:firstLine="567"/>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 xml:space="preserve">نشر </w:t>
      </w:r>
      <w:r w:rsidR="008C34C1" w:rsidRPr="008C34C1">
        <w:rPr>
          <w:rFonts w:ascii="Simplified Arabic" w:hAnsi="Simplified Arabic" w:cs="Simplified Arabic"/>
          <w:color w:val="2C2F34"/>
          <w:sz w:val="32"/>
          <w:szCs w:val="32"/>
          <w:rtl/>
        </w:rPr>
        <w:t xml:space="preserve">البغض والعداوة : </w:t>
      </w:r>
      <w:r w:rsidR="002E2A4E" w:rsidRPr="008C34C1">
        <w:rPr>
          <w:rFonts w:ascii="Simplified Arabic" w:hAnsi="Simplified Arabic" w:cs="Simplified Arabic"/>
          <w:color w:val="2C2F34"/>
          <w:sz w:val="32"/>
          <w:szCs w:val="32"/>
          <w:rtl/>
        </w:rPr>
        <w:t xml:space="preserve"> </w:t>
      </w:r>
      <w:r w:rsidR="008C34C1" w:rsidRPr="008C34C1">
        <w:rPr>
          <w:rFonts w:ascii="Simplified Arabic" w:hAnsi="Simplified Arabic" w:cs="Simplified Arabic"/>
          <w:color w:val="2C2F34"/>
          <w:sz w:val="32"/>
          <w:szCs w:val="32"/>
          <w:rtl/>
        </w:rPr>
        <w:t xml:space="preserve">من أسباب انتشار الكره والعداوة بين الناس هو تعاطي المخدرات </w:t>
      </w:r>
      <w:r w:rsidR="002E2A4E" w:rsidRPr="008C34C1">
        <w:rPr>
          <w:rFonts w:ascii="Simplified Arabic" w:hAnsi="Simplified Arabic" w:cs="Simplified Arabic"/>
          <w:color w:val="2C2F34"/>
          <w:sz w:val="32"/>
          <w:szCs w:val="32"/>
          <w:rtl/>
        </w:rPr>
        <w:t xml:space="preserve"> ، لأن المدمن حينما يخدر يفقدُ العقل جزئيا أو كليا، و هو الذي يمنع من الأقوال والأفعال التي تسئ إلى الناس، مما يدفعُ إلى البغضاء والعدواة بين المتعاطي وعامة الناس، فينشأ القتلُ وإفشاء الأسرارُ وهتك الأعراض، وه</w:t>
      </w:r>
      <w:r w:rsidR="008C34C1" w:rsidRPr="008C34C1">
        <w:rPr>
          <w:rFonts w:ascii="Simplified Arabic" w:hAnsi="Simplified Arabic" w:cs="Simplified Arabic"/>
          <w:color w:val="2C2F34"/>
          <w:sz w:val="32"/>
          <w:szCs w:val="32"/>
          <w:rtl/>
        </w:rPr>
        <w:t>ذه أسقامٌ اجتماعية تؤذي المجتمع، وتحطم الروابط الاجتماعية.</w:t>
      </w:r>
    </w:p>
    <w:p w:rsidR="002E2A4E" w:rsidRPr="008C34C1" w:rsidRDefault="002E2A4E" w:rsidP="002E2A4E">
      <w:pPr>
        <w:pStyle w:val="NormalWeb"/>
        <w:numPr>
          <w:ilvl w:val="0"/>
          <w:numId w:val="2"/>
        </w:numPr>
        <w:shd w:val="clear" w:color="auto" w:fill="FFFFFF"/>
        <w:bidi/>
        <w:spacing w:before="0" w:beforeAutospacing="0" w:after="0" w:afterAutospacing="0" w:line="276" w:lineRule="auto"/>
        <w:ind w:left="-2" w:firstLine="567"/>
        <w:jc w:val="both"/>
        <w:rPr>
          <w:rFonts w:ascii="Simplified Arabic" w:hAnsi="Simplified Arabic" w:cs="Simplified Arabic"/>
          <w:color w:val="2C2F34"/>
          <w:sz w:val="32"/>
          <w:szCs w:val="32"/>
        </w:rPr>
      </w:pPr>
      <w:r w:rsidRPr="008C34C1">
        <w:rPr>
          <w:rFonts w:ascii="Simplified Arabic" w:hAnsi="Simplified Arabic" w:cs="Simplified Arabic"/>
          <w:color w:val="2C2F34"/>
          <w:sz w:val="32"/>
          <w:szCs w:val="32"/>
          <w:rtl/>
        </w:rPr>
        <w:t xml:space="preserve"> اعتلال صحة المتعاطي: اعتلال صحة المتعاطي الناجم عن المخدرات يؤثر في المجتمع لأن الفرد ليس بمعزلٍ عن مجتمعه، بل هو جزءٌ منه يؤثر فيه ويتأثر به. حيثُ أن تعاطي المخدرات والحشيش تؤدي إلى انتشار الأمراض الاجتماعية في المجتمعات، مثل السلبية، والتواكل، والانتهازية وتعطيل أمور الناس في الدوائر العامة والخاصة، وهذا من شأنه أن يؤثر على تقدم المجتمع</w:t>
      </w:r>
      <w:r w:rsidRPr="008C34C1">
        <w:rPr>
          <w:rFonts w:ascii="Simplified Arabic" w:hAnsi="Simplified Arabic" w:cs="Simplified Arabic"/>
          <w:color w:val="2C2F34"/>
          <w:sz w:val="32"/>
          <w:szCs w:val="32"/>
        </w:rPr>
        <w:t>.</w:t>
      </w:r>
    </w:p>
    <w:p w:rsidR="002E2A4E" w:rsidRPr="008C34C1" w:rsidRDefault="002E2A4E" w:rsidP="002E2A4E">
      <w:pPr>
        <w:bidi/>
        <w:jc w:val="both"/>
        <w:rPr>
          <w:rFonts w:ascii="Simplified Arabic" w:hAnsi="Simplified Arabic" w:cs="Simplified Arabic"/>
          <w:color w:val="2C2F34"/>
          <w:sz w:val="32"/>
          <w:szCs w:val="32"/>
          <w:rtl/>
        </w:rPr>
      </w:pPr>
      <w:r w:rsidRPr="008C34C1">
        <w:rPr>
          <w:rFonts w:ascii="Simplified Arabic" w:hAnsi="Simplified Arabic" w:cs="Simplified Arabic"/>
          <w:color w:val="2C2F34"/>
          <w:sz w:val="32"/>
          <w:szCs w:val="32"/>
          <w:rtl/>
        </w:rPr>
        <w:t>زيادة حوادث المرور: يعد تعاطي المخدرات وإدمانها من الأسباب الرئيسة في زيادة معدلات حوادث المرور، وبالتالي في زيادة عدد الوفيات والإصابات البليغة ، مما يتسبب في تكاليف مادية باهظة وخسائر اجتماعية واقتصادية كبيرة قد يكون المجتمع غير قادر علي تحملها</w:t>
      </w:r>
    </w:p>
    <w:p w:rsidR="008C34C1" w:rsidRPr="008C34C1" w:rsidRDefault="008C34C1" w:rsidP="008C34C1">
      <w:pPr>
        <w:pStyle w:val="Paragraphedeliste"/>
        <w:numPr>
          <w:ilvl w:val="0"/>
          <w:numId w:val="2"/>
        </w:numPr>
        <w:bidi/>
        <w:jc w:val="both"/>
        <w:rPr>
          <w:rFonts w:ascii="Simplified Arabic" w:hAnsi="Simplified Arabic" w:cs="Simplified Arabic"/>
          <w:color w:val="2C2F34"/>
          <w:sz w:val="32"/>
          <w:szCs w:val="32"/>
          <w:rtl/>
        </w:rPr>
      </w:pPr>
      <w:r w:rsidRPr="008C34C1">
        <w:rPr>
          <w:rFonts w:ascii="Simplified Arabic" w:hAnsi="Simplified Arabic" w:cs="Simplified Arabic"/>
          <w:color w:val="2C2F34"/>
          <w:sz w:val="32"/>
          <w:szCs w:val="32"/>
          <w:rtl/>
        </w:rPr>
        <w:lastRenderedPageBreak/>
        <w:t>انتشار الجرائم المختلفة : فقد يلجـأ المتعاطي إلى السرقة ـو ارتكاب جرائم القتل في سبيل الحصول على المال أو في لحظة من لحظات الانتشاء دون ان يدرك ما أقدم عليه.</w:t>
      </w:r>
    </w:p>
    <w:p w:rsidR="007812EC" w:rsidRDefault="007812EC" w:rsidP="002E2A4E">
      <w:pPr>
        <w:bidi/>
        <w:rPr>
          <w:lang w:bidi="ar-DZ"/>
        </w:rPr>
      </w:pPr>
    </w:p>
    <w:sectPr w:rsidR="007812EC" w:rsidSect="007812E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25" w:rsidRDefault="006F3225" w:rsidP="00DF5F98">
      <w:pPr>
        <w:spacing w:after="0" w:line="240" w:lineRule="auto"/>
      </w:pPr>
      <w:r>
        <w:separator/>
      </w:r>
    </w:p>
  </w:endnote>
  <w:endnote w:type="continuationSeparator" w:id="1">
    <w:p w:rsidR="006F3225" w:rsidRDefault="006F3225" w:rsidP="00DF5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8204"/>
      <w:docPartObj>
        <w:docPartGallery w:val="Page Numbers (Bottom of Page)"/>
        <w:docPartUnique/>
      </w:docPartObj>
    </w:sdtPr>
    <w:sdtContent>
      <w:p w:rsidR="00C42FBD" w:rsidRDefault="00C42FBD">
        <w:pPr>
          <w:pStyle w:val="Pieddepage"/>
          <w:jc w:val="center"/>
        </w:pPr>
        <w:fldSimple w:instr=" PAGE   \* MERGEFORMAT ">
          <w:r w:rsidR="007B57BB">
            <w:rPr>
              <w:noProof/>
            </w:rPr>
            <w:t>1</w:t>
          </w:r>
        </w:fldSimple>
      </w:p>
    </w:sdtContent>
  </w:sdt>
  <w:p w:rsidR="00C42FBD" w:rsidRDefault="00C42F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25" w:rsidRDefault="006F3225" w:rsidP="00DF5F98">
      <w:pPr>
        <w:spacing w:after="0" w:line="240" w:lineRule="auto"/>
      </w:pPr>
      <w:r>
        <w:separator/>
      </w:r>
    </w:p>
  </w:footnote>
  <w:footnote w:type="continuationSeparator" w:id="1">
    <w:p w:rsidR="006F3225" w:rsidRDefault="006F3225" w:rsidP="00DF5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116A"/>
    <w:multiLevelType w:val="hybridMultilevel"/>
    <w:tmpl w:val="95AC8E62"/>
    <w:lvl w:ilvl="0" w:tplc="79785E14">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DCE11F6"/>
    <w:multiLevelType w:val="hybridMultilevel"/>
    <w:tmpl w:val="73FE511E"/>
    <w:lvl w:ilvl="0" w:tplc="43DCC7D2">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5759F5"/>
    <w:multiLevelType w:val="hybridMultilevel"/>
    <w:tmpl w:val="83D29FE8"/>
    <w:lvl w:ilvl="0" w:tplc="2BD29044">
      <w:start w:val="1"/>
      <w:numFmt w:val="decimal"/>
      <w:lvlText w:val="%1."/>
      <w:lvlJc w:val="left"/>
      <w:pPr>
        <w:ind w:left="360" w:hanging="360"/>
      </w:pPr>
      <w:rPr>
        <w:rFonts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2E2A4E"/>
    <w:rsid w:val="002E22A6"/>
    <w:rsid w:val="002E2A4E"/>
    <w:rsid w:val="00323748"/>
    <w:rsid w:val="006F3225"/>
    <w:rsid w:val="007812EC"/>
    <w:rsid w:val="007B57BB"/>
    <w:rsid w:val="008210ED"/>
    <w:rsid w:val="008C34C1"/>
    <w:rsid w:val="00A97E6D"/>
    <w:rsid w:val="00BC3730"/>
    <w:rsid w:val="00C42FBD"/>
    <w:rsid w:val="00CC394B"/>
    <w:rsid w:val="00DF5F98"/>
    <w:rsid w:val="00F07A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4E"/>
  </w:style>
  <w:style w:type="paragraph" w:styleId="Titre1">
    <w:name w:val="heading 1"/>
    <w:basedOn w:val="Normal"/>
    <w:next w:val="Normal"/>
    <w:link w:val="Titre1Car"/>
    <w:uiPriority w:val="9"/>
    <w:qFormat/>
    <w:rsid w:val="00CC39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42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A4E"/>
    <w:pPr>
      <w:ind w:left="720"/>
      <w:contextualSpacing/>
    </w:pPr>
  </w:style>
  <w:style w:type="character" w:styleId="lev">
    <w:name w:val="Strong"/>
    <w:basedOn w:val="Policepardfaut"/>
    <w:uiPriority w:val="22"/>
    <w:qFormat/>
    <w:rsid w:val="002E2A4E"/>
    <w:rPr>
      <w:b/>
      <w:bCs/>
    </w:rPr>
  </w:style>
  <w:style w:type="paragraph" w:styleId="NormalWeb">
    <w:name w:val="Normal (Web)"/>
    <w:basedOn w:val="Normal"/>
    <w:uiPriority w:val="99"/>
    <w:unhideWhenUsed/>
    <w:rsid w:val="002E2A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E2A4E"/>
    <w:rPr>
      <w:color w:val="0000FF"/>
      <w:u w:val="single"/>
    </w:rPr>
  </w:style>
  <w:style w:type="paragraph" w:styleId="Pieddepage">
    <w:name w:val="footer"/>
    <w:basedOn w:val="Normal"/>
    <w:link w:val="PieddepageCar"/>
    <w:uiPriority w:val="99"/>
    <w:unhideWhenUsed/>
    <w:rsid w:val="002E2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4E"/>
  </w:style>
  <w:style w:type="paragraph" w:styleId="Titre">
    <w:name w:val="Title"/>
    <w:basedOn w:val="Normal"/>
    <w:next w:val="Normal"/>
    <w:link w:val="TitreCar"/>
    <w:uiPriority w:val="10"/>
    <w:qFormat/>
    <w:rsid w:val="00A97E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7E6D"/>
    <w:rPr>
      <w:rFonts w:asciiTheme="majorHAnsi" w:eastAsiaTheme="majorEastAsia" w:hAnsiTheme="majorHAnsi" w:cstheme="majorBidi"/>
      <w:color w:val="17365D" w:themeColor="text2" w:themeShade="BF"/>
      <w:spacing w:val="5"/>
      <w:kern w:val="28"/>
      <w:sz w:val="52"/>
      <w:szCs w:val="52"/>
    </w:rPr>
  </w:style>
  <w:style w:type="character" w:styleId="Emphaseintense">
    <w:name w:val="Intense Emphasis"/>
    <w:basedOn w:val="Policepardfaut"/>
    <w:uiPriority w:val="21"/>
    <w:qFormat/>
    <w:rsid w:val="00A97E6D"/>
    <w:rPr>
      <w:b/>
      <w:bCs/>
      <w:i/>
      <w:iCs/>
      <w:color w:val="4F81BD" w:themeColor="accent1"/>
    </w:rPr>
  </w:style>
  <w:style w:type="character" w:customStyle="1" w:styleId="Titre1Car">
    <w:name w:val="Titre 1 Car"/>
    <w:basedOn w:val="Policepardfaut"/>
    <w:link w:val="Titre1"/>
    <w:uiPriority w:val="9"/>
    <w:rsid w:val="00CC394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42F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00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syread.drugabuse.gov/content/drug-use-hurts-bra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7</cp:revision>
  <dcterms:created xsi:type="dcterms:W3CDTF">2023-03-09T22:05:00Z</dcterms:created>
  <dcterms:modified xsi:type="dcterms:W3CDTF">2023-03-11T18:21:00Z</dcterms:modified>
</cp:coreProperties>
</file>