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EB" w:rsidRDefault="003700EB" w:rsidP="003700EB">
      <w:pPr>
        <w:pBdr>
          <w:top w:val="thinThickThinSmallGap" w:sz="12" w:space="1" w:color="auto"/>
        </w:pBd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bookmarkStart w:id="0" w:name="_GoBack"/>
      <w:bookmarkEnd w:id="0"/>
    </w:p>
    <w:p w:rsidR="003700EB" w:rsidRPr="00B0320B" w:rsidRDefault="003700EB" w:rsidP="003700EB">
      <w:pPr>
        <w:pBdr>
          <w:top w:val="thinThickThinSmallGap" w:sz="12" w:space="1" w:color="auto"/>
        </w:pBd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النصوص القانونية التي تتعلق ب</w:t>
      </w:r>
      <w:r w:rsidRPr="00B0320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الأملاك الوطنية في الجزائر:</w:t>
      </w:r>
    </w:p>
    <w:p w:rsidR="003700EB" w:rsidRPr="003700EB" w:rsidRDefault="003700EB" w:rsidP="003700EB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00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القانون رقم 90/30 المؤرخ </w:t>
      </w:r>
      <w:proofErr w:type="gramStart"/>
      <w:r w:rsidRPr="003700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proofErr w:type="gramEnd"/>
      <w:r w:rsidRPr="003700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01/12/1990 يتضمن قانون الأملاك الوطنية، الجريدة الرسمية للجمهورية الجزائرية، عدد 52، صادرة بتاريخ: 02/12/1990. </w:t>
      </w:r>
    </w:p>
    <w:p w:rsidR="003700EB" w:rsidRPr="003700EB" w:rsidRDefault="003700EB" w:rsidP="003700EB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3700EB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رابط</w:t>
      </w:r>
      <w:proofErr w:type="gramEnd"/>
      <w:r w:rsidRPr="003700EB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الجريدة الرسمية</w:t>
      </w:r>
      <w:r w:rsidRPr="003700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3700EB" w:rsidRPr="003700EB" w:rsidRDefault="003700EB" w:rsidP="003700EB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700EB">
        <w:rPr>
          <w:sz w:val="28"/>
          <w:szCs w:val="28"/>
        </w:rPr>
        <w:t xml:space="preserve"> </w:t>
      </w:r>
      <w:hyperlink r:id="rId8" w:history="1">
        <w:r w:rsidRPr="003700EB">
          <w:rPr>
            <w:rStyle w:val="Lienhypertexte"/>
            <w:rFonts w:ascii="Simplified Arabic" w:hAnsi="Simplified Arabic" w:cs="Simplified Arabic"/>
            <w:sz w:val="28"/>
            <w:szCs w:val="28"/>
            <w:lang w:bidi="ar-DZ"/>
          </w:rPr>
          <w:t>https://www.joradp.dz/FTP/JO-ARABE/1990/A1990052.pdf?znjo=52</w:t>
        </w:r>
      </w:hyperlink>
    </w:p>
    <w:p w:rsidR="003700EB" w:rsidRPr="003700EB" w:rsidRDefault="003700EB" w:rsidP="003700EB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700EB" w:rsidRPr="003700EB" w:rsidRDefault="003700EB" w:rsidP="003700EB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3700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</w:t>
      </w:r>
      <w:proofErr w:type="gramEnd"/>
      <w:r w:rsidRPr="003700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رقم 08/14 المؤرخ في 20/06/2008 يعدل و يتمم القانون رقم 90/30 يتضمن قانون الأملاك الوطنية، الجريدة الرسمية للجمهورية الجزائرية، عدد 44، صادرة بتاريخ: 03/08/2008. </w:t>
      </w:r>
    </w:p>
    <w:p w:rsidR="003700EB" w:rsidRPr="003700EB" w:rsidRDefault="003700EB" w:rsidP="003700EB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3700EB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رابط</w:t>
      </w:r>
      <w:proofErr w:type="gramEnd"/>
      <w:r w:rsidRPr="003700EB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الجريدة الرسمية</w:t>
      </w:r>
      <w:r w:rsidRPr="003700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3700EB" w:rsidRPr="003700EB" w:rsidRDefault="003700EB" w:rsidP="003700EB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700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hyperlink r:id="rId9" w:history="1">
        <w:r w:rsidRPr="003700EB">
          <w:rPr>
            <w:rStyle w:val="Lienhypertexte"/>
            <w:rFonts w:ascii="Simplified Arabic" w:hAnsi="Simplified Arabic" w:cs="Simplified Arabic"/>
            <w:sz w:val="28"/>
            <w:szCs w:val="28"/>
            <w:lang w:bidi="ar-DZ"/>
          </w:rPr>
          <w:t>https://www.joradp.dz/FTP/JO-ARABE/2008/A2008044.pdf?znjo=44</w:t>
        </w:r>
      </w:hyperlink>
    </w:p>
    <w:p w:rsidR="003700EB" w:rsidRPr="003700EB" w:rsidRDefault="003700EB" w:rsidP="003700EB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700EB" w:rsidRPr="003700EB" w:rsidRDefault="003700EB" w:rsidP="003700EB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00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المرسوم التنفيذي رقم 12/427 المؤرخ في 16/12/2012 يحدد شروط و كيفيات إدارة و تسيير الأملاك العمومية والخاصة التابعة للدولة، الجريدة الرسمية للجمهورية الجزائرية، عدد 69، صادرة بتاريخ 19/12/2012.</w:t>
      </w:r>
    </w:p>
    <w:p w:rsidR="003700EB" w:rsidRPr="003700EB" w:rsidRDefault="003700EB" w:rsidP="003700EB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3700EB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رابط</w:t>
      </w:r>
      <w:proofErr w:type="gramEnd"/>
      <w:r w:rsidRPr="003700EB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الجريدة الرسمية</w:t>
      </w:r>
      <w:r w:rsidRPr="003700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3700EB" w:rsidRPr="003700EB" w:rsidRDefault="006A487B" w:rsidP="003700EB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hyperlink r:id="rId10" w:history="1">
        <w:r w:rsidR="003700EB" w:rsidRPr="003700EB">
          <w:rPr>
            <w:rStyle w:val="Lienhypertexte"/>
            <w:rFonts w:ascii="Simplified Arabic" w:hAnsi="Simplified Arabic" w:cs="Simplified Arabic"/>
            <w:sz w:val="28"/>
            <w:szCs w:val="28"/>
            <w:lang w:bidi="ar-DZ"/>
          </w:rPr>
          <w:t>https://www.joradp.dz/FTP/JO-ARABE/2012/A2012069.pdf?znjo=69</w:t>
        </w:r>
      </w:hyperlink>
    </w:p>
    <w:p w:rsidR="003700EB" w:rsidRPr="003700EB" w:rsidRDefault="003700EB" w:rsidP="003700EB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A40669" w:rsidRPr="003700EB" w:rsidRDefault="00A40669">
      <w:pPr>
        <w:rPr>
          <w:sz w:val="28"/>
          <w:szCs w:val="28"/>
        </w:rPr>
      </w:pPr>
    </w:p>
    <w:sectPr w:rsidR="00A40669" w:rsidRPr="003700EB" w:rsidSect="003700EB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87B" w:rsidRDefault="006A487B" w:rsidP="003700EB">
      <w:pPr>
        <w:spacing w:after="0" w:line="240" w:lineRule="auto"/>
      </w:pPr>
      <w:r>
        <w:separator/>
      </w:r>
    </w:p>
  </w:endnote>
  <w:endnote w:type="continuationSeparator" w:id="0">
    <w:p w:rsidR="006A487B" w:rsidRDefault="006A487B" w:rsidP="0037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mohanad long kaf">
    <w:panose1 w:val="02020603020101020101"/>
    <w:charset w:val="00"/>
    <w:family w:val="roman"/>
    <w:pitch w:val="variable"/>
    <w:sig w:usb0="E1002EFF" w:usb1="D88FFFFF" w:usb2="001DF01F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87B" w:rsidRDefault="006A487B" w:rsidP="003700EB">
      <w:pPr>
        <w:spacing w:after="0" w:line="240" w:lineRule="auto"/>
      </w:pPr>
      <w:r>
        <w:separator/>
      </w:r>
    </w:p>
  </w:footnote>
  <w:footnote w:type="continuationSeparator" w:id="0">
    <w:p w:rsidR="006A487B" w:rsidRDefault="006A487B" w:rsidP="00370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D8F" w:rsidRPr="00B70AE2" w:rsidRDefault="008864C6" w:rsidP="003700EB">
    <w:pPr>
      <w:bidi/>
      <w:spacing w:after="0" w:afterAutospacing="0" w:line="240" w:lineRule="auto"/>
      <w:rPr>
        <w:rFonts w:ascii="Simplified Arabic" w:eastAsia="Almohanad long kaf" w:hAnsi="Simplified Arabic" w:cs="Simplified Arabic"/>
        <w:sz w:val="28"/>
        <w:szCs w:val="28"/>
        <w:rtl/>
        <w:lang w:bidi="ar-DZ"/>
      </w:rPr>
    </w:pPr>
    <w:r w:rsidRPr="00B70AE2">
      <w:rPr>
        <w:rFonts w:ascii="Simplified Arabic" w:eastAsia="Almohanad long kaf" w:hAnsi="Simplified Arabic" w:cs="Simplified Arabic"/>
        <w:sz w:val="28"/>
        <w:szCs w:val="28"/>
        <w:rtl/>
        <w:lang w:bidi="ar-DZ"/>
      </w:rPr>
      <w:t xml:space="preserve">مقياس الأملاك الوطنية      </w:t>
    </w:r>
    <w:r>
      <w:rPr>
        <w:rFonts w:ascii="Simplified Arabic" w:eastAsia="Almohanad long kaf" w:hAnsi="Simplified Arabic" w:cs="Simplified Arabic" w:hint="cs"/>
        <w:sz w:val="28"/>
        <w:szCs w:val="28"/>
        <w:rtl/>
        <w:lang w:bidi="ar-DZ"/>
      </w:rPr>
      <w:t xml:space="preserve">             </w:t>
    </w:r>
    <w:r w:rsidRPr="00B70AE2">
      <w:rPr>
        <w:rFonts w:ascii="Simplified Arabic" w:eastAsia="Almohanad long kaf" w:hAnsi="Simplified Arabic" w:cs="Simplified Arabic"/>
        <w:sz w:val="28"/>
        <w:szCs w:val="28"/>
        <w:rtl/>
        <w:lang w:bidi="ar-DZ"/>
      </w:rPr>
      <w:t xml:space="preserve">        </w:t>
    </w:r>
    <w:r>
      <w:rPr>
        <w:rFonts w:ascii="Simplified Arabic" w:eastAsia="Almohanad long kaf" w:hAnsi="Simplified Arabic" w:cs="Simplified Arabic" w:hint="cs"/>
        <w:sz w:val="28"/>
        <w:szCs w:val="28"/>
        <w:rtl/>
        <w:lang w:bidi="ar-DZ"/>
      </w:rPr>
      <w:t xml:space="preserve">                      </w:t>
    </w:r>
    <w:r w:rsidRPr="00B70AE2">
      <w:rPr>
        <w:rFonts w:ascii="Simplified Arabic" w:eastAsia="Almohanad long kaf" w:hAnsi="Simplified Arabic" w:cs="Simplified Arabic"/>
        <w:sz w:val="28"/>
        <w:szCs w:val="28"/>
        <w:rtl/>
        <w:lang w:bidi="ar-DZ"/>
      </w:rPr>
      <w:t xml:space="preserve">                   د/ بوسته إيمان</w:t>
    </w:r>
  </w:p>
  <w:p w:rsidR="007153AD" w:rsidRPr="00B70AE2" w:rsidRDefault="008864C6" w:rsidP="00456070">
    <w:pPr>
      <w:bidi/>
      <w:spacing w:after="0" w:afterAutospacing="0" w:line="240" w:lineRule="auto"/>
      <w:jc w:val="center"/>
      <w:rPr>
        <w:rFonts w:ascii="Simplified Arabic" w:hAnsi="Simplified Arabic" w:cs="Simplified Arabic"/>
        <w:sz w:val="28"/>
        <w:szCs w:val="28"/>
      </w:rPr>
    </w:pPr>
    <w:r w:rsidRPr="00B70AE2">
      <w:rPr>
        <w:rFonts w:ascii="Simplified Arabic" w:eastAsia="Almohanad long kaf" w:hAnsi="Simplified Arabic" w:cs="Simplified Arabic"/>
        <w:sz w:val="28"/>
        <w:szCs w:val="28"/>
        <w:rtl/>
        <w:lang w:bidi="ar-DZ"/>
      </w:rPr>
      <w:t>سنة ثانية ماستر قانون إداري</w:t>
    </w:r>
    <w:r w:rsidR="00456070">
      <w:rPr>
        <w:rFonts w:ascii="Simplified Arabic" w:eastAsia="Almohanad long kaf" w:hAnsi="Simplified Arabic" w:cs="Simplified Arabic" w:hint="cs"/>
        <w:sz w:val="28"/>
        <w:szCs w:val="28"/>
        <w:rtl/>
        <w:lang w:bidi="ar-DZ"/>
      </w:rPr>
      <w:t xml:space="preserve"> ز سنة أولى قانون عقاري</w:t>
    </w:r>
    <w:r w:rsidRPr="00B70AE2">
      <w:rPr>
        <w:rFonts w:ascii="Simplified Arabic" w:eastAsia="Almohanad long kaf" w:hAnsi="Simplified Arabic" w:cs="Simplified Arabic"/>
        <w:sz w:val="28"/>
        <w:szCs w:val="28"/>
        <w:rtl/>
        <w:lang w:bidi="ar-DZ"/>
      </w:rPr>
      <w:t xml:space="preserve"> </w:t>
    </w:r>
    <w:r>
      <w:rPr>
        <w:rFonts w:ascii="Simplified Arabic" w:eastAsia="Almohanad long kaf" w:hAnsi="Simplified Arabic" w:cs="Simplified Arabic" w:hint="cs"/>
        <w:sz w:val="28"/>
        <w:szCs w:val="28"/>
        <w:rtl/>
        <w:lang w:bidi="ar-DZ"/>
      </w:rPr>
      <w:t>(</w:t>
    </w:r>
    <w:r w:rsidRPr="00B70AE2">
      <w:rPr>
        <w:rFonts w:ascii="Simplified Arabic" w:eastAsia="Almohanad long kaf" w:hAnsi="Simplified Arabic" w:cs="Simplified Arabic"/>
        <w:sz w:val="28"/>
        <w:szCs w:val="28"/>
        <w:rtl/>
        <w:lang w:bidi="ar-DZ"/>
      </w:rPr>
      <w:t xml:space="preserve">السنة الجامعية </w:t>
    </w:r>
    <w:r w:rsidR="00456070">
      <w:rPr>
        <w:rFonts w:ascii="Simplified Arabic" w:eastAsia="Almohanad long kaf" w:hAnsi="Simplified Arabic" w:cs="Simplified Arabic" w:hint="cs"/>
        <w:sz w:val="28"/>
        <w:szCs w:val="28"/>
        <w:rtl/>
        <w:lang w:bidi="ar-DZ"/>
      </w:rPr>
      <w:t>2023</w:t>
    </w:r>
    <w:r w:rsidRPr="00B70AE2">
      <w:rPr>
        <w:rFonts w:ascii="Simplified Arabic" w:eastAsia="Almohanad long kaf" w:hAnsi="Simplified Arabic" w:cs="Simplified Arabic"/>
        <w:sz w:val="28"/>
        <w:szCs w:val="28"/>
        <w:rtl/>
        <w:lang w:bidi="ar-DZ"/>
      </w:rPr>
      <w:t>/</w:t>
    </w:r>
    <w:r w:rsidR="00456070">
      <w:rPr>
        <w:rFonts w:ascii="Simplified Arabic" w:eastAsia="Almohanad long kaf" w:hAnsi="Simplified Arabic" w:cs="Simplified Arabic" w:hint="cs"/>
        <w:sz w:val="28"/>
        <w:szCs w:val="28"/>
        <w:rtl/>
        <w:lang w:bidi="ar-DZ"/>
      </w:rPr>
      <w:t>2024</w:t>
    </w:r>
    <w:r>
      <w:rPr>
        <w:rFonts w:ascii="Simplified Arabic" w:eastAsia="Almohanad long kaf" w:hAnsi="Simplified Arabic" w:cs="Simplified Arabic" w:hint="cs"/>
        <w:sz w:val="28"/>
        <w:szCs w:val="28"/>
        <w:rtl/>
        <w:lang w:bidi="ar-DZ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27A67"/>
    <w:multiLevelType w:val="hybridMultilevel"/>
    <w:tmpl w:val="2190F7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EB"/>
    <w:rsid w:val="003700EB"/>
    <w:rsid w:val="00456070"/>
    <w:rsid w:val="006A487B"/>
    <w:rsid w:val="008864C6"/>
    <w:rsid w:val="00A4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0EB"/>
    <w:pPr>
      <w:spacing w:after="100" w:afterAutospacing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00E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700E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7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00EB"/>
  </w:style>
  <w:style w:type="paragraph" w:styleId="Pieddepage">
    <w:name w:val="footer"/>
    <w:basedOn w:val="Normal"/>
    <w:link w:val="PieddepageCar"/>
    <w:uiPriority w:val="99"/>
    <w:unhideWhenUsed/>
    <w:rsid w:val="0037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0EB"/>
    <w:pPr>
      <w:spacing w:after="100" w:afterAutospacing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00E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700E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7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00EB"/>
  </w:style>
  <w:style w:type="paragraph" w:styleId="Pieddepage">
    <w:name w:val="footer"/>
    <w:basedOn w:val="Normal"/>
    <w:link w:val="PieddepageCar"/>
    <w:uiPriority w:val="99"/>
    <w:unhideWhenUsed/>
    <w:rsid w:val="0037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radp.dz/FTP/JO-ARABE/1990/A1990052.pdf?znjo=5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joradp.dz/FTP/JO-ARABE/2012/A2012069.pdf?znjo=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oradp.dz/FTP/JO-ARABE/2008/A2008044.pdf?znjo=4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user</cp:lastModifiedBy>
  <cp:revision>2</cp:revision>
  <dcterms:created xsi:type="dcterms:W3CDTF">2023-11-04T19:43:00Z</dcterms:created>
  <dcterms:modified xsi:type="dcterms:W3CDTF">2023-11-04T19:43:00Z</dcterms:modified>
</cp:coreProperties>
</file>