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A1" w:rsidRDefault="00113CA1" w:rsidP="00EF4BD1">
      <w:pPr>
        <w:rPr>
          <w:rFonts w:asciiTheme="majorBidi" w:hAnsiTheme="majorBidi" w:cstheme="majorBidi"/>
          <w:sz w:val="32"/>
          <w:szCs w:val="32"/>
          <w:lang w:bidi="ar-DZ"/>
        </w:rPr>
      </w:pPr>
    </w:p>
    <w:p w:rsidR="00EF4BD1" w:rsidRPr="00BF4490" w:rsidRDefault="00CD2DEC" w:rsidP="00EF4BD1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BF449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الركن المعنوي للجريمة : </w:t>
      </w:r>
    </w:p>
    <w:p w:rsidR="00CD2DEC" w:rsidRPr="005B13DD" w:rsidRDefault="00CD2DEC" w:rsidP="00DC04C0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يتمثل الركن المعنوي للجريمة في توفر الإرادة 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الاجرامية،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اتصافها بهذا الوصف كونها تتج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 الى السلوك الذي جرمه المشرع. 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لكي تصبح هذه الإرادة ذات دلالة تتعلق بالمسؤولية الجنائية يجب أن تكون معتبرة قانونا ( أي متوفرة على عنصري الادراك و التميز و حرية الاختيار)</w:t>
      </w:r>
    </w:p>
    <w:p w:rsidR="00CD2DEC" w:rsidRPr="005B13DD" w:rsidRDefault="00CD2DEC" w:rsidP="00EF4BD1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صور الإرادة الاجرامية</w:t>
      </w:r>
      <w:r w:rsidR="00113CA1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1 </w:t>
      </w:r>
    </w:p>
    <w:p w:rsidR="00CD2DEC" w:rsidRPr="005B13DD" w:rsidRDefault="00CD2DEC" w:rsidP="00EF4BD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ان الإرادة الاجرامية في اتجاهها الى ارتكاب الفعل الغير مشروع يتبلور في شكل خطأ نسميه ا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لخطأ الجنائي أو الاثم الجنائي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لهذا تسمى الإرادة الاجرامية 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بالإرادة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الاثمة،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تتخذ هذه الأخيرة احدي الصورتين:</w:t>
      </w:r>
    </w:p>
    <w:p w:rsidR="00CD2DEC" w:rsidRPr="00BF4490" w:rsidRDefault="00DC04C0" w:rsidP="00EF4BD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BF4490">
        <w:rPr>
          <w:rFonts w:asciiTheme="majorBidi" w:hAnsiTheme="majorBidi" w:cstheme="majorBidi"/>
          <w:sz w:val="32"/>
          <w:szCs w:val="32"/>
          <w:rtl/>
          <w:lang w:bidi="ar-DZ"/>
        </w:rPr>
        <w:t>الخطأ العم</w:t>
      </w:r>
      <w:r w:rsidRPr="00BF4490">
        <w:rPr>
          <w:rFonts w:asciiTheme="majorBidi" w:hAnsiTheme="majorBidi" w:cstheme="majorBidi" w:hint="cs"/>
          <w:sz w:val="32"/>
          <w:szCs w:val="32"/>
          <w:rtl/>
          <w:lang w:bidi="ar-DZ"/>
        </w:rPr>
        <w:t>د</w:t>
      </w:r>
      <w:r w:rsidR="00CD2DEC" w:rsidRPr="00BF4490">
        <w:rPr>
          <w:rFonts w:asciiTheme="majorBidi" w:hAnsiTheme="majorBidi" w:cstheme="majorBidi"/>
          <w:sz w:val="32"/>
          <w:szCs w:val="32"/>
          <w:rtl/>
          <w:lang w:bidi="ar-DZ"/>
        </w:rPr>
        <w:t>ي (القصد الجنائي)</w:t>
      </w:r>
      <w:r w:rsidR="00113CA1" w:rsidRPr="00BF4490">
        <w:rPr>
          <w:rFonts w:asciiTheme="majorBidi" w:hAnsiTheme="majorBidi" w:cstheme="majorBidi"/>
          <w:sz w:val="32"/>
          <w:szCs w:val="32"/>
          <w:lang w:bidi="ar-DZ"/>
        </w:rPr>
        <w:t>1</w:t>
      </w:r>
    </w:p>
    <w:p w:rsidR="000B2B1D" w:rsidRPr="005B13DD" w:rsidRDefault="00CD2DEC" w:rsidP="00CD2DEC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ان أغلب الجرائم جرائم عمدية و بالرغم من هذا </w:t>
      </w:r>
      <w:proofErr w:type="spell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فاننا</w:t>
      </w:r>
      <w:proofErr w:type="spell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>لا نجد تشريعا عرف القصد الجنائي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لكن الفقه توصل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الى تمثيل مدلول القصد الجنائي 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حيث أنه يتكون من عنصرين يجب على جهة الاتهام اثبات توفرهما لقيام القصد الجنائي و هما : عنصر العلم و عنصر 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>الإرادة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0B2B1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فالقصد الجنائي علم و إرادة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0B2B1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0B2B1D" w:rsidRPr="005B13DD" w:rsidRDefault="000B2B1D" w:rsidP="00CD2DE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B2B1D" w:rsidRPr="00BF4490" w:rsidRDefault="000B2B1D" w:rsidP="00CD2DEC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BF449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مدلول</w:t>
      </w:r>
      <w:proofErr w:type="gramEnd"/>
      <w:r w:rsidRPr="00BF449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الإرادة و القصد الجنائي: </w:t>
      </w:r>
    </w:p>
    <w:p w:rsidR="000B2B1D" w:rsidRPr="005B13DD" w:rsidRDefault="00113CA1" w:rsidP="00CD2DE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ينصرف </w:t>
      </w:r>
      <w:r w:rsidR="000B2B1D" w:rsidRPr="005B13DD">
        <w:rPr>
          <w:rFonts w:asciiTheme="majorBidi" w:hAnsiTheme="majorBidi" w:cstheme="majorBidi"/>
          <w:sz w:val="32"/>
          <w:szCs w:val="32"/>
          <w:rtl/>
          <w:lang w:bidi="ar-DZ"/>
        </w:rPr>
        <w:t>مدلول الإرادة الى مظهرين :</w:t>
      </w:r>
    </w:p>
    <w:p w:rsidR="000B2B1D" w:rsidRPr="005B13DD" w:rsidRDefault="000B2B1D" w:rsidP="00CD2DEC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أ – إرادة السلوك و إرادة النتيجة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بمعنى أن ا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>لجاني عندما تصدر عنه الحركة الع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ض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وية الإيجابية أو السلبية 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هذه الحركة هي حركة ارادية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هذه الأخيرة غير كافية لوحدها بل لابد من أن يكون للجاني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الرغبة في اثبات السلوك و تقبله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أما إرادة النتيجة فان الجاني عندما يفكر في ارتكاب الجريمة فانه يهدف الى تحقيق غاية هي النتيجة الاجرامية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B2B1D" w:rsidRPr="005B13DD" w:rsidRDefault="000B2B1D" w:rsidP="00CD2DEC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فاذا أراد الجاني نتيجة إجرا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مية و ظهرت نتيجة أخرى فهنا لا 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ينتفي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القصد الجنائي و لكن يتحقق قصد جنائي من نوع 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>اخر يسمى القصد الجنائي المتعدي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0B2B1D" w:rsidRPr="005B13DD" w:rsidRDefault="00113CA1" w:rsidP="00CD2DEC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ب - </w:t>
      </w:r>
      <w:r w:rsidR="000B2B1D"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عنصر العلم: </w:t>
      </w:r>
    </w:p>
    <w:p w:rsidR="00113CA1" w:rsidRDefault="00113CA1" w:rsidP="000B2B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ينتفي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القصد الجنائي بانت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فاء العلم،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</w:t>
      </w:r>
      <w:r w:rsidR="000B2B1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السؤال هنا ما هي المسائل التي </w:t>
      </w:r>
      <w:proofErr w:type="gramStart"/>
      <w:r w:rsidR="000B2B1D" w:rsidRPr="005B13DD">
        <w:rPr>
          <w:rFonts w:asciiTheme="majorBidi" w:hAnsiTheme="majorBidi" w:cstheme="majorBidi"/>
          <w:sz w:val="32"/>
          <w:szCs w:val="32"/>
          <w:rtl/>
          <w:lang w:bidi="ar-DZ"/>
        </w:rPr>
        <w:t>ينصب</w:t>
      </w:r>
      <w:proofErr w:type="gramEnd"/>
      <w:r w:rsidR="000B2B1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عليها العلم.</w:t>
      </w:r>
    </w:p>
    <w:p w:rsidR="000B2B1D" w:rsidRPr="005B13DD" w:rsidRDefault="00113CA1" w:rsidP="00113CA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>*</w:t>
      </w:r>
      <w:r w:rsidR="000B2B1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العلم بالتكييف القانوني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 بعض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الفقه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="000B2B1D" w:rsidRPr="005B13DD">
        <w:rPr>
          <w:rFonts w:asciiTheme="majorBidi" w:hAnsiTheme="majorBidi" w:cstheme="majorBidi"/>
          <w:sz w:val="32"/>
          <w:szCs w:val="32"/>
          <w:rtl/>
          <w:lang w:bidi="ar-DZ"/>
        </w:rPr>
        <w:t>ش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="000B2B1D" w:rsidRPr="005B13DD">
        <w:rPr>
          <w:rFonts w:asciiTheme="majorBidi" w:hAnsiTheme="majorBidi" w:cstheme="majorBidi"/>
          <w:sz w:val="32"/>
          <w:szCs w:val="32"/>
          <w:rtl/>
          <w:lang w:bidi="ar-DZ"/>
        </w:rPr>
        <w:t>رط قيام هذا العنصر لكن هناك مبدأ لا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يعذر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بجهل</w:t>
      </w:r>
      <w:r w:rsidR="000B2B1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gramEnd"/>
      <w:r w:rsidR="000B2B1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القانون </w:t>
      </w:r>
    </w:p>
    <w:p w:rsidR="00FC68C1" w:rsidRPr="005B13DD" w:rsidRDefault="00113CA1" w:rsidP="00113CA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*ا</w:t>
      </w:r>
      <w:r w:rsidR="000B2B1D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لعلم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بمحل ا</w:t>
      </w:r>
      <w:r w:rsidR="000B2B1D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لحق المعتدى عليه : يجب أن يكون الانسان عالما أنه يعتدي على حق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خالصا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0B2B1D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لغيره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0B2B1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CD2DEC" w:rsidRPr="005B13DD" w:rsidRDefault="00FC68C1" w:rsidP="00DF6063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العلم هنا هو العلم بعناصر الواقعة الاجرامية (اركا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>نها</w:t>
      </w:r>
      <w:r w:rsidR="00DF6063"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أي الجهل في الوقائع أو الغل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ط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>في ماهية الفعل المرتكب و خطورته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فهنا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ينتفي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القصد الجنائي (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الطبيب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الذي يعتقد أنه يشر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ح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DF6063">
        <w:rPr>
          <w:rFonts w:asciiTheme="majorBidi" w:hAnsiTheme="majorBidi" w:cstheme="majorBidi" w:hint="cs"/>
          <w:sz w:val="32"/>
          <w:szCs w:val="32"/>
          <w:rtl/>
          <w:lang w:bidi="ar-DZ"/>
        </w:rPr>
        <w:t>جثة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ثم يتبين أن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صاحبها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على قيد الحياة 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فهنا لا يسأل على جريمة عمدية </w:t>
      </w:r>
      <w:r w:rsidR="00016982" w:rsidRPr="005B13DD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16982" w:rsidRPr="005B13DD" w:rsidRDefault="00016982" w:rsidP="000B2B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فاذا وقع الجهل بوقائع  لا تعد من أركان الجريمة فهنا لا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ينتفي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القصد الجنائي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016982" w:rsidRPr="005B13DD" w:rsidRDefault="00016982" w:rsidP="000B2B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F449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مثال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: من يصوب لقتل شخص فيصيب شخص اخر هي جريمة قتل عمد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016982" w:rsidRPr="00BF4490" w:rsidRDefault="00016982" w:rsidP="000B2B1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BF449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القصد العام و القصد </w:t>
      </w:r>
      <w:proofErr w:type="gramStart"/>
      <w:r w:rsidRPr="00BF449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الخاص :</w:t>
      </w:r>
      <w:proofErr w:type="gramEnd"/>
    </w:p>
    <w:p w:rsidR="00016982" w:rsidRPr="005B13DD" w:rsidRDefault="00016982" w:rsidP="000B2B1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القصد العام هو ما 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تعرضنا اليه سابقا و الذي 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يتطلب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اتجاه إرادة الجاني الى ارتكاب جريمة مع علمه بأركانه و هو 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ش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رط في جميع الجرائم العمدية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016982" w:rsidRPr="005B13DD" w:rsidRDefault="00016982" w:rsidP="000B2B1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القصد الخاص فانه الى جانب توفر القصد العام فانه يضاف عنصر اخر و هو نية الجاني التي دفع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 الى ارتكاب 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الفعل (باعث خاص).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فالقصد الخاص يفترض أولا </w:t>
      </w: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وجود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القصد العام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16982" w:rsidRPr="005B13DD" w:rsidRDefault="00016982" w:rsidP="000B2B1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لكن نجد أن هذا القصد الخاص فكرة غامضة نظرا لأن فكرة الباعث على الجريمة و هو الإحساس او المصلحة التي 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>دفعت الجاني الى ارتكاب الجريمة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تتفاوت من جريمة الى أخرى بحسب ظروف الجاني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16982" w:rsidRPr="00BF4490" w:rsidRDefault="00016982" w:rsidP="000B2B1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BF449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مثال : </w:t>
      </w:r>
    </w:p>
    <w:p w:rsidR="00016982" w:rsidRPr="005B13DD" w:rsidRDefault="00016982" w:rsidP="000B2B1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 225 ق ع : فهنا الى جانب تزوير الوثائق الإدارية و هو القصد العام يجب توفر قصد خاص و هو نية اعفاء نفسه أو 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اعفاء الغير من الخدمة العمومية 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فالتزوير هو جريمة منصوص عليها في المواد 222 الى 231 ق ع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016982" w:rsidRPr="00BF4490" w:rsidRDefault="0037606C" w:rsidP="000B2B1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BF449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2 الخطأ </w:t>
      </w:r>
      <w:r w:rsidR="00016982" w:rsidRPr="00BF449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غير </w:t>
      </w:r>
      <w:r w:rsidRPr="00BF449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</w:t>
      </w:r>
      <w:r w:rsidR="00016982" w:rsidRPr="00BF449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عمدي : </w:t>
      </w:r>
    </w:p>
    <w:p w:rsidR="00016982" w:rsidRDefault="00016982" w:rsidP="000B2B1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تقوم عليه الجرائم غير العمدية و المستقر عليه في تحديد معيار الخطأ ال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>غير عمدي هو أن الجاني يتجنب حدو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ث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النتيجة 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>الاجرامية مع إمكانية عدم حدوثها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لأنه اما لم يتوقع حدوثها و اما أنه توقع حدوث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>ها و اعتقد أنها لم تتحقق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له صورتين :</w:t>
      </w:r>
    </w:p>
    <w:p w:rsidR="00BF4490" w:rsidRDefault="00BF4490" w:rsidP="000B2B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F4490" w:rsidRPr="005B13DD" w:rsidRDefault="00BF4490" w:rsidP="000B2B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16982" w:rsidRPr="005B13DD" w:rsidRDefault="00260248" w:rsidP="000B2B1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أ- خطأ غير عمدي مع </w:t>
      </w:r>
      <w:proofErr w:type="gramStart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التوقع :</w:t>
      </w:r>
      <w:proofErr w:type="gramEnd"/>
    </w:p>
    <w:p w:rsidR="00260248" w:rsidRPr="005B13DD" w:rsidRDefault="00260248" w:rsidP="000B2B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هو توقع النتائج الاجرامية و لكن لم يتخذ التدابير اللازمة للحيلولة دون حدوث هذه النتائج</w:t>
      </w:r>
    </w:p>
    <w:p w:rsidR="00260248" w:rsidRPr="005B13DD" w:rsidRDefault="00260248" w:rsidP="000B2B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(حف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 xml:space="preserve">ر بئر وسط الحي و تركه دون </w:t>
      </w:r>
      <w:proofErr w:type="gramStart"/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 xml:space="preserve">غطاء 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فيأتي طفل صغير و يسقط فيه )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186DE6" w:rsidRPr="005B13DD" w:rsidRDefault="0037606C" w:rsidP="00DC04C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هذا الخطأ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يقربه</w:t>
      </w:r>
      <w:r w:rsidR="0026024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من القصد ا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لجنائي الاحتمالي و لكن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الفرق</w:t>
      </w:r>
      <w:r w:rsidR="0026024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هو 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>عدم اتجاه الإرادة الى النتيجة.</w:t>
      </w:r>
    </w:p>
    <w:p w:rsidR="00186DE6" w:rsidRPr="005B13DD" w:rsidRDefault="00186DE6" w:rsidP="000B2B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86DE6" w:rsidRPr="005B13DD" w:rsidRDefault="0075711A" w:rsidP="000B2B1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ب – خطأ غير عمدي </w:t>
      </w:r>
      <w:proofErr w:type="gramStart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بدون</w:t>
      </w:r>
      <w:proofErr w:type="gramEnd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توقع:</w:t>
      </w:r>
    </w:p>
    <w:p w:rsidR="0075711A" w:rsidRPr="005B13DD" w:rsidRDefault="0075711A" w:rsidP="000B2B1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يتحقق اذا لم يكن الجاني قد توقع أن سلوكه 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س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ترتب عنه نتائج إجر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>امية مع أنه كان يجب عليه توقعها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قد حددها الشرع الجزائري على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سبيل الحصر في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المواد 257 الى 289 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ق ع.</w:t>
      </w:r>
    </w:p>
    <w:p w:rsidR="0075711A" w:rsidRPr="005B13DD" w:rsidRDefault="0075711A" w:rsidP="000B2B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1 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الرعونة: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( سوء الت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دب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ير و </w:t>
      </w: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نقص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المهارة فكرية أو مادية )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75711A" w:rsidRPr="005B13DD" w:rsidRDefault="0075711A" w:rsidP="000B2B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2 عدم الاحتياط : يعرف الجاني طبيعة فعله و لكن لا يتخذ الاجراء</w:t>
      </w:r>
      <w:r w:rsidR="00523FA4">
        <w:rPr>
          <w:rFonts w:asciiTheme="majorBidi" w:hAnsiTheme="majorBidi" w:cstheme="majorBidi" w:hint="cs"/>
          <w:sz w:val="32"/>
          <w:szCs w:val="32"/>
          <w:rtl/>
          <w:lang w:bidi="ar-DZ"/>
        </w:rPr>
        <w:t>ات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للازمة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75711A" w:rsidRPr="005B13DD" w:rsidRDefault="0075711A" w:rsidP="000B2B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3 الإهمال و عدم الانتباه : اهمال تدبير أو نسيان أمر يستوجب الحيطة و الحذر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75711A" w:rsidRPr="005B13DD" w:rsidRDefault="0037606C" w:rsidP="000B2B1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4 عدم مراعاة الأنظمة و </w:t>
      </w:r>
      <w:proofErr w:type="gramStart"/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اللوائح </w:t>
      </w:r>
      <w:r w:rsidR="0075711A" w:rsidRPr="005B13DD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proofErr w:type="gramEnd"/>
      <w:r w:rsidR="0075711A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مخالفة ما </w:t>
      </w:r>
      <w:proofErr w:type="spellStart"/>
      <w:r w:rsidR="0075711A" w:rsidRPr="005B13DD">
        <w:rPr>
          <w:rFonts w:asciiTheme="majorBidi" w:hAnsiTheme="majorBidi" w:cstheme="majorBidi"/>
          <w:sz w:val="32"/>
          <w:szCs w:val="32"/>
          <w:rtl/>
          <w:lang w:bidi="ar-DZ"/>
        </w:rPr>
        <w:t>تقتضيه</w:t>
      </w:r>
      <w:proofErr w:type="spellEnd"/>
      <w:r w:rsidR="0075711A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أنظمة و ما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="0075711A" w:rsidRPr="005B13DD">
        <w:rPr>
          <w:rFonts w:asciiTheme="majorBidi" w:hAnsiTheme="majorBidi" w:cstheme="majorBidi"/>
          <w:sz w:val="32"/>
          <w:szCs w:val="32"/>
          <w:rtl/>
          <w:lang w:bidi="ar-DZ"/>
        </w:rPr>
        <w:t>ستوجبه</w:t>
      </w:r>
      <w:proofErr w:type="spellEnd"/>
      <w:r w:rsidR="0075711A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اللوائح و القوانين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التي </w:t>
      </w:r>
      <w:r w:rsidR="0075711A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تضمن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الصحة </w:t>
      </w:r>
      <w:r w:rsidR="0075711A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النظام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75711A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75711A" w:rsidRPr="005B13DD" w:rsidRDefault="0075711A" w:rsidP="000B2B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2 شروط الإرادة الاجرامية : (قيام المسؤولية الجنائية )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375CB4" w:rsidRPr="005B13DD" w:rsidRDefault="0075711A" w:rsidP="00523FA4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الإرادة الاجرامية 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في صورتيها</w:t>
      </w:r>
      <w:bookmarkStart w:id="0" w:name="_GoBack"/>
      <w:bookmarkEnd w:id="0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لكي تتحقق مسؤولية صاحبها يجب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أن تكون معتبرة قانونا أي يجب أ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ن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يكون الجاني أهلا للمسؤولية الجنائية و يكون كذلك اذا كان يتوفر على الت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>مييز و الادراك و حرية الاختيار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المقصود بالتمييز و الادراك قدرة الانسان على فه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>م ماهية أفعاله و تقدير نتائجها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هذا الفهم يمتد الى ماديات الجرائم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75711A" w:rsidRPr="005B13DD" w:rsidRDefault="0075711A" w:rsidP="0075711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اما حرية الاختيار فمعناه قدرة الانسان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على توجيه ارادته وجهة إجرامية 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أي صادر من إرادة حرة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اتجهت الى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هذا السلوك و النتيجة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75711A" w:rsidRPr="005B13DD" w:rsidRDefault="0075711A" w:rsidP="0075711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عدم تو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فر الإرادة على هذين العنصرين يشكل مانعا من موانع قيام المسؤولية الجنائية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75711A" w:rsidRPr="005B13DD" w:rsidRDefault="0037606C" w:rsidP="0075711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نتف</w:t>
      </w:r>
      <w:r w:rsidR="0075711A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اء المسؤولية الجنائية في حالة عدم التمييز ( م 49 ق ع )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75711A" w:rsidRDefault="0037606C" w:rsidP="0075711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نتف</w:t>
      </w:r>
      <w:r w:rsidR="0075711A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اء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المسؤولية الجنائية في حالة 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نتفا</w:t>
      </w:r>
      <w:r w:rsidR="0075711A" w:rsidRPr="005B13DD">
        <w:rPr>
          <w:rFonts w:asciiTheme="majorBidi" w:hAnsiTheme="majorBidi" w:cstheme="majorBidi"/>
          <w:sz w:val="32"/>
          <w:szCs w:val="32"/>
          <w:rtl/>
          <w:lang w:bidi="ar-DZ"/>
        </w:rPr>
        <w:t>ء حرية الاختيار ( 47 الى 48 ق ع )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BF4490" w:rsidRPr="005B13DD" w:rsidRDefault="00BF4490" w:rsidP="0075711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75711A" w:rsidRPr="0037606C" w:rsidRDefault="0037606C" w:rsidP="0075711A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37606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1 الجنون : م </w:t>
      </w:r>
      <w:r w:rsidRPr="0037606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47</w:t>
      </w:r>
      <w:r w:rsidR="0075711A" w:rsidRPr="0037606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ق ع </w:t>
      </w:r>
    </w:p>
    <w:p w:rsidR="0075711A" w:rsidRPr="005B13DD" w:rsidRDefault="0075711A" w:rsidP="0037606C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المشرع لم يعرف الجنون الذي 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تنتفي به </w:t>
      </w:r>
      <w:r w:rsidR="00BF132A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المسؤولية الجنائية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F132A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المستقر علي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>ه هو اعتماد الجنون بمعناه الطبي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BF132A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BF132A" w:rsidRPr="005B13DD" w:rsidRDefault="00BF132A" w:rsidP="0075711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</w:t>
      </w:r>
      <w:proofErr w:type="gramStart"/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>قد</w:t>
      </w:r>
      <w:proofErr w:type="gramEnd"/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عرفه الأطباء "نزول تدريجي 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بات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في الحياة العقلية " و عليه فان مصير المتهم مرتبط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>بما تس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ف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>ر عنه الخبرة العقلية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C17D15" w:rsidRPr="005B13DD" w:rsidRDefault="00BF132A" w:rsidP="00202A7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الجنون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الذي 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تنتفي معه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الم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>سؤولية الجنائية هو كل خلل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الملك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ات العقلية و النفسية يك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>ون له اثر في تنفيذ سلوك الانسان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أي اتجاه 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لل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إرادة لا يمكن للشخص السيطرة عليها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202A7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C17D15" w:rsidRPr="005B13DD" w:rsidRDefault="00202A72" w:rsidP="0075711A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C17D15"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صغر </w:t>
      </w:r>
      <w:r w:rsidR="00DC04C0"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السن:</w:t>
      </w:r>
      <w:r w:rsidR="00C17D15"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2 </w:t>
      </w:r>
    </w:p>
    <w:p w:rsidR="00C17D15" w:rsidRPr="005B13DD" w:rsidRDefault="00C17D15" w:rsidP="0075711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يعتبر مانعا من موانع المسؤولية الجنائية في حا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لة الصبي الغير مميز 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و ظرفا</w:t>
      </w:r>
      <w:r w:rsidR="00202A7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</w:t>
      </w:r>
      <w:r w:rsidR="00202A72">
        <w:rPr>
          <w:rFonts w:asciiTheme="majorBidi" w:hAnsiTheme="majorBidi" w:cstheme="majorBidi" w:hint="cs"/>
          <w:sz w:val="32"/>
          <w:szCs w:val="32"/>
          <w:rtl/>
          <w:lang w:bidi="ar-DZ"/>
        </w:rPr>
        <w:t>خففا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للمسؤولية للصبي ما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02A72">
        <w:rPr>
          <w:rFonts w:asciiTheme="majorBidi" w:hAnsiTheme="majorBidi" w:cstheme="majorBidi"/>
          <w:sz w:val="32"/>
          <w:szCs w:val="32"/>
          <w:rtl/>
          <w:lang w:bidi="ar-DZ"/>
        </w:rPr>
        <w:t>بين 13 – 18 سنة 4</w:t>
      </w:r>
      <w:r w:rsidR="00202A72">
        <w:rPr>
          <w:rFonts w:asciiTheme="majorBidi" w:hAnsiTheme="majorBidi" w:cstheme="majorBidi" w:hint="cs"/>
          <w:sz w:val="32"/>
          <w:szCs w:val="32"/>
          <w:rtl/>
          <w:lang w:bidi="ar-DZ"/>
        </w:rPr>
        <w:t>9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 ع</w:t>
      </w:r>
      <w:r w:rsidR="00202A7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C17D15" w:rsidRPr="005B13DD" w:rsidRDefault="00202A72" w:rsidP="0075711A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C17D15"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الاكراه: 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3 </w:t>
      </w:r>
    </w:p>
    <w:p w:rsidR="00C17D15" w:rsidRPr="005B13DD" w:rsidRDefault="00C17D15" w:rsidP="0075711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الاكراه المادي يمحي الصفة الارادية على السلوك و يمحي اتجاه الإراد</w:t>
      </w:r>
      <w:r w:rsidR="00202A72">
        <w:rPr>
          <w:rFonts w:asciiTheme="majorBidi" w:hAnsiTheme="majorBidi" w:cstheme="majorBidi"/>
          <w:sz w:val="32"/>
          <w:szCs w:val="32"/>
          <w:rtl/>
          <w:lang w:bidi="ar-DZ"/>
        </w:rPr>
        <w:t>ة الى النتيجة أي محو الفعل ذاته</w:t>
      </w:r>
      <w:r w:rsidR="00202A72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فهنا الحركة تكون غير ارادية فلا تقوم الجريمة أصلا.</w:t>
      </w:r>
    </w:p>
    <w:p w:rsidR="00C17D15" w:rsidRPr="005B13DD" w:rsidRDefault="00202A72" w:rsidP="0075711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أما الذي 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نفي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C17D15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المسؤولية الجنائية هو الاكراه المعنوي و هو اكراه صادر من شخص على اخر لتوجيه ارادته الى ارتكاب الجريمة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C17D15" w:rsidRPr="005B13DD" w:rsidRDefault="00C17D15" w:rsidP="0075711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17D15" w:rsidRPr="005B13DD" w:rsidRDefault="00C17D15" w:rsidP="0075711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17D15" w:rsidRPr="005B13DD" w:rsidRDefault="005721CA" w:rsidP="005721CA">
      <w:pPr>
        <w:tabs>
          <w:tab w:val="left" w:pos="1324"/>
        </w:tabs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ab/>
      </w:r>
    </w:p>
    <w:p w:rsidR="00C17D15" w:rsidRPr="005B13DD" w:rsidRDefault="00C17D15" w:rsidP="0075711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17D15" w:rsidRPr="005B13DD" w:rsidRDefault="00C17D15" w:rsidP="0075711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17D15" w:rsidRPr="005B13DD" w:rsidRDefault="00C17D15" w:rsidP="0075711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17D15" w:rsidRPr="005B13DD" w:rsidRDefault="00C17D15" w:rsidP="0075711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17D15" w:rsidRPr="005B13DD" w:rsidRDefault="00C17D15" w:rsidP="0075711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sectPr w:rsidR="00C17D15" w:rsidRPr="005B13DD" w:rsidSect="008C77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37" w:rsidRDefault="00450F37" w:rsidP="00337CB4">
      <w:pPr>
        <w:spacing w:after="0" w:line="240" w:lineRule="auto"/>
      </w:pPr>
      <w:r>
        <w:separator/>
      </w:r>
    </w:p>
  </w:endnote>
  <w:endnote w:type="continuationSeparator" w:id="0">
    <w:p w:rsidR="00450F37" w:rsidRDefault="00450F37" w:rsidP="0033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246925"/>
      <w:docPartObj>
        <w:docPartGallery w:val="Page Numbers (Bottom of Page)"/>
        <w:docPartUnique/>
      </w:docPartObj>
    </w:sdtPr>
    <w:sdtEndPr/>
    <w:sdtContent>
      <w:p w:rsidR="00860BA9" w:rsidRDefault="00860BA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FA4">
          <w:rPr>
            <w:noProof/>
          </w:rPr>
          <w:t>3</w:t>
        </w:r>
        <w:r>
          <w:fldChar w:fldCharType="end"/>
        </w:r>
      </w:p>
    </w:sdtContent>
  </w:sdt>
  <w:p w:rsidR="00860BA9" w:rsidRDefault="00860B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37" w:rsidRDefault="00450F37" w:rsidP="00337CB4">
      <w:pPr>
        <w:spacing w:after="0" w:line="240" w:lineRule="auto"/>
      </w:pPr>
      <w:r>
        <w:separator/>
      </w:r>
    </w:p>
  </w:footnote>
  <w:footnote w:type="continuationSeparator" w:id="0">
    <w:p w:rsidR="00450F37" w:rsidRDefault="00450F37" w:rsidP="0033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466"/>
    <w:multiLevelType w:val="hybridMultilevel"/>
    <w:tmpl w:val="342E3468"/>
    <w:lvl w:ilvl="0" w:tplc="C0701E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34080"/>
    <w:multiLevelType w:val="hybridMultilevel"/>
    <w:tmpl w:val="829A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A4111"/>
    <w:multiLevelType w:val="hybridMultilevel"/>
    <w:tmpl w:val="22EE8944"/>
    <w:lvl w:ilvl="0" w:tplc="2006C7C4">
      <w:start w:val="1"/>
      <w:numFmt w:val="bullet"/>
      <w:lvlText w:val="-"/>
      <w:lvlJc w:val="left"/>
      <w:pPr>
        <w:ind w:left="3645" w:hanging="328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F2385"/>
    <w:multiLevelType w:val="hybridMultilevel"/>
    <w:tmpl w:val="E09ED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6762E"/>
    <w:multiLevelType w:val="hybridMultilevel"/>
    <w:tmpl w:val="43A8076A"/>
    <w:lvl w:ilvl="0" w:tplc="4528A5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E6404"/>
    <w:multiLevelType w:val="hybridMultilevel"/>
    <w:tmpl w:val="3DC03E52"/>
    <w:lvl w:ilvl="0" w:tplc="28F470BC">
      <w:start w:val="1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532F68C9"/>
    <w:multiLevelType w:val="hybridMultilevel"/>
    <w:tmpl w:val="490CAA52"/>
    <w:lvl w:ilvl="0" w:tplc="8752E77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55D13"/>
    <w:multiLevelType w:val="hybridMultilevel"/>
    <w:tmpl w:val="5868E306"/>
    <w:lvl w:ilvl="0" w:tplc="27A4080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B1D61"/>
    <w:multiLevelType w:val="hybridMultilevel"/>
    <w:tmpl w:val="3A4A8CBC"/>
    <w:lvl w:ilvl="0" w:tplc="6A409A48">
      <w:start w:val="1"/>
      <w:numFmt w:val="bullet"/>
      <w:lvlText w:val=""/>
      <w:lvlJc w:val="left"/>
      <w:pPr>
        <w:ind w:left="5640" w:hanging="528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B40BA"/>
    <w:multiLevelType w:val="hybridMultilevel"/>
    <w:tmpl w:val="F62478DC"/>
    <w:lvl w:ilvl="0" w:tplc="11B6B2E8">
      <w:start w:val="1"/>
      <w:numFmt w:val="bullet"/>
      <w:lvlText w:val=""/>
      <w:lvlJc w:val="left"/>
      <w:pPr>
        <w:ind w:left="1845" w:hanging="1485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E5AAC"/>
    <w:multiLevelType w:val="hybridMultilevel"/>
    <w:tmpl w:val="A7B2F3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E3"/>
    <w:rsid w:val="00001389"/>
    <w:rsid w:val="00002839"/>
    <w:rsid w:val="00013794"/>
    <w:rsid w:val="00013A67"/>
    <w:rsid w:val="00015EE3"/>
    <w:rsid w:val="00016982"/>
    <w:rsid w:val="00023980"/>
    <w:rsid w:val="00034830"/>
    <w:rsid w:val="00044F2F"/>
    <w:rsid w:val="00045717"/>
    <w:rsid w:val="00062E84"/>
    <w:rsid w:val="00066537"/>
    <w:rsid w:val="00074480"/>
    <w:rsid w:val="000819F0"/>
    <w:rsid w:val="00081F6F"/>
    <w:rsid w:val="000926C6"/>
    <w:rsid w:val="000B2B1D"/>
    <w:rsid w:val="000C2017"/>
    <w:rsid w:val="000C3226"/>
    <w:rsid w:val="000C3660"/>
    <w:rsid w:val="000D45C3"/>
    <w:rsid w:val="000E0C3F"/>
    <w:rsid w:val="000E3ECA"/>
    <w:rsid w:val="000E3ECD"/>
    <w:rsid w:val="000F19CD"/>
    <w:rsid w:val="00107526"/>
    <w:rsid w:val="00107607"/>
    <w:rsid w:val="00113CA1"/>
    <w:rsid w:val="001249CE"/>
    <w:rsid w:val="00124F40"/>
    <w:rsid w:val="00130C53"/>
    <w:rsid w:val="00134414"/>
    <w:rsid w:val="0014456A"/>
    <w:rsid w:val="00147D59"/>
    <w:rsid w:val="00153BF5"/>
    <w:rsid w:val="001719B5"/>
    <w:rsid w:val="00181975"/>
    <w:rsid w:val="00183E8C"/>
    <w:rsid w:val="00186DE6"/>
    <w:rsid w:val="00197F03"/>
    <w:rsid w:val="001B1180"/>
    <w:rsid w:val="001B2EC9"/>
    <w:rsid w:val="001B5C2F"/>
    <w:rsid w:val="001C0EC2"/>
    <w:rsid w:val="001C14F4"/>
    <w:rsid w:val="001C50A2"/>
    <w:rsid w:val="001D7BA1"/>
    <w:rsid w:val="001F08B2"/>
    <w:rsid w:val="001F3DA2"/>
    <w:rsid w:val="001F79DE"/>
    <w:rsid w:val="00202A72"/>
    <w:rsid w:val="00206539"/>
    <w:rsid w:val="00211570"/>
    <w:rsid w:val="00211675"/>
    <w:rsid w:val="00222DDE"/>
    <w:rsid w:val="002245BE"/>
    <w:rsid w:val="00227C98"/>
    <w:rsid w:val="0023488B"/>
    <w:rsid w:val="002355DB"/>
    <w:rsid w:val="00235DD2"/>
    <w:rsid w:val="00246C8F"/>
    <w:rsid w:val="00250A35"/>
    <w:rsid w:val="00260248"/>
    <w:rsid w:val="00260F69"/>
    <w:rsid w:val="00274AF9"/>
    <w:rsid w:val="002A4BAA"/>
    <w:rsid w:val="002B57AE"/>
    <w:rsid w:val="002C0A4B"/>
    <w:rsid w:val="002D5FA5"/>
    <w:rsid w:val="002D653E"/>
    <w:rsid w:val="002D7ABF"/>
    <w:rsid w:val="002E043E"/>
    <w:rsid w:val="002E114F"/>
    <w:rsid w:val="002E71BD"/>
    <w:rsid w:val="002E75DD"/>
    <w:rsid w:val="002F0DDE"/>
    <w:rsid w:val="0030185D"/>
    <w:rsid w:val="00303CCA"/>
    <w:rsid w:val="00304AED"/>
    <w:rsid w:val="00314254"/>
    <w:rsid w:val="00314A07"/>
    <w:rsid w:val="00320232"/>
    <w:rsid w:val="0032268B"/>
    <w:rsid w:val="00325E5B"/>
    <w:rsid w:val="00337CB4"/>
    <w:rsid w:val="003452BB"/>
    <w:rsid w:val="0035091C"/>
    <w:rsid w:val="003534D8"/>
    <w:rsid w:val="00355EE3"/>
    <w:rsid w:val="003706AB"/>
    <w:rsid w:val="003726BE"/>
    <w:rsid w:val="00375CB4"/>
    <w:rsid w:val="0037606C"/>
    <w:rsid w:val="00381572"/>
    <w:rsid w:val="00384EA6"/>
    <w:rsid w:val="0039616A"/>
    <w:rsid w:val="003A1594"/>
    <w:rsid w:val="003A7A04"/>
    <w:rsid w:val="003B303F"/>
    <w:rsid w:val="003D3C14"/>
    <w:rsid w:val="003D4D82"/>
    <w:rsid w:val="003E4538"/>
    <w:rsid w:val="003E7B07"/>
    <w:rsid w:val="003F21E3"/>
    <w:rsid w:val="003F7CB8"/>
    <w:rsid w:val="00422AE8"/>
    <w:rsid w:val="0043228A"/>
    <w:rsid w:val="00433FBE"/>
    <w:rsid w:val="00450F37"/>
    <w:rsid w:val="00450F97"/>
    <w:rsid w:val="004576C1"/>
    <w:rsid w:val="00457C2D"/>
    <w:rsid w:val="00466908"/>
    <w:rsid w:val="0047095C"/>
    <w:rsid w:val="00475E72"/>
    <w:rsid w:val="004860B0"/>
    <w:rsid w:val="004912D2"/>
    <w:rsid w:val="004947DE"/>
    <w:rsid w:val="004A2E7E"/>
    <w:rsid w:val="004A62D5"/>
    <w:rsid w:val="004A657F"/>
    <w:rsid w:val="004B70BD"/>
    <w:rsid w:val="004D2811"/>
    <w:rsid w:val="004E42C9"/>
    <w:rsid w:val="004F29E4"/>
    <w:rsid w:val="004F4785"/>
    <w:rsid w:val="0050735C"/>
    <w:rsid w:val="00514CA6"/>
    <w:rsid w:val="00523FA4"/>
    <w:rsid w:val="00525FDB"/>
    <w:rsid w:val="00542963"/>
    <w:rsid w:val="00544A94"/>
    <w:rsid w:val="00551D7C"/>
    <w:rsid w:val="005721CA"/>
    <w:rsid w:val="00582D66"/>
    <w:rsid w:val="00590CFC"/>
    <w:rsid w:val="00591D69"/>
    <w:rsid w:val="0059570D"/>
    <w:rsid w:val="005A2D03"/>
    <w:rsid w:val="005B13DD"/>
    <w:rsid w:val="005E3275"/>
    <w:rsid w:val="005F5C9F"/>
    <w:rsid w:val="00610F85"/>
    <w:rsid w:val="00613C98"/>
    <w:rsid w:val="00614EA4"/>
    <w:rsid w:val="00621BF6"/>
    <w:rsid w:val="006304EA"/>
    <w:rsid w:val="00630592"/>
    <w:rsid w:val="006333B1"/>
    <w:rsid w:val="00641AD9"/>
    <w:rsid w:val="00667577"/>
    <w:rsid w:val="0067783C"/>
    <w:rsid w:val="006921C1"/>
    <w:rsid w:val="006962F1"/>
    <w:rsid w:val="006A0956"/>
    <w:rsid w:val="006B20EE"/>
    <w:rsid w:val="006B54CF"/>
    <w:rsid w:val="006B7FE8"/>
    <w:rsid w:val="006D4461"/>
    <w:rsid w:val="006F2544"/>
    <w:rsid w:val="006F4401"/>
    <w:rsid w:val="006F6614"/>
    <w:rsid w:val="00723297"/>
    <w:rsid w:val="00730BE0"/>
    <w:rsid w:val="00733EE6"/>
    <w:rsid w:val="00747AC3"/>
    <w:rsid w:val="007512F8"/>
    <w:rsid w:val="0075494C"/>
    <w:rsid w:val="00755203"/>
    <w:rsid w:val="0075586A"/>
    <w:rsid w:val="007568DF"/>
    <w:rsid w:val="00756DB2"/>
    <w:rsid w:val="0075711A"/>
    <w:rsid w:val="0076567A"/>
    <w:rsid w:val="007659CF"/>
    <w:rsid w:val="00770426"/>
    <w:rsid w:val="007834D1"/>
    <w:rsid w:val="007920B5"/>
    <w:rsid w:val="007943D4"/>
    <w:rsid w:val="0079544E"/>
    <w:rsid w:val="007974DF"/>
    <w:rsid w:val="007B140F"/>
    <w:rsid w:val="007B3008"/>
    <w:rsid w:val="007B46FE"/>
    <w:rsid w:val="007C31DE"/>
    <w:rsid w:val="007E6DBA"/>
    <w:rsid w:val="007F43D0"/>
    <w:rsid w:val="007F6075"/>
    <w:rsid w:val="007F6452"/>
    <w:rsid w:val="00806391"/>
    <w:rsid w:val="00806579"/>
    <w:rsid w:val="00810C05"/>
    <w:rsid w:val="008118E2"/>
    <w:rsid w:val="00812F14"/>
    <w:rsid w:val="00820E47"/>
    <w:rsid w:val="008306C4"/>
    <w:rsid w:val="0084024D"/>
    <w:rsid w:val="00841C3C"/>
    <w:rsid w:val="008429B6"/>
    <w:rsid w:val="00842DF8"/>
    <w:rsid w:val="00847BDE"/>
    <w:rsid w:val="00852207"/>
    <w:rsid w:val="00860BA9"/>
    <w:rsid w:val="0086657D"/>
    <w:rsid w:val="008836BF"/>
    <w:rsid w:val="008A053B"/>
    <w:rsid w:val="008C7758"/>
    <w:rsid w:val="008D00D4"/>
    <w:rsid w:val="008D184A"/>
    <w:rsid w:val="008D4161"/>
    <w:rsid w:val="008F1EC6"/>
    <w:rsid w:val="008F53F7"/>
    <w:rsid w:val="009216D4"/>
    <w:rsid w:val="00931B18"/>
    <w:rsid w:val="00937D67"/>
    <w:rsid w:val="0095547E"/>
    <w:rsid w:val="00957AF8"/>
    <w:rsid w:val="00960C23"/>
    <w:rsid w:val="00965FBA"/>
    <w:rsid w:val="00970819"/>
    <w:rsid w:val="009716E3"/>
    <w:rsid w:val="009875FE"/>
    <w:rsid w:val="00987FC0"/>
    <w:rsid w:val="009948C8"/>
    <w:rsid w:val="009A65A5"/>
    <w:rsid w:val="009C574B"/>
    <w:rsid w:val="009C73BE"/>
    <w:rsid w:val="009D6476"/>
    <w:rsid w:val="009E6B60"/>
    <w:rsid w:val="009F0FF1"/>
    <w:rsid w:val="009F11AD"/>
    <w:rsid w:val="009F2EDA"/>
    <w:rsid w:val="00A04BC2"/>
    <w:rsid w:val="00A100D7"/>
    <w:rsid w:val="00A26705"/>
    <w:rsid w:val="00A313EF"/>
    <w:rsid w:val="00A331A7"/>
    <w:rsid w:val="00A353D7"/>
    <w:rsid w:val="00A36E9C"/>
    <w:rsid w:val="00A418D8"/>
    <w:rsid w:val="00A54021"/>
    <w:rsid w:val="00A6170F"/>
    <w:rsid w:val="00A621CF"/>
    <w:rsid w:val="00A63C45"/>
    <w:rsid w:val="00A74FDC"/>
    <w:rsid w:val="00A778AA"/>
    <w:rsid w:val="00A81484"/>
    <w:rsid w:val="00AA1B3E"/>
    <w:rsid w:val="00AA6C25"/>
    <w:rsid w:val="00AB2DA8"/>
    <w:rsid w:val="00AD6FCB"/>
    <w:rsid w:val="00AE5F5D"/>
    <w:rsid w:val="00AE73B0"/>
    <w:rsid w:val="00AF2085"/>
    <w:rsid w:val="00AF5106"/>
    <w:rsid w:val="00AF7240"/>
    <w:rsid w:val="00AF7CBE"/>
    <w:rsid w:val="00B045E0"/>
    <w:rsid w:val="00B11740"/>
    <w:rsid w:val="00B160DB"/>
    <w:rsid w:val="00B16837"/>
    <w:rsid w:val="00B34FDC"/>
    <w:rsid w:val="00B4295B"/>
    <w:rsid w:val="00B42E01"/>
    <w:rsid w:val="00B51900"/>
    <w:rsid w:val="00B65DDD"/>
    <w:rsid w:val="00B7400D"/>
    <w:rsid w:val="00BC40CF"/>
    <w:rsid w:val="00BC5036"/>
    <w:rsid w:val="00BD0DF0"/>
    <w:rsid w:val="00BD230B"/>
    <w:rsid w:val="00BF05A4"/>
    <w:rsid w:val="00BF0DA2"/>
    <w:rsid w:val="00BF1071"/>
    <w:rsid w:val="00BF132A"/>
    <w:rsid w:val="00BF4490"/>
    <w:rsid w:val="00C06499"/>
    <w:rsid w:val="00C1124A"/>
    <w:rsid w:val="00C17D15"/>
    <w:rsid w:val="00C20FF7"/>
    <w:rsid w:val="00C23266"/>
    <w:rsid w:val="00C3058D"/>
    <w:rsid w:val="00C51EA6"/>
    <w:rsid w:val="00C73C11"/>
    <w:rsid w:val="00C75FAA"/>
    <w:rsid w:val="00C941DF"/>
    <w:rsid w:val="00C94389"/>
    <w:rsid w:val="00CA04F7"/>
    <w:rsid w:val="00CA15CF"/>
    <w:rsid w:val="00CA37F0"/>
    <w:rsid w:val="00CB3AA3"/>
    <w:rsid w:val="00CB5CF0"/>
    <w:rsid w:val="00CC2540"/>
    <w:rsid w:val="00CC51CC"/>
    <w:rsid w:val="00CD2CE7"/>
    <w:rsid w:val="00CD2DEC"/>
    <w:rsid w:val="00CD634A"/>
    <w:rsid w:val="00CE32B3"/>
    <w:rsid w:val="00CF6DE6"/>
    <w:rsid w:val="00D1353F"/>
    <w:rsid w:val="00D2258E"/>
    <w:rsid w:val="00D33949"/>
    <w:rsid w:val="00D42E1B"/>
    <w:rsid w:val="00D54864"/>
    <w:rsid w:val="00D573D6"/>
    <w:rsid w:val="00D71EC0"/>
    <w:rsid w:val="00D73E21"/>
    <w:rsid w:val="00DA044D"/>
    <w:rsid w:val="00DB3B3D"/>
    <w:rsid w:val="00DC04C0"/>
    <w:rsid w:val="00DC719B"/>
    <w:rsid w:val="00DD51AA"/>
    <w:rsid w:val="00DD78DA"/>
    <w:rsid w:val="00DE15B4"/>
    <w:rsid w:val="00DF40D8"/>
    <w:rsid w:val="00DF6063"/>
    <w:rsid w:val="00E0355F"/>
    <w:rsid w:val="00E04D8B"/>
    <w:rsid w:val="00E07842"/>
    <w:rsid w:val="00E15D59"/>
    <w:rsid w:val="00E25FBC"/>
    <w:rsid w:val="00E2624A"/>
    <w:rsid w:val="00E35B43"/>
    <w:rsid w:val="00E37283"/>
    <w:rsid w:val="00E42EA8"/>
    <w:rsid w:val="00E47EA2"/>
    <w:rsid w:val="00E51126"/>
    <w:rsid w:val="00E64333"/>
    <w:rsid w:val="00E6468D"/>
    <w:rsid w:val="00E64E27"/>
    <w:rsid w:val="00E6747B"/>
    <w:rsid w:val="00E70B02"/>
    <w:rsid w:val="00E77F16"/>
    <w:rsid w:val="00E929EF"/>
    <w:rsid w:val="00E934CB"/>
    <w:rsid w:val="00EB081E"/>
    <w:rsid w:val="00ED3B89"/>
    <w:rsid w:val="00EF115C"/>
    <w:rsid w:val="00EF34EA"/>
    <w:rsid w:val="00EF4BD1"/>
    <w:rsid w:val="00F031FF"/>
    <w:rsid w:val="00F03713"/>
    <w:rsid w:val="00F063A5"/>
    <w:rsid w:val="00F1071E"/>
    <w:rsid w:val="00F23706"/>
    <w:rsid w:val="00F2734C"/>
    <w:rsid w:val="00F4095C"/>
    <w:rsid w:val="00F410F0"/>
    <w:rsid w:val="00F43F4C"/>
    <w:rsid w:val="00F46656"/>
    <w:rsid w:val="00F474CD"/>
    <w:rsid w:val="00F55926"/>
    <w:rsid w:val="00F63696"/>
    <w:rsid w:val="00F672C9"/>
    <w:rsid w:val="00F74A63"/>
    <w:rsid w:val="00F760D9"/>
    <w:rsid w:val="00F767CB"/>
    <w:rsid w:val="00F8661A"/>
    <w:rsid w:val="00F9318C"/>
    <w:rsid w:val="00F95376"/>
    <w:rsid w:val="00F95FCF"/>
    <w:rsid w:val="00F9775D"/>
    <w:rsid w:val="00FA07B9"/>
    <w:rsid w:val="00FB6A2C"/>
    <w:rsid w:val="00FC4956"/>
    <w:rsid w:val="00FC4F66"/>
    <w:rsid w:val="00FC68C1"/>
    <w:rsid w:val="00FE1EBE"/>
    <w:rsid w:val="00FF0E1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EE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6757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CB4"/>
  </w:style>
  <w:style w:type="paragraph" w:styleId="Pieddepage">
    <w:name w:val="footer"/>
    <w:basedOn w:val="Normal"/>
    <w:link w:val="Pieddepag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CB4"/>
  </w:style>
  <w:style w:type="paragraph" w:styleId="Textedebulles">
    <w:name w:val="Balloon Text"/>
    <w:basedOn w:val="Normal"/>
    <w:link w:val="TextedebullesCar"/>
    <w:uiPriority w:val="99"/>
    <w:semiHidden/>
    <w:unhideWhenUsed/>
    <w:rsid w:val="0079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EE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6757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CB4"/>
  </w:style>
  <w:style w:type="paragraph" w:styleId="Pieddepage">
    <w:name w:val="footer"/>
    <w:basedOn w:val="Normal"/>
    <w:link w:val="Pieddepag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CB4"/>
  </w:style>
  <w:style w:type="paragraph" w:styleId="Textedebulles">
    <w:name w:val="Balloon Text"/>
    <w:basedOn w:val="Normal"/>
    <w:link w:val="TextedebullesCar"/>
    <w:uiPriority w:val="99"/>
    <w:semiHidden/>
    <w:unhideWhenUsed/>
    <w:rsid w:val="0079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9B20-F4E4-4722-998D-9B4C9642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2021-01-08T18:46:00Z</cp:lastPrinted>
  <dcterms:created xsi:type="dcterms:W3CDTF">2021-01-20T07:15:00Z</dcterms:created>
  <dcterms:modified xsi:type="dcterms:W3CDTF">2021-02-02T21:25:00Z</dcterms:modified>
</cp:coreProperties>
</file>