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54" w:rsidRDefault="009B5896" w:rsidP="009B5896">
      <w:pPr>
        <w:bidi/>
        <w:jc w:val="center"/>
        <w:rPr>
          <w:rFonts w:cs="Simplified Arabic"/>
          <w:sz w:val="36"/>
          <w:szCs w:val="36"/>
          <w:rtl/>
          <w:lang w:bidi="ar-DZ"/>
        </w:rPr>
      </w:pPr>
      <w:r w:rsidRPr="009B5896">
        <w:rPr>
          <w:rFonts w:cs="Simplified Arabic" w:hint="cs"/>
          <w:sz w:val="36"/>
          <w:szCs w:val="36"/>
          <w:rtl/>
          <w:lang w:bidi="ar-DZ"/>
        </w:rPr>
        <w:t xml:space="preserve">تحليل </w:t>
      </w:r>
      <w:r w:rsidRPr="009B5896">
        <w:rPr>
          <w:rFonts w:asciiTheme="majorBidi" w:hAnsiTheme="majorBidi" w:cstheme="majorBidi"/>
          <w:i/>
          <w:iCs/>
          <w:sz w:val="32"/>
          <w:szCs w:val="32"/>
          <w:lang w:bidi="ar-DZ"/>
        </w:rPr>
        <w:t>PESTEL</w:t>
      </w:r>
      <w:r w:rsidRPr="009B5896"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415"/>
        <w:gridCol w:w="2143"/>
        <w:gridCol w:w="2143"/>
        <w:gridCol w:w="2143"/>
        <w:gridCol w:w="2144"/>
      </w:tblGrid>
      <w:tr w:rsidR="00BF45E9" w:rsidTr="00BF45E9">
        <w:tc>
          <w:tcPr>
            <w:tcW w:w="2415" w:type="dxa"/>
          </w:tcPr>
          <w:p w:rsidR="00BF45E9" w:rsidRPr="00BF45E9" w:rsidRDefault="00BF45E9" w:rsidP="009B5896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BF45E9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عوامل التحليل</w:t>
            </w:r>
          </w:p>
        </w:tc>
        <w:tc>
          <w:tcPr>
            <w:tcW w:w="2143" w:type="dxa"/>
          </w:tcPr>
          <w:p w:rsidR="00BF45E9" w:rsidRPr="00BF45E9" w:rsidRDefault="00BF45E9" w:rsidP="009B5896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BF45E9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التأثير المحتمل</w:t>
            </w:r>
            <w:r w:rsidRPr="00BF45E9">
              <w:rPr>
                <w:rFonts w:cs="Simplified Arabic" w:hint="cs"/>
                <w:b/>
                <w:bCs/>
                <w:sz w:val="36"/>
                <w:szCs w:val="36"/>
                <w:vertAlign w:val="superscript"/>
                <w:rtl/>
                <w:lang w:bidi="ar-DZ"/>
              </w:rPr>
              <w:t>1</w:t>
            </w:r>
          </w:p>
        </w:tc>
        <w:tc>
          <w:tcPr>
            <w:tcW w:w="2143" w:type="dxa"/>
          </w:tcPr>
          <w:p w:rsidR="00BF45E9" w:rsidRPr="00BF45E9" w:rsidRDefault="00BF45E9" w:rsidP="009B5896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BF45E9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نوع الاهمية</w:t>
            </w:r>
            <w:r w:rsidRPr="00BF45E9">
              <w:rPr>
                <w:rFonts w:cs="Simplified Arabic" w:hint="cs"/>
                <w:b/>
                <w:bCs/>
                <w:sz w:val="36"/>
                <w:szCs w:val="36"/>
                <w:vertAlign w:val="superscript"/>
                <w:rtl/>
                <w:lang w:bidi="ar-DZ"/>
              </w:rPr>
              <w:t>2</w:t>
            </w:r>
          </w:p>
        </w:tc>
        <w:tc>
          <w:tcPr>
            <w:tcW w:w="2143" w:type="dxa"/>
          </w:tcPr>
          <w:p w:rsidR="00BF45E9" w:rsidRPr="00BF45E9" w:rsidRDefault="00BF45E9" w:rsidP="009B5896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BF45E9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التأثير</w:t>
            </w:r>
            <w:r w:rsidRPr="00BF45E9">
              <w:rPr>
                <w:rFonts w:cs="Simplified Arabic" w:hint="cs"/>
                <w:b/>
                <w:bCs/>
                <w:sz w:val="36"/>
                <w:szCs w:val="36"/>
                <w:vertAlign w:val="superscript"/>
                <w:rtl/>
                <w:lang w:bidi="ar-DZ"/>
              </w:rPr>
              <w:t>3</w:t>
            </w:r>
          </w:p>
        </w:tc>
        <w:tc>
          <w:tcPr>
            <w:tcW w:w="2144" w:type="dxa"/>
          </w:tcPr>
          <w:p w:rsidR="00BF45E9" w:rsidRPr="00BF45E9" w:rsidRDefault="00166B18" w:rsidP="009B5896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BF45E9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الأهمية</w:t>
            </w:r>
            <w:r w:rsidR="00BF45E9" w:rsidRPr="00BF45E9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 xml:space="preserve"> النسبية</w:t>
            </w:r>
            <w:r w:rsidR="00BF45E9" w:rsidRPr="00BF45E9">
              <w:rPr>
                <w:rFonts w:cs="Simplified Arabic" w:hint="cs"/>
                <w:b/>
                <w:bCs/>
                <w:sz w:val="36"/>
                <w:szCs w:val="36"/>
                <w:vertAlign w:val="superscript"/>
                <w:rtl/>
                <w:lang w:bidi="ar-DZ"/>
              </w:rPr>
              <w:t>4</w:t>
            </w:r>
          </w:p>
        </w:tc>
      </w:tr>
      <w:tr w:rsidR="00BF45E9" w:rsidTr="00BF45E9">
        <w:tc>
          <w:tcPr>
            <w:tcW w:w="2415" w:type="dxa"/>
          </w:tcPr>
          <w:p w:rsidR="00BF45E9" w:rsidRPr="00404411" w:rsidRDefault="00BF45E9" w:rsidP="00404411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BF45E9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العوامل السياسية</w:t>
            </w:r>
          </w:p>
          <w:p w:rsidR="00BF45E9" w:rsidRPr="000B7EDA" w:rsidRDefault="00BF45E9" w:rsidP="00E56AA7">
            <w:pPr>
              <w:bidi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  <w:r w:rsidR="000B7EDA"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 </w:t>
            </w:r>
          </w:p>
          <w:p w:rsidR="00BF45E9" w:rsidRDefault="00BF45E9" w:rsidP="00E56AA7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BF45E9" w:rsidRDefault="00BF45E9" w:rsidP="00E56AA7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404411" w:rsidRPr="00166B18" w:rsidRDefault="00404411" w:rsidP="00404411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 w:rsidRPr="00166B18">
              <w:rPr>
                <w:rFonts w:cs="Simplified Arabic" w:hint="cs"/>
                <w:sz w:val="36"/>
                <w:szCs w:val="36"/>
                <w:rtl/>
                <w:lang w:bidi="ar-DZ"/>
              </w:rPr>
              <w:t>مثال</w:t>
            </w: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:</w:t>
            </w:r>
          </w:p>
          <w:p w:rsidR="00404411" w:rsidRPr="000B7EDA" w:rsidRDefault="00404411" w:rsidP="00404411">
            <w:pPr>
              <w:bidi/>
              <w:jc w:val="both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- </w:t>
            </w:r>
            <w:r w:rsidRPr="000B7EDA">
              <w:rPr>
                <w:rFonts w:cs="Simplified Arabic" w:hint="cs"/>
                <w:sz w:val="28"/>
                <w:szCs w:val="28"/>
                <w:rtl/>
                <w:lang w:bidi="ar-DZ"/>
              </w:rPr>
              <w:t>السياسة الحكومية</w:t>
            </w:r>
          </w:p>
          <w:p w:rsidR="00404411" w:rsidRDefault="00404411" w:rsidP="00404411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- </w:t>
            </w:r>
            <w:r w:rsidRPr="000B7EDA">
              <w:rPr>
                <w:rFonts w:cs="Simplified Arabic" w:hint="cs"/>
                <w:sz w:val="28"/>
                <w:szCs w:val="28"/>
                <w:rtl/>
                <w:lang w:bidi="ar-DZ"/>
              </w:rPr>
              <w:t>التمويل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والمباردات</w:t>
            </w: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4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</w:tr>
      <w:tr w:rsidR="00BF45E9" w:rsidTr="00BF45E9">
        <w:tc>
          <w:tcPr>
            <w:tcW w:w="2415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BF45E9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العوامل الاقتصادية</w:t>
            </w:r>
          </w:p>
          <w:p w:rsidR="00BF45E9" w:rsidRDefault="00BF45E9" w:rsidP="00E56AA7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BF45E9" w:rsidRDefault="00BF45E9" w:rsidP="00E56AA7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BF45E9" w:rsidRDefault="00BF45E9" w:rsidP="00E56AA7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404411" w:rsidRDefault="00404411" w:rsidP="00404411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 w:rsidRPr="00166B18">
              <w:rPr>
                <w:rFonts w:cs="Simplified Arabic" w:hint="cs"/>
                <w:sz w:val="36"/>
                <w:szCs w:val="36"/>
                <w:rtl/>
                <w:lang w:bidi="ar-DZ"/>
              </w:rPr>
              <w:t>مثال:</w:t>
            </w:r>
          </w:p>
          <w:p w:rsidR="00BF45E9" w:rsidRDefault="00BF45E9" w:rsidP="00E56AA7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  <w:r w:rsidR="00404411"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 </w:t>
            </w:r>
            <w:r w:rsidR="00404411" w:rsidRPr="00404411">
              <w:rPr>
                <w:rFonts w:cs="Simplified Arabic" w:hint="cs"/>
                <w:sz w:val="28"/>
                <w:szCs w:val="28"/>
                <w:rtl/>
                <w:lang w:bidi="ar-DZ"/>
              </w:rPr>
              <w:t>النظام الضريبي</w:t>
            </w:r>
          </w:p>
          <w:p w:rsidR="00BF45E9" w:rsidRDefault="00BF45E9" w:rsidP="00E56AA7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  <w:r w:rsidR="00404411"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 </w:t>
            </w:r>
            <w:r w:rsidR="00404411" w:rsidRPr="00404411">
              <w:rPr>
                <w:rFonts w:cs="Simplified Arabic" w:hint="cs"/>
                <w:sz w:val="28"/>
                <w:szCs w:val="28"/>
                <w:rtl/>
                <w:lang w:bidi="ar-DZ"/>
              </w:rPr>
              <w:t>التضخم</w:t>
            </w: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4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</w:tr>
      <w:tr w:rsidR="00BF45E9" w:rsidTr="00BF45E9">
        <w:tc>
          <w:tcPr>
            <w:tcW w:w="2415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BF45E9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العوامل الاجتماعية</w:t>
            </w:r>
          </w:p>
          <w:p w:rsidR="00BF45E9" w:rsidRDefault="00BF45E9" w:rsidP="00E56AA7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BF45E9" w:rsidRDefault="00BF45E9" w:rsidP="00E56AA7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BF45E9" w:rsidRDefault="00BF45E9" w:rsidP="00E56AA7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404411" w:rsidRDefault="00404411" w:rsidP="00404411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 w:rsidRPr="00166B18">
              <w:rPr>
                <w:rFonts w:cs="Simplified Arabic" w:hint="cs"/>
                <w:sz w:val="36"/>
                <w:szCs w:val="36"/>
                <w:rtl/>
                <w:lang w:bidi="ar-DZ"/>
              </w:rPr>
              <w:t>مثال:</w:t>
            </w:r>
          </w:p>
          <w:p w:rsidR="00BF45E9" w:rsidRDefault="00BF45E9" w:rsidP="00E56AA7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  <w:r w:rsidR="00E7647A"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 </w:t>
            </w:r>
            <w:r w:rsidR="00E7647A" w:rsidRPr="00E7647A">
              <w:rPr>
                <w:rFonts w:cs="Simplified Arabic" w:hint="cs"/>
                <w:sz w:val="28"/>
                <w:szCs w:val="28"/>
                <w:rtl/>
                <w:lang w:bidi="ar-DZ"/>
              </w:rPr>
              <w:t>سلوك المستهلك</w:t>
            </w:r>
          </w:p>
          <w:p w:rsidR="00027FF4" w:rsidRDefault="00BF45E9" w:rsidP="00027FF4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  <w:r w:rsidR="00E7647A"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 </w:t>
            </w:r>
            <w:r w:rsidR="00E7647A" w:rsidRPr="00E7647A">
              <w:rPr>
                <w:rFonts w:cs="Simplified Arabic" w:hint="cs"/>
                <w:sz w:val="28"/>
                <w:szCs w:val="28"/>
                <w:rtl/>
                <w:lang w:bidi="ar-DZ"/>
              </w:rPr>
              <w:t>النمو السكاني</w:t>
            </w: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4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</w:tr>
      <w:tr w:rsidR="00BF45E9" w:rsidTr="00BF45E9">
        <w:tc>
          <w:tcPr>
            <w:tcW w:w="2415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BF45E9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t>العوامل التكنولوجية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lastRenderedPageBreak/>
              <w:t>-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404411" w:rsidRPr="00404411" w:rsidRDefault="00404411" w:rsidP="00404411">
            <w:pPr>
              <w:bidi/>
              <w:jc w:val="both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166B18">
              <w:rPr>
                <w:rFonts w:cs="Simplified Arabic" w:hint="cs"/>
                <w:sz w:val="32"/>
                <w:szCs w:val="32"/>
                <w:rtl/>
                <w:lang w:bidi="ar-DZ"/>
              </w:rPr>
              <w:t>مثال: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  <w:r w:rsidR="00E7647A"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 </w:t>
            </w:r>
            <w:r w:rsidR="00E7647A" w:rsidRPr="00E7647A">
              <w:rPr>
                <w:rFonts w:cs="Simplified Arabic" w:hint="cs"/>
                <w:sz w:val="28"/>
                <w:szCs w:val="28"/>
                <w:rtl/>
                <w:lang w:bidi="ar-DZ"/>
              </w:rPr>
              <w:t>تمويل الأبحاث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  <w:r w:rsidR="00E7647A"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 </w:t>
            </w:r>
            <w:r w:rsidR="00E7647A" w:rsidRPr="00E7647A">
              <w:rPr>
                <w:rFonts w:cs="Simplified Arabic" w:hint="cs"/>
                <w:sz w:val="28"/>
                <w:szCs w:val="28"/>
                <w:rtl/>
                <w:lang w:bidi="ar-DZ"/>
              </w:rPr>
              <w:t>الابتكار</w:t>
            </w: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4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</w:tr>
      <w:tr w:rsidR="00BF45E9" w:rsidTr="00BF45E9">
        <w:tc>
          <w:tcPr>
            <w:tcW w:w="2415" w:type="dxa"/>
          </w:tcPr>
          <w:p w:rsidR="00BF45E9" w:rsidRDefault="00BF45E9" w:rsidP="00E56AA7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BF45E9">
              <w:rPr>
                <w:rFonts w:cs="Simplified Arabic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العوامل الايكولوجية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404411" w:rsidRPr="00404411" w:rsidRDefault="00404411" w:rsidP="00404411">
            <w:pPr>
              <w:bidi/>
              <w:jc w:val="both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166B18">
              <w:rPr>
                <w:rFonts w:cs="Simplified Arabic" w:hint="cs"/>
                <w:sz w:val="32"/>
                <w:szCs w:val="32"/>
                <w:rtl/>
                <w:lang w:bidi="ar-DZ"/>
              </w:rPr>
              <w:t>مثال:</w:t>
            </w:r>
          </w:p>
          <w:p w:rsidR="00BF45E9" w:rsidRDefault="00BF45E9" w:rsidP="0029150B">
            <w:pPr>
              <w:bidi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  <w:r w:rsidR="00027FF4"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 </w:t>
            </w:r>
            <w:r w:rsidR="0029150B">
              <w:rPr>
                <w:rFonts w:cs="Simplified Arabic" w:hint="cs"/>
                <w:sz w:val="28"/>
                <w:szCs w:val="28"/>
                <w:rtl/>
                <w:lang w:bidi="ar-DZ"/>
              </w:rPr>
              <w:t>التلوث الصناعي</w:t>
            </w:r>
          </w:p>
          <w:p w:rsidR="0029150B" w:rsidRDefault="0029150B" w:rsidP="0029150B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r w:rsidR="008F4B39">
              <w:rPr>
                <w:rFonts w:cs="Simplified Arabic" w:hint="cs"/>
                <w:sz w:val="28"/>
                <w:szCs w:val="28"/>
                <w:rtl/>
                <w:lang w:bidi="ar-DZ"/>
              </w:rPr>
              <w:t>نظام حماية البيئة</w:t>
            </w: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4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</w:tr>
      <w:tr w:rsidR="00BF45E9" w:rsidTr="00BF45E9">
        <w:tc>
          <w:tcPr>
            <w:tcW w:w="2415" w:type="dxa"/>
          </w:tcPr>
          <w:p w:rsidR="00BF45E9" w:rsidRDefault="00BF45E9" w:rsidP="00E56AA7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BF45E9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العوامل القانونية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404411" w:rsidRPr="00404411" w:rsidRDefault="00404411" w:rsidP="00404411">
            <w:pPr>
              <w:bidi/>
              <w:jc w:val="both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166B18">
              <w:rPr>
                <w:rFonts w:cs="Simplified Arabic" w:hint="cs"/>
                <w:sz w:val="32"/>
                <w:szCs w:val="32"/>
                <w:rtl/>
                <w:lang w:bidi="ar-DZ"/>
              </w:rPr>
              <w:t>مثال:</w:t>
            </w:r>
          </w:p>
          <w:p w:rsidR="00BF45E9" w:rsidRDefault="00BF45E9" w:rsidP="00BF45E9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  <w:r w:rsidR="00ED3D6F"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 </w:t>
            </w:r>
            <w:r w:rsidR="00ED3D6F" w:rsidRPr="00ED3D6F">
              <w:rPr>
                <w:rFonts w:cs="Simplified Arabic" w:hint="cs"/>
                <w:sz w:val="28"/>
                <w:szCs w:val="28"/>
                <w:rtl/>
                <w:lang w:bidi="ar-DZ"/>
              </w:rPr>
              <w:t>قانون العمل</w:t>
            </w:r>
          </w:p>
          <w:p w:rsidR="00BF45E9" w:rsidRDefault="00BF45E9" w:rsidP="00ED3D6F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  <w:r w:rsidR="00ED3D6F" w:rsidRPr="00ED3D6F">
              <w:rPr>
                <w:rFonts w:cs="Simplified Arabic" w:hint="cs"/>
                <w:sz w:val="28"/>
                <w:szCs w:val="28"/>
                <w:rtl/>
                <w:lang w:bidi="ar-DZ"/>
              </w:rPr>
              <w:t>قوانين حماية المستهلك</w:t>
            </w: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3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144" w:type="dxa"/>
          </w:tcPr>
          <w:p w:rsidR="00BF45E9" w:rsidRDefault="00BF45E9" w:rsidP="009B5896">
            <w:pPr>
              <w:bidi/>
              <w:jc w:val="center"/>
              <w:rPr>
                <w:rFonts w:cs="Simplified Arabic"/>
                <w:sz w:val="36"/>
                <w:szCs w:val="36"/>
                <w:rtl/>
                <w:lang w:bidi="ar-DZ"/>
              </w:rPr>
            </w:pPr>
          </w:p>
        </w:tc>
      </w:tr>
    </w:tbl>
    <w:p w:rsidR="009B5896" w:rsidRPr="0010275B" w:rsidRDefault="00E56AA7" w:rsidP="0040441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10275B">
        <w:rPr>
          <w:rFonts w:cs="Simplified Arabic" w:hint="cs"/>
          <w:sz w:val="28"/>
          <w:szCs w:val="28"/>
          <w:vertAlign w:val="superscript"/>
          <w:rtl/>
          <w:lang w:bidi="ar-DZ"/>
        </w:rPr>
        <w:t>1</w:t>
      </w:r>
      <w:r w:rsidRPr="0010275B">
        <w:rPr>
          <w:rFonts w:cs="Simplified Arabic" w:hint="cs"/>
          <w:sz w:val="28"/>
          <w:szCs w:val="28"/>
          <w:rtl/>
          <w:lang w:bidi="ar-DZ"/>
        </w:rPr>
        <w:t xml:space="preserve"> مرتفع</w:t>
      </w:r>
      <w:r w:rsidR="00BF45E9" w:rsidRPr="0010275B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Pr="0010275B">
        <w:rPr>
          <w:rFonts w:cs="Simplified Arabic" w:hint="cs"/>
          <w:sz w:val="28"/>
          <w:szCs w:val="28"/>
          <w:rtl/>
          <w:lang w:bidi="ar-DZ"/>
        </w:rPr>
        <w:t>متوسط</w:t>
      </w:r>
      <w:r w:rsidR="00BF45E9" w:rsidRPr="0010275B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Pr="0010275B">
        <w:rPr>
          <w:rFonts w:cs="Simplified Arabic" w:hint="cs"/>
          <w:sz w:val="28"/>
          <w:szCs w:val="28"/>
          <w:rtl/>
          <w:lang w:bidi="ar-DZ"/>
        </w:rPr>
        <w:t>ضعيف</w:t>
      </w:r>
      <w:r w:rsidR="00BF45E9" w:rsidRPr="0010275B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Pr="0010275B">
        <w:rPr>
          <w:rFonts w:cs="Simplified Arabic" w:hint="cs"/>
          <w:sz w:val="28"/>
          <w:szCs w:val="28"/>
          <w:rtl/>
          <w:lang w:bidi="ar-DZ"/>
        </w:rPr>
        <w:t>غير محدد</w:t>
      </w:r>
    </w:p>
    <w:p w:rsidR="00BF45E9" w:rsidRPr="0010275B" w:rsidRDefault="00BF45E9" w:rsidP="0040441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10275B">
        <w:rPr>
          <w:rFonts w:cs="Simplified Arabic" w:hint="cs"/>
          <w:sz w:val="28"/>
          <w:szCs w:val="28"/>
          <w:vertAlign w:val="superscript"/>
          <w:rtl/>
          <w:lang w:bidi="ar-DZ"/>
        </w:rPr>
        <w:t>2</w:t>
      </w:r>
      <w:r w:rsidRPr="0010275B">
        <w:rPr>
          <w:rFonts w:cs="Simplified Arabic" w:hint="cs"/>
          <w:sz w:val="28"/>
          <w:szCs w:val="28"/>
          <w:rtl/>
          <w:lang w:bidi="ar-DZ"/>
        </w:rPr>
        <w:t xml:space="preserve"> + ايجابية، - سلبية، غير معروفة</w:t>
      </w:r>
    </w:p>
    <w:p w:rsidR="00BF45E9" w:rsidRPr="0010275B" w:rsidRDefault="00BF45E9" w:rsidP="0040441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10275B">
        <w:rPr>
          <w:rFonts w:cs="Simplified Arabic" w:hint="cs"/>
          <w:sz w:val="28"/>
          <w:szCs w:val="28"/>
          <w:vertAlign w:val="superscript"/>
          <w:rtl/>
          <w:lang w:bidi="ar-DZ"/>
        </w:rPr>
        <w:t>3</w:t>
      </w:r>
      <w:r w:rsidRPr="0010275B">
        <w:rPr>
          <w:rFonts w:cs="Simplified Arabic" w:hint="cs"/>
          <w:sz w:val="28"/>
          <w:szCs w:val="28"/>
          <w:rtl/>
          <w:lang w:bidi="ar-DZ"/>
        </w:rPr>
        <w:t xml:space="preserve"> متزايد ، متناقص، غير متغير، غير محدد</w:t>
      </w:r>
    </w:p>
    <w:p w:rsidR="00BF45E9" w:rsidRPr="0010275B" w:rsidRDefault="00BF45E9" w:rsidP="0040441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10275B">
        <w:rPr>
          <w:rFonts w:cs="Simplified Arabic" w:hint="cs"/>
          <w:sz w:val="28"/>
          <w:szCs w:val="28"/>
          <w:vertAlign w:val="superscript"/>
          <w:rtl/>
          <w:lang w:bidi="ar-DZ"/>
        </w:rPr>
        <w:t>4</w:t>
      </w:r>
      <w:r w:rsidRPr="0010275B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66B18" w:rsidRPr="0010275B">
        <w:rPr>
          <w:rFonts w:cs="Simplified Arabic" w:hint="cs"/>
          <w:sz w:val="28"/>
          <w:szCs w:val="28"/>
          <w:rtl/>
          <w:lang w:bidi="ar-DZ"/>
        </w:rPr>
        <w:t>حرجة، مهمة، غير مهمة، غير معروفة</w:t>
      </w:r>
    </w:p>
    <w:p w:rsidR="00BF45E9" w:rsidRDefault="00BF45E9" w:rsidP="00BF45E9">
      <w:pPr>
        <w:bidi/>
        <w:jc w:val="both"/>
        <w:rPr>
          <w:rFonts w:cs="Simplified Arabic" w:hint="cs"/>
          <w:sz w:val="36"/>
          <w:szCs w:val="36"/>
          <w:rtl/>
          <w:lang w:bidi="ar-DZ"/>
        </w:rPr>
      </w:pPr>
    </w:p>
    <w:p w:rsidR="0010275B" w:rsidRDefault="0010275B" w:rsidP="0010275B">
      <w:pPr>
        <w:bidi/>
        <w:jc w:val="both"/>
        <w:rPr>
          <w:rFonts w:cs="Simplified Arabic" w:hint="cs"/>
          <w:sz w:val="36"/>
          <w:szCs w:val="36"/>
          <w:rtl/>
          <w:lang w:bidi="ar-DZ"/>
        </w:rPr>
      </w:pPr>
    </w:p>
    <w:p w:rsidR="0010275B" w:rsidRDefault="0010275B" w:rsidP="0010275B">
      <w:pPr>
        <w:bidi/>
        <w:jc w:val="both"/>
        <w:rPr>
          <w:rFonts w:cs="Simplified Arabic" w:hint="cs"/>
          <w:sz w:val="36"/>
          <w:szCs w:val="36"/>
          <w:rtl/>
          <w:lang w:bidi="ar-DZ"/>
        </w:rPr>
      </w:pPr>
    </w:p>
    <w:p w:rsidR="0010275B" w:rsidRDefault="0010275B" w:rsidP="0010275B">
      <w:pPr>
        <w:bidi/>
        <w:jc w:val="center"/>
        <w:rPr>
          <w:rFonts w:cs="Simplified Arabic" w:hint="cs"/>
          <w:sz w:val="36"/>
          <w:szCs w:val="36"/>
          <w:rtl/>
          <w:lang w:bidi="ar-DZ"/>
        </w:rPr>
      </w:pPr>
      <w:r w:rsidRPr="009B5896">
        <w:rPr>
          <w:rFonts w:cs="Simplified Arabic" w:hint="cs"/>
          <w:sz w:val="36"/>
          <w:szCs w:val="36"/>
          <w:rtl/>
          <w:lang w:bidi="ar-DZ"/>
        </w:rPr>
        <w:lastRenderedPageBreak/>
        <w:t xml:space="preserve">تحليل </w:t>
      </w:r>
      <w:r>
        <w:rPr>
          <w:rFonts w:asciiTheme="majorBidi" w:hAnsiTheme="majorBidi" w:cstheme="majorBidi"/>
          <w:i/>
          <w:iCs/>
          <w:sz w:val="32"/>
          <w:szCs w:val="32"/>
          <w:lang w:bidi="ar-DZ"/>
        </w:rPr>
        <w:t>PORTER</w:t>
      </w:r>
      <w:r w:rsidRPr="009B5896"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5456"/>
        <w:gridCol w:w="5456"/>
      </w:tblGrid>
      <w:tr w:rsidR="0010275B" w:rsidTr="0010275B">
        <w:tc>
          <w:tcPr>
            <w:tcW w:w="5456" w:type="dxa"/>
          </w:tcPr>
          <w:p w:rsidR="0010275B" w:rsidRPr="0010275B" w:rsidRDefault="0010275B" w:rsidP="0010275B">
            <w:pPr>
              <w:bidi/>
              <w:jc w:val="center"/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10275B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العوامل وشدتها</w:t>
            </w:r>
            <w:r w:rsidRPr="0010275B">
              <w:rPr>
                <w:rFonts w:cs="Simplified Arabic" w:hint="cs"/>
                <w:b/>
                <w:bCs/>
                <w:sz w:val="36"/>
                <w:szCs w:val="36"/>
                <w:vertAlign w:val="superscript"/>
                <w:rtl/>
                <w:lang w:bidi="ar-DZ"/>
              </w:rPr>
              <w:t>1</w:t>
            </w:r>
          </w:p>
        </w:tc>
        <w:tc>
          <w:tcPr>
            <w:tcW w:w="5456" w:type="dxa"/>
          </w:tcPr>
          <w:p w:rsidR="0010275B" w:rsidRPr="0010275B" w:rsidRDefault="0010275B" w:rsidP="0010275B">
            <w:pPr>
              <w:bidi/>
              <w:jc w:val="center"/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10275B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عناصر العوامل</w:t>
            </w:r>
          </w:p>
        </w:tc>
      </w:tr>
      <w:tr w:rsidR="0010275B" w:rsidTr="0010275B">
        <w:tc>
          <w:tcPr>
            <w:tcW w:w="5456" w:type="dxa"/>
          </w:tcPr>
          <w:p w:rsidR="0010275B" w:rsidRDefault="00C5407A" w:rsidP="0010275B">
            <w:pPr>
              <w:bidi/>
              <w:jc w:val="center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شدة المنافسة</w:t>
            </w:r>
          </w:p>
        </w:tc>
        <w:tc>
          <w:tcPr>
            <w:tcW w:w="5456" w:type="dxa"/>
          </w:tcPr>
          <w:p w:rsidR="0010275B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</w:tc>
      </w:tr>
      <w:tr w:rsidR="0010275B" w:rsidTr="0010275B">
        <w:tc>
          <w:tcPr>
            <w:tcW w:w="5456" w:type="dxa"/>
          </w:tcPr>
          <w:p w:rsidR="0010275B" w:rsidRDefault="00C5407A" w:rsidP="0010275B">
            <w:pPr>
              <w:bidi/>
              <w:jc w:val="center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الداخلين الجدد</w:t>
            </w:r>
          </w:p>
        </w:tc>
        <w:tc>
          <w:tcPr>
            <w:tcW w:w="5456" w:type="dxa"/>
          </w:tcPr>
          <w:p w:rsidR="0010275B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</w:tc>
      </w:tr>
      <w:tr w:rsidR="0010275B" w:rsidTr="0010275B">
        <w:tc>
          <w:tcPr>
            <w:tcW w:w="5456" w:type="dxa"/>
          </w:tcPr>
          <w:p w:rsidR="0010275B" w:rsidRDefault="00C5407A" w:rsidP="00C5407A">
            <w:pPr>
              <w:bidi/>
              <w:jc w:val="center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المنتجات البديلة</w:t>
            </w:r>
          </w:p>
        </w:tc>
        <w:tc>
          <w:tcPr>
            <w:tcW w:w="5456" w:type="dxa"/>
          </w:tcPr>
          <w:p w:rsidR="0010275B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</w:tc>
      </w:tr>
      <w:tr w:rsidR="00C5407A" w:rsidTr="0010275B">
        <w:tc>
          <w:tcPr>
            <w:tcW w:w="5456" w:type="dxa"/>
          </w:tcPr>
          <w:p w:rsidR="00C5407A" w:rsidRDefault="00C5407A" w:rsidP="00C46D38">
            <w:pPr>
              <w:bidi/>
              <w:jc w:val="center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القوة التفاوضية للزبائن</w:t>
            </w:r>
          </w:p>
        </w:tc>
        <w:tc>
          <w:tcPr>
            <w:tcW w:w="5456" w:type="dxa"/>
          </w:tcPr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</w:tc>
      </w:tr>
      <w:tr w:rsidR="00C5407A" w:rsidTr="0010275B">
        <w:tc>
          <w:tcPr>
            <w:tcW w:w="5456" w:type="dxa"/>
          </w:tcPr>
          <w:p w:rsidR="00C5407A" w:rsidRDefault="00C5407A" w:rsidP="00C5407A">
            <w:pPr>
              <w:bidi/>
              <w:jc w:val="center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الق</w:t>
            </w: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وة</w:t>
            </w: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 xml:space="preserve"> التفاوضية للموردين</w:t>
            </w:r>
          </w:p>
        </w:tc>
        <w:tc>
          <w:tcPr>
            <w:tcW w:w="5456" w:type="dxa"/>
          </w:tcPr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</w:tc>
      </w:tr>
      <w:tr w:rsidR="0010275B" w:rsidTr="0010275B">
        <w:tc>
          <w:tcPr>
            <w:tcW w:w="5456" w:type="dxa"/>
          </w:tcPr>
          <w:p w:rsidR="0010275B" w:rsidRDefault="00C5407A" w:rsidP="0010275B">
            <w:pPr>
              <w:bidi/>
              <w:jc w:val="center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الدولة</w:t>
            </w:r>
          </w:p>
        </w:tc>
        <w:tc>
          <w:tcPr>
            <w:tcW w:w="5456" w:type="dxa"/>
          </w:tcPr>
          <w:p w:rsidR="0010275B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C5407A" w:rsidRDefault="00C5407A" w:rsidP="00C5407A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</w:tc>
      </w:tr>
    </w:tbl>
    <w:p w:rsidR="0010275B" w:rsidRPr="0010275B" w:rsidRDefault="0010275B" w:rsidP="0010275B">
      <w:pPr>
        <w:bidi/>
        <w:spacing w:after="0" w:line="240" w:lineRule="auto"/>
        <w:jc w:val="both"/>
        <w:rPr>
          <w:rFonts w:cs="Simplified Arabic" w:hint="cs"/>
          <w:sz w:val="28"/>
          <w:szCs w:val="28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10275B">
        <w:rPr>
          <w:rFonts w:cs="Simplified Arabic" w:hint="cs"/>
          <w:sz w:val="36"/>
          <w:szCs w:val="36"/>
          <w:vertAlign w:val="superscript"/>
          <w:rtl/>
          <w:lang w:bidi="ar-DZ"/>
        </w:rPr>
        <w:t>1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Pr="0010275B">
        <w:rPr>
          <w:rFonts w:cs="Simplified Arabic" w:hint="cs"/>
          <w:sz w:val="28"/>
          <w:szCs w:val="28"/>
          <w:rtl/>
          <w:lang w:bidi="ar-DZ"/>
        </w:rPr>
        <w:t>اختيار سلم خماسي أو ثلاثي حسب دقة المعلومات المتوفرة</w:t>
      </w:r>
    </w:p>
    <w:p w:rsidR="0010275B" w:rsidRDefault="0010275B" w:rsidP="0010275B">
      <w:pPr>
        <w:bidi/>
        <w:spacing w:after="0" w:line="240" w:lineRule="auto"/>
        <w:jc w:val="both"/>
        <w:rPr>
          <w:rFonts w:cs="Simplified Arabic" w:hint="cs"/>
          <w:sz w:val="28"/>
          <w:szCs w:val="28"/>
          <w:rtl/>
          <w:lang w:bidi="ar-DZ"/>
        </w:rPr>
      </w:pPr>
      <w:r w:rsidRPr="0010275B">
        <w:rPr>
          <w:rFonts w:cs="Simplified Arabic" w:hint="cs"/>
          <w:sz w:val="28"/>
          <w:szCs w:val="28"/>
          <w:rtl/>
          <w:lang w:bidi="ar-DZ"/>
        </w:rPr>
        <w:t>السلم الخماسي:5/قوية جدا4/قوية3/متوسطة2/ضعيفة1/ضعيفة جدا</w:t>
      </w:r>
    </w:p>
    <w:p w:rsidR="00AC30BE" w:rsidRDefault="00AC30BE" w:rsidP="00AC30BE">
      <w:pPr>
        <w:bidi/>
        <w:spacing w:after="0" w:line="240" w:lineRule="auto"/>
        <w:jc w:val="both"/>
        <w:rPr>
          <w:rFonts w:cs="Simplified Arabic" w:hint="cs"/>
          <w:sz w:val="28"/>
          <w:szCs w:val="28"/>
          <w:rtl/>
          <w:lang w:bidi="ar-DZ"/>
        </w:rPr>
      </w:pPr>
      <w:r w:rsidRPr="0010275B">
        <w:rPr>
          <w:rFonts w:cs="Simplified Arabic" w:hint="cs"/>
          <w:sz w:val="28"/>
          <w:szCs w:val="28"/>
          <w:rtl/>
          <w:lang w:bidi="ar-DZ"/>
        </w:rPr>
        <w:t xml:space="preserve">السلم </w:t>
      </w:r>
      <w:r>
        <w:rPr>
          <w:rFonts w:cs="Simplified Arabic" w:hint="cs"/>
          <w:sz w:val="28"/>
          <w:szCs w:val="28"/>
          <w:rtl/>
          <w:lang w:bidi="ar-DZ"/>
        </w:rPr>
        <w:t>الثلاثي</w:t>
      </w:r>
      <w:r w:rsidRPr="0010275B">
        <w:rPr>
          <w:rFonts w:cs="Simplified Arabic" w:hint="cs"/>
          <w:sz w:val="28"/>
          <w:szCs w:val="28"/>
          <w:rtl/>
          <w:lang w:bidi="ar-DZ"/>
        </w:rPr>
        <w:t>:</w:t>
      </w:r>
      <w:r>
        <w:rPr>
          <w:rFonts w:cs="Simplified Arabic" w:hint="cs"/>
          <w:sz w:val="28"/>
          <w:szCs w:val="28"/>
          <w:rtl/>
          <w:lang w:bidi="ar-DZ"/>
        </w:rPr>
        <w:t>3</w:t>
      </w:r>
      <w:r w:rsidRPr="0010275B">
        <w:rPr>
          <w:rFonts w:cs="Simplified Arabic" w:hint="cs"/>
          <w:sz w:val="28"/>
          <w:szCs w:val="28"/>
          <w:rtl/>
          <w:lang w:bidi="ar-DZ"/>
        </w:rPr>
        <w:t xml:space="preserve">/قوية </w:t>
      </w:r>
      <w:r>
        <w:rPr>
          <w:rFonts w:cs="Simplified Arabic" w:hint="cs"/>
          <w:sz w:val="28"/>
          <w:szCs w:val="28"/>
          <w:rtl/>
          <w:lang w:bidi="ar-DZ"/>
        </w:rPr>
        <w:t>2</w:t>
      </w:r>
      <w:r w:rsidRPr="0010275B">
        <w:rPr>
          <w:rFonts w:cs="Simplified Arabic" w:hint="cs"/>
          <w:sz w:val="28"/>
          <w:szCs w:val="28"/>
          <w:rtl/>
          <w:lang w:bidi="ar-DZ"/>
        </w:rPr>
        <w:t>/متوسطة</w:t>
      </w:r>
      <w:r>
        <w:rPr>
          <w:rFonts w:cs="Simplified Arabic" w:hint="cs"/>
          <w:sz w:val="28"/>
          <w:szCs w:val="28"/>
          <w:rtl/>
          <w:lang w:bidi="ar-DZ"/>
        </w:rPr>
        <w:t>1</w:t>
      </w:r>
      <w:r w:rsidRPr="0010275B">
        <w:rPr>
          <w:rFonts w:cs="Simplified Arabic" w:hint="cs"/>
          <w:sz w:val="28"/>
          <w:szCs w:val="28"/>
          <w:rtl/>
          <w:lang w:bidi="ar-DZ"/>
        </w:rPr>
        <w:t>/ضعيفة</w:t>
      </w:r>
    </w:p>
    <w:p w:rsidR="00C5407A" w:rsidRDefault="00C5407A" w:rsidP="00C5407A">
      <w:pPr>
        <w:bidi/>
        <w:spacing w:after="0" w:line="240" w:lineRule="auto"/>
        <w:jc w:val="both"/>
        <w:rPr>
          <w:rFonts w:cs="Simplified Arabic" w:hint="cs"/>
          <w:sz w:val="28"/>
          <w:szCs w:val="28"/>
          <w:rtl/>
          <w:lang w:bidi="ar-DZ"/>
        </w:rPr>
      </w:pPr>
    </w:p>
    <w:p w:rsidR="00C5407A" w:rsidRDefault="00C5407A" w:rsidP="00C5407A">
      <w:pPr>
        <w:bidi/>
        <w:spacing w:after="0" w:line="240" w:lineRule="auto"/>
        <w:jc w:val="both"/>
        <w:rPr>
          <w:rFonts w:cs="Simplified Arabic" w:hint="cs"/>
          <w:sz w:val="28"/>
          <w:szCs w:val="28"/>
          <w:rtl/>
          <w:lang w:bidi="ar-DZ"/>
        </w:rPr>
      </w:pPr>
    </w:p>
    <w:p w:rsidR="00C5407A" w:rsidRDefault="00C5407A" w:rsidP="00C5407A">
      <w:pPr>
        <w:bidi/>
        <w:spacing w:after="0" w:line="240" w:lineRule="auto"/>
        <w:jc w:val="both"/>
        <w:rPr>
          <w:rFonts w:cs="Simplified Arabic" w:hint="cs"/>
          <w:sz w:val="28"/>
          <w:szCs w:val="28"/>
          <w:rtl/>
          <w:lang w:bidi="ar-DZ"/>
        </w:rPr>
      </w:pPr>
    </w:p>
    <w:p w:rsidR="00C5407A" w:rsidRDefault="00C5407A" w:rsidP="00C5407A">
      <w:pPr>
        <w:bidi/>
        <w:spacing w:after="0" w:line="240" w:lineRule="auto"/>
        <w:jc w:val="both"/>
        <w:rPr>
          <w:rFonts w:cs="Simplified Arabic" w:hint="cs"/>
          <w:sz w:val="28"/>
          <w:szCs w:val="28"/>
          <w:rtl/>
          <w:lang w:bidi="ar-DZ"/>
        </w:rPr>
      </w:pPr>
    </w:p>
    <w:p w:rsidR="00AC30BE" w:rsidRPr="0010275B" w:rsidRDefault="00AC30BE" w:rsidP="00AC30BE">
      <w:pPr>
        <w:bidi/>
        <w:spacing w:after="0" w:line="240" w:lineRule="auto"/>
        <w:jc w:val="both"/>
        <w:rPr>
          <w:rFonts w:cs="Simplified Arabic" w:hint="cs"/>
          <w:sz w:val="28"/>
          <w:szCs w:val="28"/>
          <w:rtl/>
          <w:lang w:bidi="ar-DZ"/>
        </w:rPr>
      </w:pPr>
    </w:p>
    <w:p w:rsidR="0010275B" w:rsidRDefault="0010275B" w:rsidP="0010275B">
      <w:pPr>
        <w:bidi/>
        <w:jc w:val="center"/>
        <w:rPr>
          <w:rFonts w:cs="Simplified Arabic"/>
          <w:sz w:val="36"/>
          <w:szCs w:val="36"/>
          <w:rtl/>
          <w:lang w:bidi="ar-DZ"/>
        </w:rPr>
      </w:pPr>
      <w:r w:rsidRPr="009B5896">
        <w:rPr>
          <w:rFonts w:cs="Simplified Arabic" w:hint="cs"/>
          <w:sz w:val="36"/>
          <w:szCs w:val="36"/>
          <w:rtl/>
          <w:lang w:bidi="ar-DZ"/>
        </w:rPr>
        <w:t xml:space="preserve">تحليل </w:t>
      </w:r>
      <w:r>
        <w:rPr>
          <w:rFonts w:asciiTheme="majorBidi" w:hAnsiTheme="majorBidi" w:cstheme="majorBidi"/>
          <w:i/>
          <w:iCs/>
          <w:sz w:val="32"/>
          <w:szCs w:val="32"/>
          <w:lang w:bidi="ar-DZ"/>
        </w:rPr>
        <w:t>SWOT</w:t>
      </w:r>
      <w:r w:rsidRPr="009B5896"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5456"/>
        <w:gridCol w:w="5456"/>
      </w:tblGrid>
      <w:tr w:rsidR="0008590C" w:rsidTr="0008590C">
        <w:tc>
          <w:tcPr>
            <w:tcW w:w="5456" w:type="dxa"/>
          </w:tcPr>
          <w:p w:rsidR="0008590C" w:rsidRPr="0008590C" w:rsidRDefault="0008590C" w:rsidP="0010275B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08590C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نقاط القوة</w:t>
            </w:r>
          </w:p>
        </w:tc>
        <w:tc>
          <w:tcPr>
            <w:tcW w:w="5456" w:type="dxa"/>
          </w:tcPr>
          <w:p w:rsidR="0008590C" w:rsidRPr="0008590C" w:rsidRDefault="0008590C" w:rsidP="0010275B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08590C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نقاط الضعف</w:t>
            </w:r>
          </w:p>
        </w:tc>
      </w:tr>
      <w:tr w:rsidR="0008590C" w:rsidTr="0008590C">
        <w:tc>
          <w:tcPr>
            <w:tcW w:w="5456" w:type="dxa"/>
          </w:tcPr>
          <w:p w:rsidR="0008590C" w:rsidRDefault="0008590C" w:rsidP="0008590C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08590C" w:rsidRDefault="0008590C" w:rsidP="0008590C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08590C" w:rsidRDefault="0008590C" w:rsidP="0008590C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5456" w:type="dxa"/>
          </w:tcPr>
          <w:p w:rsidR="0008590C" w:rsidRDefault="0008590C" w:rsidP="0008590C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08590C" w:rsidRDefault="0008590C" w:rsidP="0008590C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08590C" w:rsidRDefault="0008590C" w:rsidP="0008590C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</w:tc>
      </w:tr>
      <w:tr w:rsidR="0008590C" w:rsidTr="0008590C">
        <w:tc>
          <w:tcPr>
            <w:tcW w:w="5456" w:type="dxa"/>
          </w:tcPr>
          <w:p w:rsidR="0008590C" w:rsidRPr="0008590C" w:rsidRDefault="0008590C" w:rsidP="0010275B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08590C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 xml:space="preserve">الفرص </w:t>
            </w:r>
          </w:p>
        </w:tc>
        <w:tc>
          <w:tcPr>
            <w:tcW w:w="5456" w:type="dxa"/>
          </w:tcPr>
          <w:p w:rsidR="0008590C" w:rsidRPr="0008590C" w:rsidRDefault="0008590C" w:rsidP="0010275B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08590C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التهديدات</w:t>
            </w:r>
          </w:p>
        </w:tc>
      </w:tr>
      <w:tr w:rsidR="0008590C" w:rsidTr="0008590C">
        <w:tc>
          <w:tcPr>
            <w:tcW w:w="5456" w:type="dxa"/>
          </w:tcPr>
          <w:p w:rsidR="0008590C" w:rsidRDefault="0008590C" w:rsidP="0008590C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08590C" w:rsidRDefault="0008590C" w:rsidP="0008590C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08590C" w:rsidRDefault="0008590C" w:rsidP="0008590C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5456" w:type="dxa"/>
          </w:tcPr>
          <w:p w:rsidR="0008590C" w:rsidRDefault="0008590C" w:rsidP="0008590C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08590C" w:rsidRDefault="0008590C" w:rsidP="0008590C">
            <w:pPr>
              <w:bidi/>
              <w:jc w:val="both"/>
              <w:rPr>
                <w:rFonts w:cs="Simplified Arabic" w:hint="cs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  <w:p w:rsidR="0008590C" w:rsidRDefault="0008590C" w:rsidP="0008590C">
            <w:pPr>
              <w:bidi/>
              <w:jc w:val="both"/>
              <w:rPr>
                <w:rFonts w:cs="Simplified Arabic"/>
                <w:sz w:val="36"/>
                <w:szCs w:val="36"/>
                <w:rtl/>
                <w:lang w:bidi="ar-DZ"/>
              </w:rPr>
            </w:pPr>
            <w:r>
              <w:rPr>
                <w:rFonts w:cs="Simplified Arabic" w:hint="cs"/>
                <w:sz w:val="36"/>
                <w:szCs w:val="36"/>
                <w:rtl/>
                <w:lang w:bidi="ar-DZ"/>
              </w:rPr>
              <w:t>-</w:t>
            </w:r>
          </w:p>
        </w:tc>
      </w:tr>
    </w:tbl>
    <w:p w:rsidR="0010275B" w:rsidRDefault="0010275B" w:rsidP="0010275B">
      <w:pPr>
        <w:bidi/>
        <w:jc w:val="center"/>
        <w:rPr>
          <w:rFonts w:cs="Simplified Arabic"/>
          <w:sz w:val="36"/>
          <w:szCs w:val="36"/>
          <w:rtl/>
          <w:lang w:bidi="ar-DZ"/>
        </w:rPr>
      </w:pPr>
    </w:p>
    <w:p w:rsidR="0010275B" w:rsidRPr="009B5896" w:rsidRDefault="0010275B" w:rsidP="0010275B">
      <w:pPr>
        <w:bidi/>
        <w:jc w:val="both"/>
        <w:rPr>
          <w:rFonts w:cs="Simplified Arabic"/>
          <w:sz w:val="36"/>
          <w:szCs w:val="36"/>
          <w:rtl/>
          <w:lang w:bidi="ar-DZ"/>
        </w:rPr>
      </w:pPr>
    </w:p>
    <w:p w:rsidR="009B5896" w:rsidRPr="009B5896" w:rsidRDefault="009B5896" w:rsidP="009B5896">
      <w:pPr>
        <w:bidi/>
        <w:jc w:val="center"/>
        <w:rPr>
          <w:rFonts w:cs="Simplified Arabic"/>
          <w:sz w:val="28"/>
          <w:szCs w:val="28"/>
          <w:rtl/>
          <w:lang w:bidi="ar-DZ"/>
        </w:rPr>
      </w:pPr>
    </w:p>
    <w:sectPr w:rsidR="009B5896" w:rsidRPr="009B5896" w:rsidSect="009B58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E5" w:rsidRDefault="001D05E5" w:rsidP="00E56AA7">
      <w:pPr>
        <w:spacing w:after="0" w:line="240" w:lineRule="auto"/>
      </w:pPr>
      <w:r>
        <w:separator/>
      </w:r>
    </w:p>
  </w:endnote>
  <w:endnote w:type="continuationSeparator" w:id="1">
    <w:p w:rsidR="001D05E5" w:rsidRDefault="001D05E5" w:rsidP="00E5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E5" w:rsidRDefault="001D05E5" w:rsidP="00E56AA7">
      <w:pPr>
        <w:spacing w:after="0" w:line="240" w:lineRule="auto"/>
      </w:pPr>
      <w:r>
        <w:separator/>
      </w:r>
    </w:p>
  </w:footnote>
  <w:footnote w:type="continuationSeparator" w:id="1">
    <w:p w:rsidR="001D05E5" w:rsidRDefault="001D05E5" w:rsidP="00E56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896"/>
    <w:rsid w:val="00027FF4"/>
    <w:rsid w:val="0008590C"/>
    <w:rsid w:val="000B7EDA"/>
    <w:rsid w:val="0010275B"/>
    <w:rsid w:val="00166B18"/>
    <w:rsid w:val="001D05E5"/>
    <w:rsid w:val="0029150B"/>
    <w:rsid w:val="00294F54"/>
    <w:rsid w:val="00404411"/>
    <w:rsid w:val="00436FCC"/>
    <w:rsid w:val="005B3BF3"/>
    <w:rsid w:val="008F4B39"/>
    <w:rsid w:val="0098308E"/>
    <w:rsid w:val="009B5896"/>
    <w:rsid w:val="00AC30BE"/>
    <w:rsid w:val="00BF45E9"/>
    <w:rsid w:val="00C5407A"/>
    <w:rsid w:val="00E56AA7"/>
    <w:rsid w:val="00E7647A"/>
    <w:rsid w:val="00ED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5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6AA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6AA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56A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C29D-AF58-412B-9061-F6D41EE3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2017-11-03T23:09:00Z</dcterms:created>
  <dcterms:modified xsi:type="dcterms:W3CDTF">2017-11-05T16:06:00Z</dcterms:modified>
</cp:coreProperties>
</file>